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1D" w:rsidRPr="002864EB" w:rsidRDefault="00227F1D" w:rsidP="00227F1D">
      <w:pPr>
        <w:spacing w:before="120" w:line="288" w:lineRule="auto"/>
        <w:rPr>
          <w:b/>
          <w:szCs w:val="24"/>
          <w:u w:val="single"/>
        </w:rPr>
      </w:pPr>
      <w:r w:rsidRPr="002864EB">
        <w:rPr>
          <w:b/>
          <w:szCs w:val="24"/>
          <w:u w:val="single"/>
        </w:rPr>
        <w:t xml:space="preserve">Příklad č. </w:t>
      </w:r>
      <w:r w:rsidR="007E3DC1" w:rsidRPr="002864EB">
        <w:rPr>
          <w:b/>
          <w:szCs w:val="24"/>
          <w:u w:val="single"/>
        </w:rPr>
        <w:t>1</w:t>
      </w:r>
      <w:r w:rsidRPr="002864EB">
        <w:rPr>
          <w:b/>
          <w:szCs w:val="24"/>
          <w:u w:val="single"/>
        </w:rPr>
        <w:t>:</w:t>
      </w:r>
    </w:p>
    <w:p w:rsidR="00227F1D" w:rsidRPr="002864EB" w:rsidRDefault="00227F1D" w:rsidP="00227F1D">
      <w:pPr>
        <w:tabs>
          <w:tab w:val="left" w:pos="360"/>
        </w:tabs>
        <w:jc w:val="both"/>
        <w:rPr>
          <w:szCs w:val="24"/>
        </w:rPr>
      </w:pPr>
      <w:r w:rsidRPr="002864EB">
        <w:rPr>
          <w:szCs w:val="24"/>
        </w:rPr>
        <w:t>Při produkci (prodeji) 13 200 kg zeleniny za období jednoho měsíce, vykázala firma „Bio-zelenina, s. r. o.“ rentabilitu nákladů ve výši 10 %. Firma prodává bedýnku s několika druhy zeleniny za cenu 185 Kč/ks, přičemž v jedné bedýnce je 2,5 kg zeleniny. Z ekonomických rozborů vyplynulo, že bodu zvratu dosáhne firma při produkci (prodeji) 7 800 kg zeleniny.</w:t>
      </w:r>
    </w:p>
    <w:p w:rsidR="00227F1D" w:rsidRPr="002864EB" w:rsidRDefault="00227F1D" w:rsidP="00227F1D">
      <w:pPr>
        <w:tabs>
          <w:tab w:val="left" w:pos="360"/>
        </w:tabs>
        <w:jc w:val="both"/>
        <w:rPr>
          <w:szCs w:val="24"/>
          <w:u w:val="single"/>
        </w:rPr>
      </w:pPr>
      <w:r w:rsidRPr="002864EB">
        <w:rPr>
          <w:szCs w:val="24"/>
          <w:u w:val="single"/>
        </w:rPr>
        <w:t>Úkoly:</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Zjistěte celkové náklady pro objem produkce (prodeje) 13 200 kg zeleniny</w:t>
      </w:r>
      <w:r w:rsidRPr="002864EB">
        <w:rPr>
          <w:i/>
          <w:szCs w:val="24"/>
        </w:rPr>
        <w:tab/>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Jaká výše celkových nákladů odpovídá bodu zvratu?</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Stanovte hodnotu variabilních nákladů na jednotku produkce „v“, celkovou výši fixních nákladů „F“ a nákladovou funkci platnou pro období jednoho měsíce.</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Určete celkové náklady pro objem produkce 5600 kg zeleniny s využitím nákladové funkce stanovené dle bodu c).</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Jaký výsledek hospodaření lze očekávat při produkci (prodeji) 5 600 kg zeleniny?</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Vypočtené hodnoty zaneste do diagramu bodu zvratu.</w:t>
      </w:r>
    </w:p>
    <w:p w:rsidR="002864EB" w:rsidRDefault="002864EB" w:rsidP="007E3DC1">
      <w:pPr>
        <w:rPr>
          <w:b/>
          <w:szCs w:val="24"/>
          <w:u w:val="single"/>
        </w:rPr>
      </w:pPr>
    </w:p>
    <w:p w:rsidR="00063D69" w:rsidRDefault="00063D69" w:rsidP="00063D69">
      <w:pPr>
        <w:rPr>
          <w:b/>
          <w:szCs w:val="24"/>
        </w:rPr>
      </w:pPr>
      <w:r w:rsidRPr="002864EB">
        <w:rPr>
          <w:b/>
          <w:szCs w:val="24"/>
        </w:rPr>
        <w:t>Ad a)</w:t>
      </w:r>
      <w:r>
        <w:rPr>
          <w:b/>
          <w:szCs w:val="24"/>
        </w:rPr>
        <w:t xml:space="preserve"> </w:t>
      </w:r>
    </w:p>
    <w:p w:rsidR="00063D69" w:rsidRDefault="00063D69" w:rsidP="00063D69">
      <w:pPr>
        <w:rPr>
          <w:szCs w:val="24"/>
        </w:rPr>
      </w:pPr>
      <w:r>
        <w:rPr>
          <w:szCs w:val="24"/>
        </w:rPr>
        <w:t>Výpočet lze realizovat jak s nezávisle proměnnou v podobě:</w:t>
      </w:r>
    </w:p>
    <w:p w:rsidR="00063D69" w:rsidRPr="002864EB" w:rsidRDefault="00063D69" w:rsidP="00063D69">
      <w:pPr>
        <w:pStyle w:val="Odstavecseseznamem"/>
        <w:numPr>
          <w:ilvl w:val="0"/>
          <w:numId w:val="7"/>
        </w:numPr>
        <w:rPr>
          <w:i/>
          <w:szCs w:val="24"/>
        </w:rPr>
      </w:pPr>
      <w:r w:rsidRPr="002864EB">
        <w:rPr>
          <w:szCs w:val="24"/>
        </w:rPr>
        <w:t xml:space="preserve">Počtu bedýnek </w:t>
      </w:r>
      <w:r w:rsidRPr="002864EB">
        <w:rPr>
          <w:i/>
          <w:szCs w:val="24"/>
        </w:rPr>
        <w:t>Q [ks]</w:t>
      </w:r>
    </w:p>
    <w:p w:rsidR="00063D69" w:rsidRPr="002864EB" w:rsidRDefault="00063D69" w:rsidP="00063D69">
      <w:pPr>
        <w:pStyle w:val="Odstavecseseznamem"/>
        <w:numPr>
          <w:ilvl w:val="0"/>
          <w:numId w:val="7"/>
        </w:numPr>
        <w:spacing w:after="360"/>
        <w:ind w:left="714" w:hanging="357"/>
        <w:rPr>
          <w:szCs w:val="24"/>
        </w:rPr>
      </w:pPr>
      <w:r w:rsidRPr="002864EB">
        <w:rPr>
          <w:szCs w:val="24"/>
        </w:rPr>
        <w:t xml:space="preserve">Hmotnost vyprodukované (prodané) zeleniny </w:t>
      </w:r>
      <w:r w:rsidRPr="002864EB">
        <w:rPr>
          <w:i/>
          <w:szCs w:val="24"/>
        </w:rPr>
        <w:t>Q [kg]</w:t>
      </w:r>
    </w:p>
    <w:p w:rsidR="00063D69" w:rsidRPr="002864EB" w:rsidRDefault="00063D69" w:rsidP="00063D69">
      <w:pPr>
        <w:spacing w:after="120"/>
        <w:rPr>
          <w:szCs w:val="24"/>
        </w:rPr>
      </w:pPr>
      <m:oMathPara>
        <m:oMath>
          <m:r>
            <m:rPr>
              <m:sty m:val="p"/>
            </m:rPr>
            <w:rPr>
              <w:rFonts w:ascii="Cambria Math" w:hAnsi="Cambria Math"/>
              <w:szCs w:val="24"/>
            </w:rPr>
            <m:t>Počet bedýnek, které odpovídají produkci 13 200 kg zeleniny:</m:t>
          </m:r>
          <m:r>
            <w:rPr>
              <w:rFonts w:ascii="Cambria Math" w:hAnsi="Cambria Math"/>
              <w:szCs w:val="24"/>
            </w:rPr>
            <m:t>Q</m:t>
          </m:r>
          <m:d>
            <m:dPr>
              <m:begChr m:val="["/>
              <m:endChr m:val="]"/>
              <m:ctrlPr>
                <w:rPr>
                  <w:rFonts w:ascii="Cambria Math" w:hAnsi="Cambria Math"/>
                  <w:i/>
                  <w:szCs w:val="24"/>
                </w:rPr>
              </m:ctrlPr>
            </m:dPr>
            <m:e>
              <m:r>
                <w:rPr>
                  <w:rFonts w:ascii="Cambria Math" w:hAnsi="Cambria Math"/>
                  <w:szCs w:val="24"/>
                </w:rPr>
                <m:t>ks</m:t>
              </m:r>
            </m:e>
          </m:d>
          <m:r>
            <w:rPr>
              <w:rFonts w:ascii="Cambria Math" w:hAnsi="Cambria Math"/>
              <w:szCs w:val="24"/>
            </w:rPr>
            <m:t>=</m:t>
          </m:r>
          <m:f>
            <m:fPr>
              <m:ctrlPr>
                <w:rPr>
                  <w:rFonts w:ascii="Cambria Math" w:hAnsi="Cambria Math"/>
                  <w:i/>
                  <w:szCs w:val="24"/>
                </w:rPr>
              </m:ctrlPr>
            </m:fPr>
            <m:num>
              <m:r>
                <w:rPr>
                  <w:rFonts w:ascii="Cambria Math" w:hAnsi="Cambria Math"/>
                  <w:szCs w:val="24"/>
                </w:rPr>
                <m:t>13 200</m:t>
              </m:r>
            </m:num>
            <m:den>
              <m:r>
                <w:rPr>
                  <w:rFonts w:ascii="Cambria Math" w:hAnsi="Cambria Math"/>
                  <w:szCs w:val="24"/>
                </w:rPr>
                <m:t>2,5</m:t>
              </m:r>
            </m:den>
          </m:f>
          <m:r>
            <w:rPr>
              <w:rFonts w:ascii="Cambria Math" w:hAnsi="Cambria Math"/>
              <w:szCs w:val="24"/>
            </w:rPr>
            <m:t>=5 280</m:t>
          </m:r>
        </m:oMath>
      </m:oMathPara>
    </w:p>
    <w:p w:rsidR="00063D69" w:rsidRPr="0019173C" w:rsidRDefault="00063D69" w:rsidP="00063D69">
      <w:pPr>
        <w:rPr>
          <w:szCs w:val="24"/>
        </w:rPr>
      </w:pPr>
      <m:oMath>
        <m:r>
          <w:rPr>
            <w:rFonts w:ascii="Cambria Math" w:hAnsi="Cambria Math"/>
            <w:szCs w:val="24"/>
          </w:rPr>
          <m:t>Q</m:t>
        </m:r>
        <m:d>
          <m:dPr>
            <m:begChr m:val="["/>
            <m:endChr m:val="]"/>
            <m:ctrlPr>
              <w:rPr>
                <w:rFonts w:ascii="Cambria Math" w:hAnsi="Cambria Math"/>
                <w:i/>
                <w:szCs w:val="24"/>
              </w:rPr>
            </m:ctrlPr>
          </m:dPr>
          <m:e>
            <m:r>
              <w:rPr>
                <w:rFonts w:ascii="Cambria Math" w:hAnsi="Cambria Math"/>
                <w:szCs w:val="24"/>
              </w:rPr>
              <m:t>ks</m:t>
            </m:r>
          </m:e>
        </m:d>
        <m:r>
          <w:rPr>
            <w:rFonts w:ascii="Cambria Math" w:hAnsi="Cambria Math"/>
            <w:szCs w:val="24"/>
          </w:rPr>
          <m:t>=5 280ks</m:t>
        </m:r>
      </m:oMath>
      <w:r>
        <w:rPr>
          <w:szCs w:val="24"/>
        </w:rPr>
        <w:t xml:space="preserve"> </w:t>
      </w:r>
    </w:p>
    <w:p w:rsidR="00063D69" w:rsidRDefault="00063D69" w:rsidP="00063D69">
      <w:r w:rsidRPr="0019173C">
        <w:t>Dále dle textu zadání platí:</w:t>
      </w:r>
    </w:p>
    <w:p w:rsidR="00063D69" w:rsidRPr="00716F45" w:rsidRDefault="00BF12F9" w:rsidP="00063D69">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T-N</m:t>
              </m:r>
            </m:num>
            <m:den>
              <m:r>
                <w:rPr>
                  <w:rFonts w:ascii="Cambria Math" w:hAnsi="Cambria Math"/>
                </w:rPr>
                <m:t>N</m:t>
              </m:r>
            </m:den>
          </m:f>
          <m:r>
            <w:rPr>
              <w:rFonts w:ascii="Cambria Math" w:hAnsi="Cambria Math"/>
            </w:rPr>
            <m:t xml:space="preserve"> =&gt;  N=</m:t>
          </m:r>
          <m:f>
            <m:fPr>
              <m:ctrlPr>
                <w:rPr>
                  <w:rFonts w:ascii="Cambria Math" w:hAnsi="Cambria Math"/>
                  <w:i/>
                </w:rPr>
              </m:ctrlPr>
            </m:fPr>
            <m:num>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den>
          </m:f>
        </m:oMath>
      </m:oMathPara>
    </w:p>
    <w:p w:rsidR="00063D69" w:rsidRDefault="00063D69" w:rsidP="00063D69">
      <m:oMath>
        <m:r>
          <w:rPr>
            <w:rFonts w:ascii="Cambria Math" w:hAnsi="Cambria Math"/>
          </w:rPr>
          <m:t>za předpokladu, že T=p∙Q platí T=185∙5 280   T=976 800 Kč</m:t>
        </m:r>
      </m:oMath>
      <w:r>
        <w:t xml:space="preserve"> </w:t>
      </w:r>
    </w:p>
    <w:p w:rsidR="00063D69" w:rsidRPr="00E11D55" w:rsidRDefault="00063D69" w:rsidP="00063D69">
      <m:oMathPara>
        <m:oMathParaPr>
          <m:jc m:val="left"/>
        </m:oMathParaPr>
        <m:oMath>
          <m:r>
            <w:rPr>
              <w:rFonts w:ascii="Cambria Math" w:hAnsi="Cambria Math"/>
            </w:rPr>
            <m:t xml:space="preserve"> N=</m:t>
          </m:r>
          <m:f>
            <m:fPr>
              <m:ctrlPr>
                <w:rPr>
                  <w:rFonts w:ascii="Cambria Math" w:hAnsi="Cambria Math"/>
                  <w:i/>
                </w:rPr>
              </m:ctrlPr>
            </m:fPr>
            <m:num>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976 800</m:t>
              </m:r>
            </m:num>
            <m:den>
              <m:r>
                <w:rPr>
                  <w:rFonts w:ascii="Cambria Math" w:hAnsi="Cambria Math"/>
                </w:rPr>
                <m:t>1+0,1</m:t>
              </m:r>
            </m:den>
          </m:f>
          <m:r>
            <w:rPr>
              <w:rFonts w:ascii="Cambria Math" w:hAnsi="Cambria Math"/>
            </w:rPr>
            <m:t>=888 000 Kč</m:t>
          </m:r>
        </m:oMath>
      </m:oMathPara>
    </w:p>
    <w:p w:rsidR="00063D69" w:rsidRPr="00E11D55" w:rsidRDefault="00BF12F9" w:rsidP="00063D69">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13 200</m:t>
              </m:r>
            </m:sub>
          </m:sSub>
          <m:r>
            <w:rPr>
              <w:rFonts w:ascii="Cambria Math" w:hAnsi="Cambria Math"/>
            </w:rPr>
            <m:t>=888 000 Kč</m:t>
          </m:r>
        </m:oMath>
      </m:oMathPara>
    </w:p>
    <w:p w:rsidR="00063D69" w:rsidRPr="0019173C" w:rsidRDefault="00063D69" w:rsidP="00063D69"/>
    <w:p w:rsidR="00063D69" w:rsidRDefault="00063D69" w:rsidP="00063D69">
      <w:pPr>
        <w:rPr>
          <w:b/>
          <w:szCs w:val="24"/>
        </w:rPr>
      </w:pPr>
      <w:r w:rsidRPr="002864EB">
        <w:rPr>
          <w:b/>
          <w:szCs w:val="24"/>
        </w:rPr>
        <w:t xml:space="preserve">Ad </w:t>
      </w:r>
      <w:r>
        <w:rPr>
          <w:b/>
          <w:szCs w:val="24"/>
        </w:rPr>
        <w:t>b</w:t>
      </w:r>
      <w:r w:rsidRPr="002864EB">
        <w:rPr>
          <w:b/>
          <w:szCs w:val="24"/>
        </w:rPr>
        <w:t>)</w:t>
      </w:r>
      <w:r>
        <w:rPr>
          <w:b/>
          <w:szCs w:val="24"/>
        </w:rPr>
        <w:t xml:space="preserve"> </w:t>
      </w:r>
    </w:p>
    <w:p w:rsidR="00063D69" w:rsidRDefault="00063D69" w:rsidP="00063D69">
      <w:pPr>
        <w:rPr>
          <w:szCs w:val="24"/>
        </w:rPr>
      </w:pPr>
      <w:r w:rsidRPr="00E11D55">
        <w:rPr>
          <w:szCs w:val="24"/>
        </w:rPr>
        <w:t>V bodě zvratu platí:</w:t>
      </w:r>
    </w:p>
    <w:p w:rsidR="00063D69" w:rsidRPr="009045E6" w:rsidRDefault="00BF12F9" w:rsidP="00063D69">
      <w:pPr>
        <w:rPr>
          <w:b/>
          <w:szCs w:val="24"/>
        </w:rPr>
      </w:pPr>
      <m:oMathPara>
        <m:oMathParaPr>
          <m:jc m:val="lef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BZ</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BZ</m:t>
              </m:r>
            </m:sub>
          </m:sSub>
          <m:r>
            <w:rPr>
              <w:rFonts w:ascii="Cambria Math" w:hAnsi="Cambria Math"/>
              <w:szCs w:val="24"/>
            </w:rPr>
            <m:t xml:space="preserve">                               dále platí: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BZ</m:t>
              </m:r>
            </m:sub>
          </m:sSub>
          <m:r>
            <w:rPr>
              <w:rFonts w:ascii="Cambria Math" w:hAnsi="Cambria Math"/>
              <w:szCs w:val="24"/>
            </w:rPr>
            <m:t>=p∙</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BZ</m:t>
              </m:r>
            </m:sub>
          </m:sSub>
          <m:r>
            <w:rPr>
              <w:rFonts w:ascii="Cambria Math" w:hAnsi="Cambria Math"/>
              <w:szCs w:val="24"/>
            </w:rPr>
            <m:t>=185∙</m:t>
          </m:r>
          <m:f>
            <m:fPr>
              <m:ctrlPr>
                <w:rPr>
                  <w:rFonts w:ascii="Cambria Math" w:hAnsi="Cambria Math"/>
                  <w:i/>
                  <w:szCs w:val="24"/>
                </w:rPr>
              </m:ctrlPr>
            </m:fPr>
            <m:num>
              <m:r>
                <w:rPr>
                  <w:rFonts w:ascii="Cambria Math" w:hAnsi="Cambria Math"/>
                  <w:szCs w:val="24"/>
                </w:rPr>
                <m:t>7 800</m:t>
              </m:r>
            </m:num>
            <m:den>
              <m:r>
                <w:rPr>
                  <w:rFonts w:ascii="Cambria Math" w:hAnsi="Cambria Math"/>
                  <w:szCs w:val="24"/>
                </w:rPr>
                <m:t>2,5</m:t>
              </m:r>
            </m:den>
          </m:f>
          <m:r>
            <w:rPr>
              <w:rFonts w:ascii="Cambria Math" w:hAnsi="Cambria Math"/>
              <w:szCs w:val="24"/>
            </w:rPr>
            <m:t>=577 200 Kč</m:t>
          </m:r>
          <m:r>
            <m:rPr>
              <m:sty m:val="p"/>
            </m:rPr>
            <w:rPr>
              <w:szCs w:val="24"/>
            </w:rPr>
            <w:br/>
          </m:r>
        </m:oMath>
      </m:oMathPara>
      <w:r w:rsidR="00063D69">
        <w:rPr>
          <w:szCs w:val="24"/>
        </w:rPr>
        <w:t xml:space="preserve">    </w:t>
      </w:r>
      <w:r w:rsidR="00063D69">
        <w:rPr>
          <w:szCs w:val="24"/>
        </w:rPr>
        <w:br/>
      </w:r>
      <m:oMathPara>
        <m:oMathParaPr>
          <m:jc m:val="left"/>
        </m:oMathParaPr>
        <m:oMath>
          <m:sSub>
            <m:sSubPr>
              <m:ctrlPr>
                <w:rPr>
                  <w:rFonts w:ascii="Cambria Math" w:hAnsi="Cambria Math"/>
                  <w:b/>
                  <w:i/>
                  <w:szCs w:val="24"/>
                </w:rPr>
              </m:ctrlPr>
            </m:sSubPr>
            <m:e>
              <m:r>
                <m:rPr>
                  <m:sty m:val="bi"/>
                </m:rPr>
                <w:rPr>
                  <w:rFonts w:ascii="Cambria Math" w:hAnsi="Cambria Math"/>
                  <w:szCs w:val="24"/>
                </w:rPr>
                <m:t>N</m:t>
              </m:r>
            </m:e>
            <m:sub>
              <m:r>
                <m:rPr>
                  <m:sty m:val="bi"/>
                </m:rPr>
                <w:rPr>
                  <w:rFonts w:ascii="Cambria Math" w:hAnsi="Cambria Math"/>
                  <w:szCs w:val="24"/>
                </w:rPr>
                <m:t>BZ</m:t>
              </m:r>
            </m:sub>
          </m:sSub>
          <m:r>
            <m:rPr>
              <m:sty m:val="bi"/>
            </m:rPr>
            <w:rPr>
              <w:rFonts w:ascii="Cambria Math" w:hAnsi="Cambria Math"/>
              <w:szCs w:val="24"/>
            </w:rPr>
            <m:t>=577 200 Kč</m:t>
          </m:r>
        </m:oMath>
      </m:oMathPara>
    </w:p>
    <w:p w:rsidR="00063D69" w:rsidRPr="009045E6" w:rsidRDefault="00063D69" w:rsidP="00063D69">
      <w:pPr>
        <w:rPr>
          <w:szCs w:val="24"/>
        </w:rPr>
      </w:pPr>
    </w:p>
    <w:p w:rsidR="00063D69" w:rsidRDefault="00063D69" w:rsidP="00063D69">
      <w:pPr>
        <w:rPr>
          <w:b/>
          <w:szCs w:val="24"/>
        </w:rPr>
      </w:pPr>
      <w:r w:rsidRPr="002864EB">
        <w:rPr>
          <w:b/>
          <w:szCs w:val="24"/>
        </w:rPr>
        <w:t xml:space="preserve">Ad </w:t>
      </w:r>
      <w:r>
        <w:rPr>
          <w:b/>
          <w:szCs w:val="24"/>
        </w:rPr>
        <w:t>c</w:t>
      </w:r>
      <w:r w:rsidRPr="002864EB">
        <w:rPr>
          <w:b/>
          <w:szCs w:val="24"/>
        </w:rPr>
        <w:t>)</w:t>
      </w:r>
      <w:r>
        <w:rPr>
          <w:b/>
          <w:szCs w:val="24"/>
        </w:rPr>
        <w:t xml:space="preserve"> </w:t>
      </w:r>
    </w:p>
    <w:p w:rsidR="00063D69" w:rsidRDefault="00063D69" w:rsidP="00063D69">
      <w:pPr>
        <w:rPr>
          <w:szCs w:val="24"/>
        </w:rPr>
      </w:pPr>
      <w:r w:rsidRPr="009045E6">
        <w:rPr>
          <w:szCs w:val="24"/>
        </w:rPr>
        <w:t xml:space="preserve">Znalost nákladů </w:t>
      </w:r>
      <w:r>
        <w:rPr>
          <w:szCs w:val="24"/>
        </w:rPr>
        <w:t>ve dvou obdobích, umožňuje stanovit požadované veličiny s využitím metody dvou období:</w:t>
      </w:r>
    </w:p>
    <w:p w:rsidR="00063D69" w:rsidRPr="009045E6" w:rsidRDefault="00063D69" w:rsidP="00063D69">
      <w:pPr>
        <w:rPr>
          <w:szCs w:val="24"/>
        </w:rPr>
      </w:pPr>
      <m:oMathPara>
        <m:oMathParaPr>
          <m:jc m:val="left"/>
        </m:oMathParaPr>
        <m:oMath>
          <m:r>
            <w:rPr>
              <w:rFonts w:ascii="Cambria Math" w:hAnsi="Cambria Math"/>
              <w:szCs w:val="24"/>
            </w:rPr>
            <m:t>N=v∙Q+F</m:t>
          </m:r>
        </m:oMath>
      </m:oMathPara>
    </w:p>
    <w:p w:rsidR="00063D69" w:rsidRPr="00361A57" w:rsidRDefault="00063D69" w:rsidP="00063D69">
      <w:pPr>
        <w:spacing w:after="120"/>
        <w:rPr>
          <w:szCs w:val="24"/>
        </w:rPr>
      </w:pPr>
      <m:oMathPara>
        <m:oMathParaPr>
          <m:jc m:val="left"/>
        </m:oMathParaPr>
        <m:oMath>
          <m:r>
            <w:rPr>
              <w:rFonts w:ascii="Cambria Math" w:hAnsi="Cambria Math"/>
              <w:szCs w:val="24"/>
            </w:rPr>
            <m:t>888 000=v∙5 280+F</m:t>
          </m:r>
        </m:oMath>
      </m:oMathPara>
    </w:p>
    <w:p w:rsidR="00063D69" w:rsidRPr="00361A57" w:rsidRDefault="00063D69" w:rsidP="00063D69">
      <w:pPr>
        <w:rPr>
          <w:szCs w:val="24"/>
        </w:rPr>
      </w:pPr>
      <m:oMathPara>
        <m:oMathParaPr>
          <m:jc m:val="left"/>
        </m:oMathParaPr>
        <m:oMath>
          <m:r>
            <w:rPr>
              <w:rFonts w:ascii="Cambria Math" w:hAnsi="Cambria Math"/>
              <w:szCs w:val="24"/>
            </w:rPr>
            <m:t>577 200=v∙3 120+F</m:t>
          </m:r>
        </m:oMath>
      </m:oMathPara>
    </w:p>
    <w:p w:rsidR="00063D69" w:rsidRDefault="00063D69" w:rsidP="00063D69">
      <w:pPr>
        <w:rPr>
          <w:szCs w:val="24"/>
        </w:rPr>
      </w:pPr>
      <w:r>
        <w:rPr>
          <w:szCs w:val="24"/>
        </w:rPr>
        <w:t>Řešením výše uvedených rovnic:</w:t>
      </w:r>
    </w:p>
    <w:p w:rsidR="00063D69" w:rsidRPr="009045E6" w:rsidRDefault="00063D69" w:rsidP="00063D69">
      <w:pPr>
        <w:rPr>
          <w:szCs w:val="24"/>
        </w:rPr>
      </w:pPr>
      <m:oMathPara>
        <m:oMathParaPr>
          <m:jc m:val="left"/>
        </m:oMathParaPr>
        <m:oMath>
          <m:r>
            <w:rPr>
              <w:rFonts w:ascii="Cambria Math" w:hAnsi="Cambria Math"/>
              <w:szCs w:val="24"/>
            </w:rPr>
            <m:t>v=143,8889</m:t>
          </m:r>
          <m:f>
            <m:fPr>
              <m:ctrlPr>
                <w:rPr>
                  <w:rFonts w:ascii="Cambria Math" w:hAnsi="Cambria Math"/>
                  <w:i/>
                  <w:szCs w:val="24"/>
                </w:rPr>
              </m:ctrlPr>
            </m:fPr>
            <m:num>
              <m:r>
                <w:rPr>
                  <w:rFonts w:ascii="Cambria Math" w:hAnsi="Cambria Math"/>
                  <w:szCs w:val="24"/>
                </w:rPr>
                <m:t>Kč</m:t>
              </m:r>
            </m:num>
            <m:den>
              <m:r>
                <w:rPr>
                  <w:rFonts w:ascii="Cambria Math" w:hAnsi="Cambria Math"/>
                  <w:szCs w:val="24"/>
                </w:rPr>
                <m:t>bedýnku</m:t>
              </m:r>
            </m:den>
          </m:f>
          <m:r>
            <w:rPr>
              <w:rFonts w:ascii="Cambria Math" w:hAnsi="Cambria Math"/>
              <w:szCs w:val="24"/>
            </w:rPr>
            <m:t xml:space="preserve">        F=128 266,67 Kč</m:t>
          </m:r>
        </m:oMath>
      </m:oMathPara>
    </w:p>
    <w:p w:rsidR="00063D69" w:rsidRDefault="00063D69" w:rsidP="00063D69">
      <w:pPr>
        <w:rPr>
          <w:szCs w:val="24"/>
        </w:rPr>
      </w:pPr>
      <w:r>
        <w:rPr>
          <w:szCs w:val="24"/>
        </w:rPr>
        <w:t>Nákladová funkce:</w:t>
      </w:r>
    </w:p>
    <w:p w:rsidR="00063D69" w:rsidRPr="00361A57" w:rsidRDefault="00063D69" w:rsidP="00063D69">
      <w:pPr>
        <w:rPr>
          <w:szCs w:val="24"/>
        </w:rPr>
      </w:pPr>
      <m:oMathPara>
        <m:oMathParaPr>
          <m:jc m:val="left"/>
        </m:oMathParaPr>
        <m:oMath>
          <m:r>
            <m:rPr>
              <m:sty m:val="bi"/>
            </m:rPr>
            <w:rPr>
              <w:rFonts w:ascii="Cambria Math" w:hAnsi="Cambria Math"/>
              <w:szCs w:val="24"/>
            </w:rPr>
            <m:t xml:space="preserve">N=143,8889∙Q+128 266,67          </m:t>
          </m:r>
          <m:r>
            <w:rPr>
              <w:rFonts w:ascii="Cambria Math" w:hAnsi="Cambria Math"/>
              <w:szCs w:val="24"/>
            </w:rPr>
            <m:t>kde Q je počet bedýnek</m:t>
          </m:r>
        </m:oMath>
      </m:oMathPara>
    </w:p>
    <w:p w:rsidR="00063D69" w:rsidRDefault="00063D69" w:rsidP="00063D69">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0B40D3" w:rsidRDefault="000B40D3" w:rsidP="007E3DC1">
      <w:pPr>
        <w:rPr>
          <w:b/>
          <w:szCs w:val="24"/>
          <w:u w:val="single"/>
        </w:rPr>
      </w:pPr>
    </w:p>
    <w:p w:rsidR="00F22E2C" w:rsidRDefault="00F22E2C" w:rsidP="007E3DC1">
      <w:pPr>
        <w:rPr>
          <w:b/>
          <w:szCs w:val="24"/>
          <w:u w:val="single"/>
        </w:rPr>
      </w:pPr>
    </w:p>
    <w:p w:rsidR="006E1555" w:rsidRDefault="006E1555" w:rsidP="007E3DC1">
      <w:pPr>
        <w:rPr>
          <w:b/>
          <w:szCs w:val="24"/>
          <w:u w:val="single"/>
        </w:rPr>
      </w:pPr>
    </w:p>
    <w:p w:rsidR="006E1555" w:rsidRDefault="006E1555" w:rsidP="007E3DC1">
      <w:pPr>
        <w:rPr>
          <w:b/>
          <w:szCs w:val="24"/>
          <w:u w:val="single"/>
        </w:rPr>
      </w:pPr>
    </w:p>
    <w:p w:rsidR="00457BCC" w:rsidRDefault="00457BCC" w:rsidP="0023642C">
      <w:pPr>
        <w:tabs>
          <w:tab w:val="left" w:pos="1260"/>
        </w:tabs>
        <w:jc w:val="both"/>
        <w:rPr>
          <w:b/>
          <w:u w:val="single"/>
        </w:rPr>
      </w:pPr>
    </w:p>
    <w:p w:rsidR="0023642C" w:rsidRPr="006E1555" w:rsidRDefault="0023642C" w:rsidP="0023642C">
      <w:pPr>
        <w:tabs>
          <w:tab w:val="left" w:pos="1260"/>
        </w:tabs>
        <w:jc w:val="both"/>
        <w:rPr>
          <w:b/>
          <w:u w:val="single"/>
        </w:rPr>
      </w:pPr>
      <w:r w:rsidRPr="006E1555">
        <w:rPr>
          <w:b/>
          <w:u w:val="single"/>
        </w:rPr>
        <w:t xml:space="preserve">Příklad č. </w:t>
      </w:r>
      <w:r w:rsidR="001573B7">
        <w:rPr>
          <w:b/>
          <w:u w:val="single"/>
        </w:rPr>
        <w:t>2</w:t>
      </w:r>
      <w:r w:rsidRPr="006E1555">
        <w:rPr>
          <w:b/>
          <w:u w:val="single"/>
        </w:rPr>
        <w:t>:</w:t>
      </w:r>
    </w:p>
    <w:p w:rsidR="00544312" w:rsidRDefault="0023642C" w:rsidP="0023642C">
      <w:pPr>
        <w:jc w:val="both"/>
      </w:pPr>
      <w:r>
        <w:t>Ve sledovaném měsíci byl ve firmě “Hračky“ vyroben sortiment plastových hraček specifikovaný v níže uvedené tabulce. Náklady na přímý materiál byly vyčísleny na 560 000 Kč a výrobní režie dle účetních výkazů činila 420 000 Kč.</w:t>
      </w:r>
      <w:r w:rsidR="005E2F21">
        <w:t xml:space="preserve"> Spotřeba materiálu je úměrná hmotnosti příslušného výrobku.</w:t>
      </w:r>
      <w:r>
        <w:t xml:space="preserve"> </w:t>
      </w:r>
    </w:p>
    <w:p w:rsidR="0023642C" w:rsidRDefault="0023642C" w:rsidP="0023642C">
      <w:pPr>
        <w:jc w:val="both"/>
      </w:pPr>
      <w:r w:rsidRPr="00544312">
        <w:rPr>
          <w:i/>
        </w:rPr>
        <w:t>Stanovte předmětné náklady na jednice produkce tak, že k přerozdělení nákladů na přímý materiál využijte prostou kalkulací dělením a k přiřazení výrobní režie využijte kalkulace s poměrovými čísly.</w:t>
      </w:r>
    </w:p>
    <w:p w:rsidR="0023642C" w:rsidRPr="00F10946" w:rsidRDefault="0023642C" w:rsidP="009214C6">
      <w:pPr>
        <w:spacing w:after="60"/>
        <w:jc w:val="both"/>
        <w:rPr>
          <w:i/>
        </w:rPr>
      </w:pPr>
      <w:r w:rsidRPr="00F10946">
        <w:rPr>
          <w:i/>
        </w:rPr>
        <w:t>Tabulka: Specifikace produkce plastových hraček</w:t>
      </w:r>
    </w:p>
    <w:tbl>
      <w:tblPr>
        <w:tblStyle w:val="Mkatabulky"/>
        <w:tblW w:w="0" w:type="auto"/>
        <w:tblBorders>
          <w:top w:val="single" w:sz="12" w:space="0" w:color="auto"/>
          <w:left w:val="single" w:sz="12" w:space="0" w:color="auto"/>
          <w:bottom w:val="single" w:sz="12" w:space="0" w:color="auto"/>
          <w:right w:val="single" w:sz="12" w:space="0" w:color="auto"/>
        </w:tblBorders>
        <w:tblLook w:val="01E0"/>
      </w:tblPr>
      <w:tblGrid>
        <w:gridCol w:w="1842"/>
        <w:gridCol w:w="1842"/>
        <w:gridCol w:w="1842"/>
        <w:gridCol w:w="1843"/>
      </w:tblGrid>
      <w:tr w:rsidR="0023642C" w:rsidTr="00864705">
        <w:trPr>
          <w:trHeight w:val="340"/>
        </w:trPr>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Výrobek</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Objem produkce</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Norma pracnosti</w:t>
            </w:r>
          </w:p>
        </w:tc>
        <w:tc>
          <w:tcPr>
            <w:tcW w:w="1843"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Hmotnost výrobku</w:t>
            </w:r>
          </w:p>
        </w:tc>
      </w:tr>
      <w:tr w:rsidR="0023642C" w:rsidTr="009214C6">
        <w:trPr>
          <w:trHeight w:val="340"/>
        </w:trPr>
        <w:tc>
          <w:tcPr>
            <w:tcW w:w="1842" w:type="dxa"/>
            <w:tcBorders>
              <w:top w:val="single" w:sz="4" w:space="0" w:color="auto"/>
              <w:bottom w:val="single" w:sz="12" w:space="0" w:color="auto"/>
            </w:tcBorders>
          </w:tcPr>
          <w:p w:rsidR="0023642C" w:rsidRPr="0023642C" w:rsidRDefault="0023642C" w:rsidP="009214C6">
            <w:pPr>
              <w:spacing w:after="0"/>
              <w:jc w:val="center"/>
              <w:rPr>
                <w:sz w:val="24"/>
                <w:szCs w:val="24"/>
              </w:rPr>
            </w:pP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[ks]</w:t>
            </w: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[s/ks]</w:t>
            </w:r>
          </w:p>
        </w:tc>
        <w:tc>
          <w:tcPr>
            <w:tcW w:w="1843"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[g/ks]</w:t>
            </w:r>
          </w:p>
        </w:tc>
      </w:tr>
      <w:tr w:rsidR="0023642C" w:rsidTr="00864705">
        <w:trPr>
          <w:trHeight w:val="340"/>
        </w:trPr>
        <w:tc>
          <w:tcPr>
            <w:tcW w:w="1842" w:type="dxa"/>
            <w:tcBorders>
              <w:top w:val="single" w:sz="12" w:space="0" w:color="auto"/>
            </w:tcBorders>
            <w:vAlign w:val="center"/>
          </w:tcPr>
          <w:p w:rsidR="0023642C" w:rsidRPr="0023642C" w:rsidRDefault="0023642C" w:rsidP="0023642C">
            <w:pPr>
              <w:tabs>
                <w:tab w:val="left" w:pos="1080"/>
              </w:tabs>
              <w:spacing w:after="0"/>
              <w:jc w:val="center"/>
              <w:rPr>
                <w:sz w:val="24"/>
                <w:szCs w:val="24"/>
              </w:rPr>
            </w:pPr>
            <w:r w:rsidRPr="0023642C">
              <w:rPr>
                <w:sz w:val="24"/>
                <w:szCs w:val="24"/>
              </w:rPr>
              <w:t>Kolečko</w:t>
            </w:r>
            <w:r w:rsidRPr="0023642C">
              <w:rPr>
                <w:sz w:val="24"/>
                <w:szCs w:val="24"/>
              </w:rPr>
              <w:tab/>
              <w:t xml:space="preserve"> „K“</w:t>
            </w:r>
          </w:p>
        </w:tc>
        <w:tc>
          <w:tcPr>
            <w:tcW w:w="1842" w:type="dxa"/>
            <w:tcBorders>
              <w:top w:val="single" w:sz="12" w:space="0" w:color="auto"/>
            </w:tcBorders>
            <w:vAlign w:val="center"/>
          </w:tcPr>
          <w:p w:rsidR="0023642C" w:rsidRPr="0023642C" w:rsidRDefault="0023642C" w:rsidP="0023642C">
            <w:pPr>
              <w:tabs>
                <w:tab w:val="decimal" w:pos="1218"/>
              </w:tabs>
              <w:spacing w:after="0"/>
              <w:jc w:val="center"/>
              <w:rPr>
                <w:sz w:val="24"/>
                <w:szCs w:val="24"/>
              </w:rPr>
            </w:pPr>
            <w:r w:rsidRPr="0023642C">
              <w:rPr>
                <w:sz w:val="24"/>
                <w:szCs w:val="24"/>
              </w:rPr>
              <w:t>2 600</w:t>
            </w:r>
          </w:p>
        </w:tc>
        <w:tc>
          <w:tcPr>
            <w:tcW w:w="1842" w:type="dxa"/>
            <w:tcBorders>
              <w:top w:val="single" w:sz="12" w:space="0" w:color="auto"/>
            </w:tcBorders>
            <w:vAlign w:val="center"/>
          </w:tcPr>
          <w:p w:rsidR="0023642C" w:rsidRPr="0023642C" w:rsidRDefault="0023642C" w:rsidP="0023642C">
            <w:pPr>
              <w:tabs>
                <w:tab w:val="decimal" w:pos="1026"/>
              </w:tabs>
              <w:spacing w:after="0"/>
              <w:jc w:val="center"/>
              <w:rPr>
                <w:sz w:val="24"/>
                <w:szCs w:val="24"/>
              </w:rPr>
            </w:pPr>
            <w:r w:rsidRPr="0023642C">
              <w:rPr>
                <w:sz w:val="24"/>
                <w:szCs w:val="24"/>
              </w:rPr>
              <w:t>5</w:t>
            </w:r>
          </w:p>
        </w:tc>
        <w:tc>
          <w:tcPr>
            <w:tcW w:w="1843" w:type="dxa"/>
            <w:tcBorders>
              <w:top w:val="single" w:sz="12" w:space="0" w:color="auto"/>
            </w:tcBorders>
            <w:vAlign w:val="center"/>
          </w:tcPr>
          <w:p w:rsidR="0023642C" w:rsidRPr="0023642C" w:rsidRDefault="0023642C" w:rsidP="00864705">
            <w:pPr>
              <w:tabs>
                <w:tab w:val="decimal" w:pos="1009"/>
              </w:tabs>
              <w:spacing w:after="0"/>
              <w:jc w:val="center"/>
              <w:rPr>
                <w:sz w:val="24"/>
                <w:szCs w:val="24"/>
              </w:rPr>
            </w:pPr>
            <w:r w:rsidRPr="0023642C">
              <w:rPr>
                <w:sz w:val="24"/>
                <w:szCs w:val="24"/>
              </w:rPr>
              <w:t>340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Loď</w:t>
            </w:r>
            <w:r w:rsidRPr="0023642C">
              <w:rPr>
                <w:sz w:val="24"/>
                <w:szCs w:val="24"/>
              </w:rPr>
              <w:tab/>
              <w:t xml:space="preserve"> „L“</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3 150</w:t>
            </w:r>
          </w:p>
        </w:tc>
        <w:tc>
          <w:tcPr>
            <w:tcW w:w="1842" w:type="dxa"/>
            <w:vAlign w:val="center"/>
          </w:tcPr>
          <w:p w:rsidR="0023642C" w:rsidRPr="0023642C" w:rsidRDefault="0023642C" w:rsidP="0023642C">
            <w:pPr>
              <w:tabs>
                <w:tab w:val="decimal" w:pos="996"/>
              </w:tabs>
              <w:spacing w:after="0"/>
              <w:jc w:val="center"/>
              <w:rPr>
                <w:sz w:val="24"/>
                <w:szCs w:val="24"/>
                <w:vertAlign w:val="subscript"/>
              </w:rPr>
            </w:pPr>
            <w:r w:rsidRPr="0023642C">
              <w:rPr>
                <w:sz w:val="24"/>
                <w:szCs w:val="24"/>
                <w:vertAlign w:val="superscript"/>
              </w:rPr>
              <w:t>60</w:t>
            </w:r>
            <w:r w:rsidRPr="0023642C">
              <w:rPr>
                <w:sz w:val="24"/>
                <w:szCs w:val="24"/>
              </w:rPr>
              <w:t>/</w:t>
            </w:r>
            <w:r w:rsidRPr="0023642C">
              <w:rPr>
                <w:sz w:val="24"/>
                <w:szCs w:val="24"/>
                <w:vertAlign w:val="subscript"/>
              </w:rPr>
              <w:t>7</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210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Medvídek</w:t>
            </w:r>
            <w:r w:rsidRPr="0023642C">
              <w:rPr>
                <w:sz w:val="24"/>
                <w:szCs w:val="24"/>
              </w:rPr>
              <w:tab/>
              <w:t xml:space="preserve"> „M“</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980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10</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120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Nádoba</w:t>
            </w:r>
            <w:r w:rsidRPr="0023642C">
              <w:rPr>
                <w:sz w:val="24"/>
                <w:szCs w:val="24"/>
              </w:rPr>
              <w:tab/>
              <w:t xml:space="preserve"> „N“</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540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12</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70</w:t>
            </w:r>
          </w:p>
        </w:tc>
      </w:tr>
    </w:tbl>
    <w:p w:rsidR="0023642C" w:rsidRDefault="0023642C" w:rsidP="0023642C">
      <w:pPr>
        <w:tabs>
          <w:tab w:val="left" w:pos="1260"/>
        </w:tabs>
        <w:jc w:val="both"/>
      </w:pPr>
    </w:p>
    <w:p w:rsidR="009214C6" w:rsidRPr="009214C6" w:rsidRDefault="00BB720B" w:rsidP="009214C6">
      <w:pPr>
        <w:tabs>
          <w:tab w:val="left" w:pos="1260"/>
        </w:tabs>
        <w:spacing w:after="60"/>
        <w:jc w:val="both"/>
        <w:rPr>
          <w:i/>
        </w:rPr>
      </w:pPr>
      <w:r>
        <w:rPr>
          <w:i/>
        </w:rPr>
        <w:t>Výpočtová tabulka: K</w:t>
      </w:r>
      <w:r w:rsidR="009214C6" w:rsidRPr="009214C6">
        <w:rPr>
          <w:i/>
        </w:rPr>
        <w:t>alkulace s poměrovými čísly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5"/>
        <w:gridCol w:w="1322"/>
        <w:gridCol w:w="1176"/>
        <w:gridCol w:w="1174"/>
        <w:gridCol w:w="1670"/>
        <w:gridCol w:w="1222"/>
        <w:gridCol w:w="1331"/>
      </w:tblGrid>
      <w:tr w:rsidR="0020251D" w:rsidRPr="0043612E" w:rsidTr="009214C6">
        <w:trPr>
          <w:cantSplit/>
          <w:trHeight w:val="1928"/>
        </w:trPr>
        <w:tc>
          <w:tcPr>
            <w:tcW w:w="897" w:type="pct"/>
            <w:tcBorders>
              <w:top w:val="single" w:sz="12" w:space="0" w:color="auto"/>
              <w:left w:val="single" w:sz="12" w:space="0" w:color="auto"/>
            </w:tcBorders>
            <w:textDirection w:val="btLr"/>
          </w:tcPr>
          <w:p w:rsidR="0020251D" w:rsidRPr="0043612E" w:rsidRDefault="0020251D" w:rsidP="006E0D0F">
            <w:pPr>
              <w:ind w:left="113" w:right="113"/>
              <w:jc w:val="center"/>
              <w:rPr>
                <w:szCs w:val="24"/>
              </w:rPr>
            </w:pPr>
          </w:p>
          <w:p w:rsidR="0020251D" w:rsidRPr="0043612E" w:rsidRDefault="0020251D" w:rsidP="006E0D0F">
            <w:pPr>
              <w:ind w:left="113" w:right="113"/>
              <w:jc w:val="center"/>
              <w:rPr>
                <w:b/>
                <w:i/>
                <w:szCs w:val="24"/>
              </w:rPr>
            </w:pPr>
            <w:r w:rsidRPr="0043612E">
              <w:rPr>
                <w:b/>
                <w:i/>
                <w:szCs w:val="24"/>
              </w:rPr>
              <w:t>Výrobek</w:t>
            </w:r>
          </w:p>
        </w:tc>
        <w:tc>
          <w:tcPr>
            <w:tcW w:w="687" w:type="pct"/>
            <w:tcBorders>
              <w:top w:val="single" w:sz="12" w:space="0" w:color="auto"/>
            </w:tcBorders>
            <w:textDirection w:val="btLr"/>
          </w:tcPr>
          <w:p w:rsidR="0020251D" w:rsidRPr="0043612E" w:rsidRDefault="0020251D" w:rsidP="006E0D0F">
            <w:pPr>
              <w:ind w:left="113" w:right="113"/>
              <w:rPr>
                <w:szCs w:val="24"/>
              </w:rPr>
            </w:pPr>
          </w:p>
          <w:p w:rsidR="0020251D" w:rsidRPr="0043612E" w:rsidRDefault="0020251D" w:rsidP="006E0D0F">
            <w:pPr>
              <w:ind w:left="113" w:right="113"/>
              <w:jc w:val="center"/>
              <w:rPr>
                <w:b/>
                <w:i/>
                <w:szCs w:val="24"/>
              </w:rPr>
            </w:pPr>
            <w:r w:rsidRPr="0043612E">
              <w:rPr>
                <w:b/>
                <w:i/>
                <w:szCs w:val="24"/>
              </w:rPr>
              <w:t>Plán výroby</w:t>
            </w:r>
          </w:p>
        </w:tc>
        <w:tc>
          <w:tcPr>
            <w:tcW w:w="611"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p>
          <w:p w:rsidR="0020251D" w:rsidRPr="0043612E" w:rsidRDefault="0020251D" w:rsidP="009214C6">
            <w:pPr>
              <w:spacing w:after="0" w:line="240" w:lineRule="auto"/>
              <w:jc w:val="center"/>
              <w:rPr>
                <w:b/>
                <w:i/>
                <w:szCs w:val="24"/>
              </w:rPr>
            </w:pPr>
            <w:r w:rsidRPr="0043612E">
              <w:rPr>
                <w:b/>
                <w:i/>
                <w:szCs w:val="24"/>
              </w:rPr>
              <w:t>Norma pracnosti</w:t>
            </w:r>
          </w:p>
        </w:tc>
        <w:tc>
          <w:tcPr>
            <w:tcW w:w="610"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r w:rsidRPr="0043612E">
              <w:rPr>
                <w:b/>
                <w:i/>
                <w:szCs w:val="24"/>
              </w:rPr>
              <w:t>Poměrové číslo</w:t>
            </w:r>
          </w:p>
        </w:tc>
        <w:tc>
          <w:tcPr>
            <w:tcW w:w="868" w:type="pct"/>
            <w:tcBorders>
              <w:top w:val="single" w:sz="12" w:space="0" w:color="auto"/>
            </w:tcBorders>
            <w:textDirection w:val="btLr"/>
          </w:tcPr>
          <w:p w:rsidR="0020251D" w:rsidRPr="0043612E" w:rsidRDefault="0020251D" w:rsidP="006E0D0F">
            <w:pPr>
              <w:spacing w:after="0" w:line="240" w:lineRule="auto"/>
              <w:ind w:left="113" w:right="113"/>
              <w:rPr>
                <w:b/>
                <w:i/>
                <w:szCs w:val="24"/>
              </w:rPr>
            </w:pPr>
          </w:p>
          <w:p w:rsidR="0020251D" w:rsidRPr="0043612E" w:rsidRDefault="0020251D" w:rsidP="006E0D0F">
            <w:pPr>
              <w:spacing w:after="0" w:line="240" w:lineRule="auto"/>
              <w:ind w:left="113" w:right="113"/>
              <w:rPr>
                <w:b/>
                <w:i/>
                <w:szCs w:val="24"/>
              </w:rPr>
            </w:pPr>
            <w:r w:rsidRPr="0043612E">
              <w:rPr>
                <w:b/>
                <w:i/>
                <w:szCs w:val="24"/>
              </w:rPr>
              <w:t xml:space="preserve">Počet fiktivních </w:t>
            </w:r>
          </w:p>
          <w:p w:rsidR="0020251D" w:rsidRPr="0043612E" w:rsidRDefault="0020251D" w:rsidP="006E0D0F">
            <w:pPr>
              <w:spacing w:after="0" w:line="240" w:lineRule="auto"/>
              <w:ind w:left="113" w:right="113"/>
              <w:rPr>
                <w:szCs w:val="24"/>
              </w:rPr>
            </w:pPr>
            <w:r w:rsidRPr="0043612E">
              <w:rPr>
                <w:b/>
                <w:i/>
                <w:szCs w:val="24"/>
              </w:rPr>
              <w:t>výrobků</w:t>
            </w:r>
          </w:p>
        </w:tc>
        <w:tc>
          <w:tcPr>
            <w:tcW w:w="635" w:type="pct"/>
            <w:tcBorders>
              <w:top w:val="single" w:sz="12" w:space="0" w:color="auto"/>
            </w:tcBorders>
            <w:textDirection w:val="btLr"/>
          </w:tcPr>
          <w:p w:rsidR="0020251D" w:rsidRPr="0043612E" w:rsidRDefault="0020251D" w:rsidP="006E0D0F">
            <w:pPr>
              <w:spacing w:after="0" w:line="240" w:lineRule="auto"/>
              <w:ind w:left="113" w:right="113"/>
              <w:jc w:val="center"/>
              <w:rPr>
                <w:szCs w:val="24"/>
              </w:rPr>
            </w:pPr>
          </w:p>
          <w:p w:rsidR="0020251D" w:rsidRPr="0043612E" w:rsidRDefault="0020251D" w:rsidP="006E0D0F">
            <w:pPr>
              <w:spacing w:after="0" w:line="240" w:lineRule="auto"/>
              <w:ind w:left="113" w:right="113"/>
              <w:jc w:val="center"/>
              <w:rPr>
                <w:b/>
                <w:i/>
                <w:szCs w:val="24"/>
              </w:rPr>
            </w:pPr>
            <w:r w:rsidRPr="0043612E">
              <w:rPr>
                <w:b/>
                <w:i/>
                <w:szCs w:val="24"/>
              </w:rPr>
              <w:t>Výrobní režie</w:t>
            </w:r>
          </w:p>
        </w:tc>
        <w:tc>
          <w:tcPr>
            <w:tcW w:w="692" w:type="pct"/>
            <w:tcBorders>
              <w:top w:val="single" w:sz="12" w:space="0" w:color="auto"/>
              <w:right w:val="single" w:sz="12" w:space="0" w:color="auto"/>
            </w:tcBorders>
            <w:textDirection w:val="btLr"/>
            <w:vAlign w:val="center"/>
          </w:tcPr>
          <w:p w:rsidR="0020251D" w:rsidRPr="0043612E" w:rsidRDefault="0020251D" w:rsidP="006E0D0F">
            <w:pPr>
              <w:spacing w:after="0" w:line="240" w:lineRule="auto"/>
              <w:ind w:left="113" w:right="113"/>
              <w:jc w:val="center"/>
              <w:rPr>
                <w:b/>
                <w:i/>
                <w:szCs w:val="24"/>
              </w:rPr>
            </w:pPr>
            <w:r w:rsidRPr="0043612E">
              <w:rPr>
                <w:b/>
                <w:i/>
                <w:szCs w:val="24"/>
              </w:rPr>
              <w:t>Jednicové náklady: „Výrobní režie“</w:t>
            </w:r>
          </w:p>
        </w:tc>
      </w:tr>
      <w:tr w:rsidR="0020251D" w:rsidRPr="0043612E" w:rsidTr="009214C6">
        <w:trPr>
          <w:trHeight w:val="397"/>
        </w:trPr>
        <w:tc>
          <w:tcPr>
            <w:tcW w:w="897" w:type="pct"/>
            <w:tcBorders>
              <w:left w:val="single" w:sz="12" w:space="0" w:color="auto"/>
            </w:tcBorders>
            <w:vAlign w:val="center"/>
          </w:tcPr>
          <w:p w:rsidR="0020251D" w:rsidRPr="0043612E" w:rsidRDefault="0020251D" w:rsidP="009214C6">
            <w:pPr>
              <w:spacing w:after="0" w:line="240" w:lineRule="auto"/>
              <w:jc w:val="center"/>
              <w:rPr>
                <w:szCs w:val="24"/>
              </w:rPr>
            </w:pPr>
          </w:p>
        </w:tc>
        <w:tc>
          <w:tcPr>
            <w:tcW w:w="687" w:type="pct"/>
            <w:vAlign w:val="center"/>
          </w:tcPr>
          <w:p w:rsidR="0020251D" w:rsidRPr="0043612E" w:rsidRDefault="0020251D" w:rsidP="009214C6">
            <w:pPr>
              <w:spacing w:after="0" w:line="240" w:lineRule="auto"/>
              <w:jc w:val="center"/>
              <w:rPr>
                <w:i/>
                <w:szCs w:val="24"/>
              </w:rPr>
            </w:pPr>
            <w:r w:rsidRPr="0043612E">
              <w:rPr>
                <w:i/>
                <w:szCs w:val="24"/>
              </w:rPr>
              <w:t>[ks]</w:t>
            </w:r>
          </w:p>
        </w:tc>
        <w:tc>
          <w:tcPr>
            <w:tcW w:w="611" w:type="pct"/>
            <w:vAlign w:val="center"/>
          </w:tcPr>
          <w:p w:rsidR="0020251D" w:rsidRPr="0043612E" w:rsidRDefault="0020251D" w:rsidP="009214C6">
            <w:pPr>
              <w:spacing w:after="0" w:line="240" w:lineRule="auto"/>
              <w:jc w:val="center"/>
              <w:rPr>
                <w:i/>
                <w:szCs w:val="24"/>
              </w:rPr>
            </w:pPr>
            <w:r w:rsidRPr="0043612E">
              <w:rPr>
                <w:i/>
                <w:szCs w:val="24"/>
              </w:rPr>
              <w:t>[</w:t>
            </w:r>
            <w:r w:rsidR="00762686">
              <w:rPr>
                <w:i/>
                <w:szCs w:val="24"/>
              </w:rPr>
              <w:t>s</w:t>
            </w:r>
            <w:r w:rsidRPr="0043612E">
              <w:rPr>
                <w:i/>
                <w:szCs w:val="24"/>
              </w:rPr>
              <w:t>/ks]</w:t>
            </w:r>
          </w:p>
        </w:tc>
        <w:tc>
          <w:tcPr>
            <w:tcW w:w="610" w:type="pct"/>
            <w:vAlign w:val="center"/>
          </w:tcPr>
          <w:p w:rsidR="0020251D" w:rsidRPr="0043612E" w:rsidRDefault="0020251D" w:rsidP="009214C6">
            <w:pPr>
              <w:spacing w:after="0" w:line="240" w:lineRule="auto"/>
              <w:jc w:val="center"/>
              <w:rPr>
                <w:i/>
                <w:szCs w:val="24"/>
              </w:rPr>
            </w:pPr>
            <w:r w:rsidRPr="0043612E">
              <w:rPr>
                <w:i/>
                <w:szCs w:val="24"/>
              </w:rPr>
              <w:t>[-]</w:t>
            </w:r>
          </w:p>
        </w:tc>
        <w:tc>
          <w:tcPr>
            <w:tcW w:w="868" w:type="pct"/>
            <w:vAlign w:val="center"/>
          </w:tcPr>
          <w:p w:rsidR="0020251D" w:rsidRPr="0043612E" w:rsidRDefault="0020251D" w:rsidP="009214C6">
            <w:pPr>
              <w:spacing w:after="0" w:line="240" w:lineRule="auto"/>
              <w:jc w:val="center"/>
              <w:rPr>
                <w:i/>
                <w:szCs w:val="24"/>
              </w:rPr>
            </w:pPr>
            <w:r w:rsidRPr="0043612E">
              <w:rPr>
                <w:i/>
                <w:szCs w:val="24"/>
              </w:rPr>
              <w:t>[ks]</w:t>
            </w:r>
          </w:p>
        </w:tc>
        <w:tc>
          <w:tcPr>
            <w:tcW w:w="635" w:type="pct"/>
            <w:vAlign w:val="center"/>
          </w:tcPr>
          <w:p w:rsidR="0020251D" w:rsidRPr="0043612E" w:rsidRDefault="0020251D" w:rsidP="009214C6">
            <w:pPr>
              <w:spacing w:after="0" w:line="240" w:lineRule="auto"/>
              <w:jc w:val="center"/>
              <w:rPr>
                <w:i/>
                <w:szCs w:val="24"/>
              </w:rPr>
            </w:pPr>
            <w:r w:rsidRPr="0043612E">
              <w:rPr>
                <w:i/>
                <w:szCs w:val="24"/>
              </w:rPr>
              <w:t>[Kč]</w:t>
            </w:r>
          </w:p>
        </w:tc>
        <w:tc>
          <w:tcPr>
            <w:tcW w:w="692" w:type="pct"/>
            <w:tcBorders>
              <w:right w:val="single" w:sz="12" w:space="0" w:color="auto"/>
            </w:tcBorders>
            <w:vAlign w:val="center"/>
          </w:tcPr>
          <w:p w:rsidR="0020251D" w:rsidRPr="0043612E" w:rsidRDefault="0020251D" w:rsidP="009214C6">
            <w:pPr>
              <w:spacing w:after="0" w:line="240" w:lineRule="auto"/>
              <w:jc w:val="center"/>
              <w:rPr>
                <w:i/>
                <w:szCs w:val="24"/>
              </w:rPr>
            </w:pPr>
            <w:r w:rsidRPr="0043612E">
              <w:rPr>
                <w:i/>
                <w:szCs w:val="24"/>
              </w:rPr>
              <w:t>[Kč/ks]</w:t>
            </w:r>
          </w:p>
        </w:tc>
      </w:tr>
      <w:tr w:rsidR="0020251D" w:rsidRPr="0043612E" w:rsidTr="0020251D">
        <w:trPr>
          <w:trHeight w:val="283"/>
        </w:trPr>
        <w:tc>
          <w:tcPr>
            <w:tcW w:w="897" w:type="pct"/>
            <w:tcBorders>
              <w:left w:val="single" w:sz="12" w:space="0" w:color="auto"/>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(a)</w:t>
            </w:r>
          </w:p>
        </w:tc>
        <w:tc>
          <w:tcPr>
            <w:tcW w:w="687"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(b)</w:t>
            </w:r>
          </w:p>
        </w:tc>
        <w:tc>
          <w:tcPr>
            <w:tcW w:w="611"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(c)</w:t>
            </w:r>
          </w:p>
        </w:tc>
        <w:tc>
          <w:tcPr>
            <w:tcW w:w="610"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(d)</w:t>
            </w:r>
          </w:p>
        </w:tc>
        <w:tc>
          <w:tcPr>
            <w:tcW w:w="868"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(e)</w:t>
            </w:r>
          </w:p>
        </w:tc>
        <w:tc>
          <w:tcPr>
            <w:tcW w:w="635"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(f)</w:t>
            </w:r>
          </w:p>
        </w:tc>
        <w:tc>
          <w:tcPr>
            <w:tcW w:w="692" w:type="pct"/>
            <w:tcBorders>
              <w:bottom w:val="single" w:sz="12" w:space="0" w:color="auto"/>
              <w:right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(g)</w:t>
            </w:r>
          </w:p>
        </w:tc>
      </w:tr>
      <w:tr w:rsidR="0020251D" w:rsidRPr="0043612E" w:rsidTr="009214C6">
        <w:trPr>
          <w:trHeight w:val="397"/>
        </w:trPr>
        <w:tc>
          <w:tcPr>
            <w:tcW w:w="897" w:type="pct"/>
            <w:tcBorders>
              <w:top w:val="single" w:sz="12" w:space="0" w:color="auto"/>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Kolečko „K“</w:t>
            </w:r>
          </w:p>
        </w:tc>
        <w:tc>
          <w:tcPr>
            <w:tcW w:w="687" w:type="pct"/>
            <w:tcBorders>
              <w:top w:val="single" w:sz="12" w:space="0" w:color="auto"/>
            </w:tcBorders>
            <w:vAlign w:val="center"/>
          </w:tcPr>
          <w:p w:rsidR="0020251D" w:rsidRPr="0023642C" w:rsidRDefault="0020251D" w:rsidP="0020251D">
            <w:pPr>
              <w:tabs>
                <w:tab w:val="decimal" w:pos="826"/>
              </w:tabs>
              <w:spacing w:after="0" w:line="240" w:lineRule="auto"/>
              <w:jc w:val="center"/>
              <w:rPr>
                <w:szCs w:val="24"/>
              </w:rPr>
            </w:pPr>
            <w:r w:rsidRPr="0023642C">
              <w:rPr>
                <w:szCs w:val="24"/>
              </w:rPr>
              <w:t>2 600</w:t>
            </w:r>
          </w:p>
        </w:tc>
        <w:tc>
          <w:tcPr>
            <w:tcW w:w="611" w:type="pct"/>
            <w:tcBorders>
              <w:top w:val="single" w:sz="12" w:space="0" w:color="auto"/>
            </w:tcBorders>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5</w:t>
            </w:r>
          </w:p>
        </w:tc>
        <w:tc>
          <w:tcPr>
            <w:tcW w:w="610" w:type="pct"/>
            <w:tcBorders>
              <w:top w:val="single" w:sz="12" w:space="0" w:color="auto"/>
            </w:tcBorders>
            <w:vAlign w:val="center"/>
          </w:tcPr>
          <w:p w:rsidR="0020251D" w:rsidRPr="0043612E" w:rsidRDefault="0020251D" w:rsidP="0020251D">
            <w:pPr>
              <w:tabs>
                <w:tab w:val="decimal" w:pos="732"/>
              </w:tabs>
              <w:spacing w:after="0" w:line="240" w:lineRule="auto"/>
              <w:ind w:right="252"/>
              <w:rPr>
                <w:szCs w:val="24"/>
              </w:rPr>
            </w:pPr>
          </w:p>
        </w:tc>
        <w:tc>
          <w:tcPr>
            <w:tcW w:w="868" w:type="pct"/>
            <w:tcBorders>
              <w:top w:val="single" w:sz="12" w:space="0" w:color="auto"/>
            </w:tcBorders>
            <w:vAlign w:val="center"/>
          </w:tcPr>
          <w:p w:rsidR="0020251D" w:rsidRPr="0043612E" w:rsidRDefault="0020251D" w:rsidP="0020251D">
            <w:pPr>
              <w:tabs>
                <w:tab w:val="decimal" w:pos="612"/>
              </w:tabs>
              <w:spacing w:after="0" w:line="240" w:lineRule="auto"/>
              <w:rPr>
                <w:szCs w:val="24"/>
              </w:rPr>
            </w:pPr>
          </w:p>
        </w:tc>
        <w:tc>
          <w:tcPr>
            <w:tcW w:w="635" w:type="pct"/>
            <w:tcBorders>
              <w:top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c>
          <w:tcPr>
            <w:tcW w:w="692" w:type="pct"/>
            <w:tcBorders>
              <w:top w:val="single" w:sz="12" w:space="0" w:color="auto"/>
              <w:right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Loď „L“</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3 150</w:t>
            </w:r>
          </w:p>
        </w:tc>
        <w:tc>
          <w:tcPr>
            <w:tcW w:w="611" w:type="pct"/>
            <w:vAlign w:val="center"/>
          </w:tcPr>
          <w:p w:rsidR="0020251D" w:rsidRPr="0023642C" w:rsidRDefault="0020251D" w:rsidP="0020251D">
            <w:pPr>
              <w:tabs>
                <w:tab w:val="decimal" w:pos="582"/>
                <w:tab w:val="decimal" w:pos="996"/>
              </w:tabs>
              <w:spacing w:after="0" w:line="240" w:lineRule="auto"/>
              <w:jc w:val="center"/>
              <w:rPr>
                <w:szCs w:val="24"/>
                <w:vertAlign w:val="subscript"/>
              </w:rPr>
            </w:pPr>
            <w:r w:rsidRPr="0023642C">
              <w:rPr>
                <w:szCs w:val="24"/>
                <w:vertAlign w:val="superscript"/>
              </w:rPr>
              <w:t>60</w:t>
            </w:r>
            <w:r w:rsidRPr="0023642C">
              <w:rPr>
                <w:szCs w:val="24"/>
              </w:rPr>
              <w:t>/</w:t>
            </w:r>
            <w:r w:rsidRPr="0023642C">
              <w:rPr>
                <w:szCs w:val="24"/>
                <w:vertAlign w:val="subscript"/>
              </w:rPr>
              <w:t>7</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Medvídek „M“</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980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10</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r w:rsidRPr="0043612E">
              <w:rPr>
                <w:szCs w:val="24"/>
              </w:rPr>
              <w:tab/>
            </w: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Nádoba „N“</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540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12</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bottom w:val="single" w:sz="12" w:space="0" w:color="auto"/>
            </w:tcBorders>
            <w:vAlign w:val="center"/>
          </w:tcPr>
          <w:p w:rsidR="0020251D" w:rsidRPr="0043612E" w:rsidRDefault="0020251D" w:rsidP="0020251D">
            <w:pPr>
              <w:spacing w:after="0" w:line="240" w:lineRule="auto"/>
              <w:rPr>
                <w:b/>
                <w:szCs w:val="24"/>
              </w:rPr>
            </w:pPr>
            <w:r w:rsidRPr="0043612E">
              <w:rPr>
                <w:b/>
                <w:szCs w:val="24"/>
              </w:rPr>
              <w:t>CELKEM</w:t>
            </w:r>
          </w:p>
        </w:tc>
        <w:tc>
          <w:tcPr>
            <w:tcW w:w="687" w:type="pct"/>
            <w:tcBorders>
              <w:bottom w:val="single" w:sz="12" w:space="0" w:color="auto"/>
            </w:tcBorders>
            <w:vAlign w:val="center"/>
          </w:tcPr>
          <w:p w:rsidR="0020251D" w:rsidRPr="0043612E" w:rsidRDefault="0020251D" w:rsidP="0020251D">
            <w:pPr>
              <w:tabs>
                <w:tab w:val="decimal" w:pos="792"/>
              </w:tabs>
              <w:spacing w:after="0"/>
              <w:rPr>
                <w:b/>
                <w:szCs w:val="24"/>
              </w:rPr>
            </w:pPr>
          </w:p>
        </w:tc>
        <w:tc>
          <w:tcPr>
            <w:tcW w:w="611" w:type="pct"/>
            <w:tcBorders>
              <w:bottom w:val="single" w:sz="12" w:space="0" w:color="auto"/>
            </w:tcBorders>
            <w:vAlign w:val="center"/>
          </w:tcPr>
          <w:p w:rsidR="0020251D" w:rsidRPr="0043612E" w:rsidRDefault="0020251D" w:rsidP="0020251D">
            <w:pPr>
              <w:tabs>
                <w:tab w:val="decimal" w:pos="846"/>
              </w:tabs>
              <w:spacing w:after="0"/>
              <w:ind w:left="12" w:right="-96"/>
              <w:rPr>
                <w:szCs w:val="24"/>
              </w:rPr>
            </w:pPr>
          </w:p>
        </w:tc>
        <w:tc>
          <w:tcPr>
            <w:tcW w:w="610" w:type="pct"/>
            <w:tcBorders>
              <w:bottom w:val="single" w:sz="12" w:space="0" w:color="auto"/>
            </w:tcBorders>
            <w:vAlign w:val="center"/>
          </w:tcPr>
          <w:p w:rsidR="0020251D" w:rsidRPr="0043612E" w:rsidRDefault="0020251D" w:rsidP="0020251D">
            <w:pPr>
              <w:tabs>
                <w:tab w:val="decimal" w:pos="732"/>
                <w:tab w:val="decimal" w:pos="834"/>
              </w:tabs>
              <w:spacing w:after="0"/>
              <w:ind w:right="252"/>
              <w:rPr>
                <w:szCs w:val="24"/>
              </w:rPr>
            </w:pPr>
          </w:p>
        </w:tc>
        <w:tc>
          <w:tcPr>
            <w:tcW w:w="868" w:type="pct"/>
            <w:tcBorders>
              <w:bottom w:val="single" w:sz="12" w:space="0" w:color="auto"/>
            </w:tcBorders>
            <w:vAlign w:val="center"/>
          </w:tcPr>
          <w:p w:rsidR="0020251D" w:rsidRPr="0043612E" w:rsidRDefault="0020251D" w:rsidP="0020251D">
            <w:pPr>
              <w:tabs>
                <w:tab w:val="decimal" w:pos="612"/>
              </w:tabs>
              <w:spacing w:after="0"/>
              <w:rPr>
                <w:b/>
                <w:szCs w:val="24"/>
              </w:rPr>
            </w:pPr>
          </w:p>
        </w:tc>
        <w:tc>
          <w:tcPr>
            <w:tcW w:w="635" w:type="pct"/>
            <w:tcBorders>
              <w:bottom w:val="single" w:sz="12" w:space="0" w:color="auto"/>
            </w:tcBorders>
            <w:vAlign w:val="center"/>
          </w:tcPr>
          <w:p w:rsidR="0020251D" w:rsidRPr="0043612E" w:rsidRDefault="0020251D" w:rsidP="0020251D">
            <w:pPr>
              <w:tabs>
                <w:tab w:val="decimal" w:pos="834"/>
              </w:tabs>
              <w:spacing w:after="0"/>
              <w:rPr>
                <w:b/>
                <w:szCs w:val="24"/>
              </w:rPr>
            </w:pPr>
          </w:p>
        </w:tc>
        <w:tc>
          <w:tcPr>
            <w:tcW w:w="692" w:type="pct"/>
            <w:tcBorders>
              <w:bottom w:val="single" w:sz="12" w:space="0" w:color="auto"/>
              <w:right w:val="single" w:sz="12" w:space="0" w:color="auto"/>
            </w:tcBorders>
            <w:vAlign w:val="center"/>
          </w:tcPr>
          <w:p w:rsidR="0020251D" w:rsidRPr="0043612E" w:rsidRDefault="0020251D" w:rsidP="0020251D">
            <w:pPr>
              <w:tabs>
                <w:tab w:val="decimal" w:pos="834"/>
              </w:tabs>
              <w:spacing w:after="0"/>
              <w:rPr>
                <w:szCs w:val="24"/>
              </w:rPr>
            </w:pPr>
          </w:p>
        </w:tc>
      </w:tr>
    </w:tbl>
    <w:p w:rsidR="0023642C" w:rsidRDefault="0023642C" w:rsidP="0023642C">
      <w:pPr>
        <w:tabs>
          <w:tab w:val="left" w:pos="1260"/>
        </w:tabs>
        <w:jc w:val="both"/>
      </w:pPr>
    </w:p>
    <w:p w:rsidR="00864705" w:rsidRDefault="00864705" w:rsidP="00C01328">
      <w:pPr>
        <w:outlineLvl w:val="0"/>
        <w:rPr>
          <w:b/>
          <w:i/>
          <w:u w:val="single"/>
        </w:rPr>
      </w:pPr>
    </w:p>
    <w:p w:rsidR="008A74A8" w:rsidRDefault="008A74A8" w:rsidP="006111A1">
      <w:pPr>
        <w:spacing w:before="240" w:after="0" w:line="240" w:lineRule="auto"/>
        <w:rPr>
          <w:i/>
        </w:rPr>
      </w:pPr>
    </w:p>
    <w:p w:rsidR="00BB720B" w:rsidRPr="00BB720B" w:rsidRDefault="00BB720B" w:rsidP="006111A1">
      <w:pPr>
        <w:spacing w:before="240" w:after="0" w:line="240" w:lineRule="auto"/>
        <w:rPr>
          <w:i/>
        </w:rPr>
      </w:pPr>
      <w:r w:rsidRPr="00BB720B">
        <w:rPr>
          <w:i/>
        </w:rPr>
        <w:t xml:space="preserve">Tabulka: Shrnutí výsledků </w:t>
      </w:r>
    </w:p>
    <w:tbl>
      <w:tblPr>
        <w:tblStyle w:val="Mkatabulky"/>
        <w:tblpPr w:leftFromText="141" w:rightFromText="141" w:vertAnchor="page" w:horzAnchor="margin" w:tblpY="1861"/>
        <w:tblW w:w="9212" w:type="dxa"/>
        <w:tblBorders>
          <w:top w:val="single" w:sz="12" w:space="0" w:color="auto"/>
          <w:left w:val="single" w:sz="12" w:space="0" w:color="auto"/>
          <w:bottom w:val="single" w:sz="12" w:space="0" w:color="auto"/>
          <w:right w:val="single" w:sz="12" w:space="0" w:color="auto"/>
        </w:tblBorders>
        <w:tblLook w:val="01E0"/>
      </w:tblPr>
      <w:tblGrid>
        <w:gridCol w:w="1842"/>
        <w:gridCol w:w="1474"/>
        <w:gridCol w:w="1474"/>
        <w:gridCol w:w="1474"/>
        <w:gridCol w:w="1474"/>
        <w:gridCol w:w="1474"/>
      </w:tblGrid>
      <w:tr w:rsidR="00BE0060" w:rsidRPr="0023642C" w:rsidTr="00BE0060">
        <w:trPr>
          <w:trHeight w:val="671"/>
        </w:trPr>
        <w:tc>
          <w:tcPr>
            <w:tcW w:w="1842"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Výrobek</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Objem produkce</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Norma pracnosti</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Hmotnost výrobku</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 xml:space="preserve">„přímý materiál“ </w:t>
            </w:r>
          </w:p>
          <w:p w:rsidR="00BE0060" w:rsidRPr="0023642C" w:rsidRDefault="00BE0060" w:rsidP="00BE0060">
            <w:pPr>
              <w:rPr>
                <w:sz w:val="24"/>
                <w:szCs w:val="24"/>
              </w:rPr>
            </w:pPr>
            <w:r w:rsidRPr="00BB720B">
              <w:rPr>
                <w:b/>
                <w:i/>
                <w:sz w:val="24"/>
                <w:szCs w:val="24"/>
              </w:rPr>
              <w:t>na jednici produkce</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„výrobní režie“</w:t>
            </w:r>
          </w:p>
          <w:p w:rsidR="00BE0060" w:rsidRPr="0023642C" w:rsidRDefault="00BE0060" w:rsidP="00BE0060">
            <w:pPr>
              <w:rPr>
                <w:sz w:val="24"/>
                <w:szCs w:val="24"/>
              </w:rPr>
            </w:pPr>
            <w:r w:rsidRPr="00BB720B">
              <w:rPr>
                <w:b/>
                <w:i/>
                <w:sz w:val="24"/>
                <w:szCs w:val="24"/>
              </w:rPr>
              <w:t>na jednici produkce</w:t>
            </w:r>
          </w:p>
        </w:tc>
      </w:tr>
      <w:tr w:rsidR="00BE0060" w:rsidRPr="0023642C" w:rsidTr="00BE0060">
        <w:trPr>
          <w:trHeight w:val="340"/>
        </w:trPr>
        <w:tc>
          <w:tcPr>
            <w:tcW w:w="1842" w:type="dxa"/>
            <w:tcBorders>
              <w:top w:val="single" w:sz="4" w:space="0" w:color="auto"/>
              <w:bottom w:val="single" w:sz="12" w:space="0" w:color="auto"/>
            </w:tcBorders>
          </w:tcPr>
          <w:p w:rsidR="00BE0060" w:rsidRDefault="00BE0060" w:rsidP="00BE0060">
            <w:pPr>
              <w:spacing w:after="0"/>
              <w:jc w:val="both"/>
            </w:pP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[s/ks]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[g/ks]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r>
      <w:tr w:rsidR="00BE0060" w:rsidRPr="0023642C" w:rsidTr="00BE0060">
        <w:trPr>
          <w:trHeight w:val="340"/>
        </w:trPr>
        <w:tc>
          <w:tcPr>
            <w:tcW w:w="1842" w:type="dxa"/>
            <w:tcBorders>
              <w:top w:val="single" w:sz="12" w:space="0" w:color="auto"/>
            </w:tcBorders>
            <w:vAlign w:val="center"/>
          </w:tcPr>
          <w:p w:rsidR="00BE0060" w:rsidRPr="0023642C" w:rsidRDefault="00BE0060" w:rsidP="00BE0060">
            <w:pPr>
              <w:tabs>
                <w:tab w:val="left" w:pos="1080"/>
              </w:tabs>
              <w:spacing w:after="0"/>
              <w:rPr>
                <w:sz w:val="24"/>
                <w:szCs w:val="24"/>
              </w:rPr>
            </w:pPr>
            <w:r w:rsidRPr="0023642C">
              <w:rPr>
                <w:sz w:val="24"/>
                <w:szCs w:val="24"/>
              </w:rPr>
              <w:t>Kolečko</w:t>
            </w:r>
            <w:r w:rsidRPr="0023642C">
              <w:rPr>
                <w:sz w:val="24"/>
                <w:szCs w:val="24"/>
              </w:rPr>
              <w:tab/>
              <w:t xml:space="preserve"> „K“</w:t>
            </w:r>
          </w:p>
        </w:tc>
        <w:tc>
          <w:tcPr>
            <w:tcW w:w="1474" w:type="dxa"/>
            <w:tcBorders>
              <w:top w:val="single" w:sz="12" w:space="0" w:color="auto"/>
            </w:tcBorders>
            <w:vAlign w:val="center"/>
          </w:tcPr>
          <w:p w:rsidR="00BE0060" w:rsidRPr="0023642C" w:rsidRDefault="00BE0060" w:rsidP="00BE0060">
            <w:pPr>
              <w:tabs>
                <w:tab w:val="decimal" w:pos="858"/>
              </w:tabs>
              <w:spacing w:after="0"/>
              <w:rPr>
                <w:sz w:val="24"/>
                <w:szCs w:val="24"/>
              </w:rPr>
            </w:pPr>
            <w:r w:rsidRPr="0023642C">
              <w:rPr>
                <w:sz w:val="24"/>
                <w:szCs w:val="24"/>
              </w:rPr>
              <w:t>2 600</w:t>
            </w:r>
          </w:p>
        </w:tc>
        <w:tc>
          <w:tcPr>
            <w:tcW w:w="1474" w:type="dxa"/>
            <w:tcBorders>
              <w:top w:val="single" w:sz="12" w:space="0" w:color="auto"/>
            </w:tcBorders>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5</w:t>
            </w:r>
          </w:p>
        </w:tc>
        <w:tc>
          <w:tcPr>
            <w:tcW w:w="1474" w:type="dxa"/>
            <w:tcBorders>
              <w:top w:val="single" w:sz="12" w:space="0" w:color="auto"/>
            </w:tcBorders>
            <w:vAlign w:val="center"/>
          </w:tcPr>
          <w:p w:rsidR="00BE0060" w:rsidRPr="0023642C" w:rsidRDefault="00BE0060" w:rsidP="00BE0060">
            <w:pPr>
              <w:tabs>
                <w:tab w:val="decimal" w:pos="1104"/>
              </w:tabs>
              <w:spacing w:after="0"/>
              <w:rPr>
                <w:sz w:val="24"/>
                <w:szCs w:val="24"/>
              </w:rPr>
            </w:pPr>
            <w:r w:rsidRPr="0023642C">
              <w:rPr>
                <w:sz w:val="24"/>
                <w:szCs w:val="24"/>
              </w:rPr>
              <w:t>340</w:t>
            </w:r>
          </w:p>
        </w:tc>
        <w:tc>
          <w:tcPr>
            <w:tcW w:w="1474" w:type="dxa"/>
            <w:tcBorders>
              <w:top w:val="single" w:sz="12" w:space="0" w:color="auto"/>
            </w:tcBorders>
            <w:vAlign w:val="center"/>
          </w:tcPr>
          <w:p w:rsidR="00BE0060" w:rsidRPr="0023642C" w:rsidRDefault="00BE0060" w:rsidP="00BE0060">
            <w:pPr>
              <w:tabs>
                <w:tab w:val="decimal" w:pos="756"/>
              </w:tabs>
              <w:spacing w:after="0"/>
              <w:rPr>
                <w:sz w:val="24"/>
                <w:szCs w:val="24"/>
              </w:rPr>
            </w:pPr>
          </w:p>
        </w:tc>
        <w:tc>
          <w:tcPr>
            <w:tcW w:w="1474" w:type="dxa"/>
            <w:tcBorders>
              <w:top w:val="single" w:sz="12" w:space="0" w:color="auto"/>
            </w:tcBorders>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Loď</w:t>
            </w:r>
            <w:r w:rsidRPr="0023642C">
              <w:rPr>
                <w:sz w:val="24"/>
                <w:szCs w:val="24"/>
              </w:rPr>
              <w:tab/>
              <w:t xml:space="preserve"> „L“</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3 150</w:t>
            </w:r>
          </w:p>
        </w:tc>
        <w:tc>
          <w:tcPr>
            <w:tcW w:w="1474" w:type="dxa"/>
            <w:vAlign w:val="center"/>
          </w:tcPr>
          <w:p w:rsidR="00BE0060" w:rsidRPr="0023642C" w:rsidRDefault="00BE0060" w:rsidP="00BE0060">
            <w:pPr>
              <w:tabs>
                <w:tab w:val="decimal" w:pos="-7816"/>
                <w:tab w:val="right" w:pos="824"/>
              </w:tabs>
              <w:spacing w:after="0"/>
              <w:rPr>
                <w:sz w:val="24"/>
                <w:szCs w:val="24"/>
                <w:vertAlign w:val="subscript"/>
              </w:rPr>
            </w:pPr>
            <w:r w:rsidRPr="0023642C">
              <w:rPr>
                <w:sz w:val="24"/>
                <w:szCs w:val="24"/>
                <w:vertAlign w:val="superscript"/>
              </w:rPr>
              <w:tab/>
              <w:t>60</w:t>
            </w:r>
            <w:r w:rsidRPr="0023642C">
              <w:rPr>
                <w:sz w:val="24"/>
                <w:szCs w:val="24"/>
              </w:rPr>
              <w:t>/</w:t>
            </w:r>
            <w:r w:rsidRPr="0023642C">
              <w:rPr>
                <w:sz w:val="24"/>
                <w:szCs w:val="24"/>
                <w:vertAlign w:val="subscript"/>
              </w:rPr>
              <w:t>7</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210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Medvídek</w:t>
            </w:r>
            <w:r w:rsidRPr="0023642C">
              <w:rPr>
                <w:sz w:val="24"/>
                <w:szCs w:val="24"/>
              </w:rPr>
              <w:tab/>
              <w:t xml:space="preserve"> „M“</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980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10</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120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Nádoba</w:t>
            </w:r>
            <w:r w:rsidRPr="0023642C">
              <w:rPr>
                <w:sz w:val="24"/>
                <w:szCs w:val="24"/>
              </w:rPr>
              <w:tab/>
              <w:t xml:space="preserve"> „N“</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540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12</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70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bl>
    <w:p w:rsidR="00864705" w:rsidRDefault="00864705" w:rsidP="006111A1">
      <w:pPr>
        <w:rPr>
          <w:b/>
          <w:u w:val="single"/>
        </w:rPr>
      </w:pPr>
    </w:p>
    <w:p w:rsidR="00864705" w:rsidRDefault="00BB720B" w:rsidP="00C01328">
      <w:pPr>
        <w:outlineLvl w:val="0"/>
        <w:rPr>
          <w:b/>
          <w:u w:val="single"/>
        </w:rPr>
      </w:pPr>
      <w:r>
        <w:rPr>
          <w:b/>
          <w:u w:val="single"/>
        </w:rPr>
        <w:t>ŘEŠENÍ:</w:t>
      </w:r>
    </w:p>
    <w:p w:rsidR="001573B7" w:rsidRPr="001573B7" w:rsidRDefault="001573B7" w:rsidP="001573B7">
      <w:pPr>
        <w:tabs>
          <w:tab w:val="left" w:pos="1260"/>
        </w:tabs>
        <w:spacing w:after="60"/>
        <w:jc w:val="both"/>
        <w:rPr>
          <w:i/>
        </w:rPr>
      </w:pPr>
      <w:r>
        <w:rPr>
          <w:i/>
        </w:rPr>
        <w:t>Výpočtová tabulka: Kalkulace s poměrovými čísly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7"/>
        <w:gridCol w:w="1323"/>
        <w:gridCol w:w="1176"/>
        <w:gridCol w:w="1435"/>
        <w:gridCol w:w="1162"/>
        <w:gridCol w:w="1466"/>
        <w:gridCol w:w="1331"/>
      </w:tblGrid>
      <w:tr w:rsidR="006E0D0F" w:rsidRPr="0043612E" w:rsidTr="00063D69">
        <w:trPr>
          <w:cantSplit/>
          <w:trHeight w:val="1928"/>
        </w:trPr>
        <w:tc>
          <w:tcPr>
            <w:tcW w:w="897" w:type="pct"/>
            <w:tcBorders>
              <w:top w:val="single" w:sz="12" w:space="0" w:color="auto"/>
              <w:left w:val="single" w:sz="12" w:space="0" w:color="auto"/>
            </w:tcBorders>
            <w:textDirection w:val="btLr"/>
          </w:tcPr>
          <w:p w:rsidR="006E0D0F" w:rsidRPr="0043612E" w:rsidRDefault="006E0D0F" w:rsidP="006E0D0F">
            <w:pPr>
              <w:ind w:left="113" w:right="113"/>
              <w:jc w:val="center"/>
              <w:rPr>
                <w:szCs w:val="24"/>
              </w:rPr>
            </w:pPr>
          </w:p>
          <w:p w:rsidR="006E0D0F" w:rsidRPr="0043612E" w:rsidRDefault="006E0D0F" w:rsidP="006E0D0F">
            <w:pPr>
              <w:ind w:left="113" w:right="113"/>
              <w:jc w:val="center"/>
              <w:rPr>
                <w:b/>
                <w:i/>
                <w:szCs w:val="24"/>
              </w:rPr>
            </w:pPr>
            <w:r w:rsidRPr="0043612E">
              <w:rPr>
                <w:b/>
                <w:i/>
                <w:szCs w:val="24"/>
              </w:rPr>
              <w:t>Výrobek</w:t>
            </w:r>
          </w:p>
        </w:tc>
        <w:tc>
          <w:tcPr>
            <w:tcW w:w="687" w:type="pct"/>
            <w:tcBorders>
              <w:top w:val="single" w:sz="12" w:space="0" w:color="auto"/>
            </w:tcBorders>
            <w:textDirection w:val="btLr"/>
          </w:tcPr>
          <w:p w:rsidR="006E0D0F" w:rsidRPr="0043612E" w:rsidRDefault="006E0D0F" w:rsidP="006E0D0F">
            <w:pPr>
              <w:ind w:left="113" w:right="113"/>
              <w:rPr>
                <w:szCs w:val="24"/>
              </w:rPr>
            </w:pPr>
          </w:p>
          <w:p w:rsidR="006E0D0F" w:rsidRPr="0043612E" w:rsidRDefault="006E0D0F" w:rsidP="006E0D0F">
            <w:pPr>
              <w:ind w:left="113" w:right="113"/>
              <w:jc w:val="center"/>
              <w:rPr>
                <w:b/>
                <w:i/>
                <w:szCs w:val="24"/>
              </w:rPr>
            </w:pPr>
            <w:r w:rsidRPr="0043612E">
              <w:rPr>
                <w:b/>
                <w:i/>
                <w:szCs w:val="24"/>
              </w:rPr>
              <w:t>Plán výroby</w:t>
            </w:r>
          </w:p>
        </w:tc>
        <w:tc>
          <w:tcPr>
            <w:tcW w:w="611" w:type="pct"/>
            <w:tcBorders>
              <w:top w:val="single" w:sz="12" w:space="0" w:color="auto"/>
            </w:tcBorders>
            <w:textDirection w:val="btLr"/>
            <w:vAlign w:val="center"/>
          </w:tcPr>
          <w:p w:rsidR="006E0D0F" w:rsidRPr="0043612E" w:rsidRDefault="006E0D0F" w:rsidP="006E0D0F">
            <w:pPr>
              <w:spacing w:after="0" w:line="240" w:lineRule="auto"/>
              <w:jc w:val="center"/>
              <w:rPr>
                <w:b/>
                <w:i/>
                <w:szCs w:val="24"/>
              </w:rPr>
            </w:pPr>
          </w:p>
          <w:p w:rsidR="006E0D0F" w:rsidRPr="0043612E" w:rsidRDefault="006E0D0F" w:rsidP="006E0D0F">
            <w:pPr>
              <w:spacing w:after="0" w:line="240" w:lineRule="auto"/>
              <w:jc w:val="center"/>
              <w:rPr>
                <w:b/>
                <w:i/>
                <w:szCs w:val="24"/>
              </w:rPr>
            </w:pPr>
            <w:r w:rsidRPr="0043612E">
              <w:rPr>
                <w:b/>
                <w:i/>
                <w:szCs w:val="24"/>
              </w:rPr>
              <w:t>Norma pracnosti</w:t>
            </w:r>
          </w:p>
        </w:tc>
        <w:tc>
          <w:tcPr>
            <w:tcW w:w="746" w:type="pct"/>
            <w:tcBorders>
              <w:top w:val="single" w:sz="12" w:space="0" w:color="auto"/>
            </w:tcBorders>
            <w:textDirection w:val="btLr"/>
            <w:vAlign w:val="center"/>
          </w:tcPr>
          <w:p w:rsidR="006E0D0F" w:rsidRPr="0043612E" w:rsidRDefault="006E0D0F" w:rsidP="006E0D0F">
            <w:pPr>
              <w:spacing w:after="0" w:line="240" w:lineRule="auto"/>
              <w:jc w:val="center"/>
              <w:rPr>
                <w:b/>
                <w:i/>
                <w:szCs w:val="24"/>
              </w:rPr>
            </w:pPr>
            <w:r w:rsidRPr="0043612E">
              <w:rPr>
                <w:b/>
                <w:i/>
                <w:szCs w:val="24"/>
              </w:rPr>
              <w:t>Poměrové číslo</w:t>
            </w:r>
          </w:p>
        </w:tc>
        <w:tc>
          <w:tcPr>
            <w:tcW w:w="604" w:type="pct"/>
            <w:tcBorders>
              <w:top w:val="single" w:sz="12" w:space="0" w:color="auto"/>
            </w:tcBorders>
            <w:textDirection w:val="btLr"/>
          </w:tcPr>
          <w:p w:rsidR="006E0D0F" w:rsidRPr="0043612E" w:rsidRDefault="006E0D0F" w:rsidP="006E0D0F">
            <w:pPr>
              <w:spacing w:after="0" w:line="240" w:lineRule="auto"/>
              <w:ind w:left="113" w:right="113"/>
              <w:rPr>
                <w:b/>
                <w:i/>
                <w:szCs w:val="24"/>
              </w:rPr>
            </w:pPr>
          </w:p>
          <w:p w:rsidR="006E0D0F" w:rsidRPr="0043612E" w:rsidRDefault="006E0D0F" w:rsidP="006E0D0F">
            <w:pPr>
              <w:spacing w:after="0" w:line="240" w:lineRule="auto"/>
              <w:ind w:left="113" w:right="113"/>
              <w:rPr>
                <w:b/>
                <w:i/>
                <w:szCs w:val="24"/>
              </w:rPr>
            </w:pPr>
            <w:r w:rsidRPr="0043612E">
              <w:rPr>
                <w:b/>
                <w:i/>
                <w:szCs w:val="24"/>
              </w:rPr>
              <w:t xml:space="preserve">Počet fiktivních </w:t>
            </w:r>
          </w:p>
          <w:p w:rsidR="006E0D0F" w:rsidRPr="0043612E" w:rsidRDefault="006E0D0F" w:rsidP="006E0D0F">
            <w:pPr>
              <w:spacing w:after="0" w:line="240" w:lineRule="auto"/>
              <w:ind w:left="113" w:right="113"/>
              <w:rPr>
                <w:szCs w:val="24"/>
              </w:rPr>
            </w:pPr>
            <w:r w:rsidRPr="0043612E">
              <w:rPr>
                <w:b/>
                <w:i/>
                <w:szCs w:val="24"/>
              </w:rPr>
              <w:t>výrobků</w:t>
            </w:r>
          </w:p>
        </w:tc>
        <w:tc>
          <w:tcPr>
            <w:tcW w:w="762" w:type="pct"/>
            <w:tcBorders>
              <w:top w:val="single" w:sz="12" w:space="0" w:color="auto"/>
            </w:tcBorders>
            <w:textDirection w:val="btLr"/>
          </w:tcPr>
          <w:p w:rsidR="006E0D0F" w:rsidRPr="0043612E" w:rsidRDefault="006E0D0F" w:rsidP="006E0D0F">
            <w:pPr>
              <w:spacing w:after="0" w:line="240" w:lineRule="auto"/>
              <w:ind w:left="113" w:right="113"/>
              <w:jc w:val="center"/>
              <w:rPr>
                <w:szCs w:val="24"/>
              </w:rPr>
            </w:pPr>
          </w:p>
          <w:p w:rsidR="006E0D0F" w:rsidRPr="0043612E" w:rsidRDefault="006E0D0F" w:rsidP="006E0D0F">
            <w:pPr>
              <w:spacing w:after="0" w:line="240" w:lineRule="auto"/>
              <w:ind w:left="113" w:right="113"/>
              <w:jc w:val="center"/>
              <w:rPr>
                <w:b/>
                <w:i/>
                <w:szCs w:val="24"/>
              </w:rPr>
            </w:pPr>
            <w:r w:rsidRPr="0043612E">
              <w:rPr>
                <w:b/>
                <w:i/>
                <w:szCs w:val="24"/>
              </w:rPr>
              <w:t>Výrobní režie</w:t>
            </w:r>
          </w:p>
        </w:tc>
        <w:tc>
          <w:tcPr>
            <w:tcW w:w="692" w:type="pct"/>
            <w:tcBorders>
              <w:top w:val="single" w:sz="12" w:space="0" w:color="auto"/>
              <w:right w:val="single" w:sz="12" w:space="0" w:color="auto"/>
            </w:tcBorders>
            <w:textDirection w:val="btLr"/>
            <w:vAlign w:val="center"/>
          </w:tcPr>
          <w:p w:rsidR="006E0D0F" w:rsidRPr="0043612E" w:rsidRDefault="006E0D0F" w:rsidP="006E0D0F">
            <w:pPr>
              <w:spacing w:after="0" w:line="240" w:lineRule="auto"/>
              <w:ind w:left="113" w:right="113"/>
              <w:jc w:val="center"/>
              <w:rPr>
                <w:b/>
                <w:i/>
                <w:szCs w:val="24"/>
              </w:rPr>
            </w:pPr>
            <w:r w:rsidRPr="0043612E">
              <w:rPr>
                <w:b/>
                <w:i/>
                <w:szCs w:val="24"/>
              </w:rPr>
              <w:t>Jednicové náklady: „Výrobní režie“</w:t>
            </w:r>
          </w:p>
        </w:tc>
      </w:tr>
      <w:tr w:rsidR="006E0D0F" w:rsidRPr="0043612E" w:rsidTr="00063D69">
        <w:trPr>
          <w:trHeight w:val="397"/>
        </w:trPr>
        <w:tc>
          <w:tcPr>
            <w:tcW w:w="897" w:type="pct"/>
            <w:tcBorders>
              <w:left w:val="single" w:sz="12" w:space="0" w:color="auto"/>
            </w:tcBorders>
            <w:vAlign w:val="center"/>
          </w:tcPr>
          <w:p w:rsidR="006E0D0F" w:rsidRPr="0043612E" w:rsidRDefault="006E0D0F" w:rsidP="006E0D0F">
            <w:pPr>
              <w:spacing w:after="0" w:line="240" w:lineRule="auto"/>
              <w:jc w:val="center"/>
              <w:rPr>
                <w:szCs w:val="24"/>
              </w:rPr>
            </w:pPr>
          </w:p>
        </w:tc>
        <w:tc>
          <w:tcPr>
            <w:tcW w:w="687" w:type="pct"/>
            <w:vAlign w:val="center"/>
          </w:tcPr>
          <w:p w:rsidR="006E0D0F" w:rsidRPr="0043612E" w:rsidRDefault="006E0D0F" w:rsidP="006E0D0F">
            <w:pPr>
              <w:spacing w:after="0" w:line="240" w:lineRule="auto"/>
              <w:jc w:val="center"/>
              <w:rPr>
                <w:i/>
                <w:szCs w:val="24"/>
              </w:rPr>
            </w:pPr>
            <w:r w:rsidRPr="0043612E">
              <w:rPr>
                <w:i/>
                <w:szCs w:val="24"/>
              </w:rPr>
              <w:t>[ks]</w:t>
            </w:r>
          </w:p>
        </w:tc>
        <w:tc>
          <w:tcPr>
            <w:tcW w:w="611" w:type="pct"/>
            <w:vAlign w:val="center"/>
          </w:tcPr>
          <w:p w:rsidR="006E0D0F" w:rsidRPr="0043612E" w:rsidRDefault="006E0D0F" w:rsidP="006E0D0F">
            <w:pPr>
              <w:spacing w:after="0" w:line="240" w:lineRule="auto"/>
              <w:jc w:val="center"/>
              <w:rPr>
                <w:i/>
                <w:szCs w:val="24"/>
              </w:rPr>
            </w:pPr>
            <w:r w:rsidRPr="0043612E">
              <w:rPr>
                <w:i/>
                <w:szCs w:val="24"/>
              </w:rPr>
              <w:t>[</w:t>
            </w:r>
            <w:r>
              <w:rPr>
                <w:i/>
                <w:szCs w:val="24"/>
              </w:rPr>
              <w:t>s</w:t>
            </w:r>
            <w:r w:rsidRPr="0043612E">
              <w:rPr>
                <w:i/>
                <w:szCs w:val="24"/>
              </w:rPr>
              <w:t>/ks]</w:t>
            </w:r>
          </w:p>
        </w:tc>
        <w:tc>
          <w:tcPr>
            <w:tcW w:w="746" w:type="pct"/>
            <w:vAlign w:val="center"/>
          </w:tcPr>
          <w:p w:rsidR="006E0D0F" w:rsidRPr="0043612E" w:rsidRDefault="006E0D0F" w:rsidP="006E0D0F">
            <w:pPr>
              <w:spacing w:after="0" w:line="240" w:lineRule="auto"/>
              <w:jc w:val="center"/>
              <w:rPr>
                <w:i/>
                <w:szCs w:val="24"/>
              </w:rPr>
            </w:pPr>
            <w:r w:rsidRPr="0043612E">
              <w:rPr>
                <w:i/>
                <w:szCs w:val="24"/>
              </w:rPr>
              <w:t>[-]</w:t>
            </w:r>
          </w:p>
        </w:tc>
        <w:tc>
          <w:tcPr>
            <w:tcW w:w="604" w:type="pct"/>
            <w:vAlign w:val="center"/>
          </w:tcPr>
          <w:p w:rsidR="006E0D0F" w:rsidRPr="0043612E" w:rsidRDefault="006E0D0F" w:rsidP="006E0D0F">
            <w:pPr>
              <w:spacing w:after="0" w:line="240" w:lineRule="auto"/>
              <w:jc w:val="center"/>
              <w:rPr>
                <w:i/>
                <w:szCs w:val="24"/>
              </w:rPr>
            </w:pPr>
            <w:r w:rsidRPr="0043612E">
              <w:rPr>
                <w:i/>
                <w:szCs w:val="24"/>
              </w:rPr>
              <w:t>[ks]</w:t>
            </w:r>
          </w:p>
        </w:tc>
        <w:tc>
          <w:tcPr>
            <w:tcW w:w="762" w:type="pct"/>
            <w:vAlign w:val="center"/>
          </w:tcPr>
          <w:p w:rsidR="006E0D0F" w:rsidRPr="0043612E" w:rsidRDefault="006E0D0F" w:rsidP="006E0D0F">
            <w:pPr>
              <w:spacing w:after="0" w:line="240" w:lineRule="auto"/>
              <w:jc w:val="center"/>
              <w:rPr>
                <w:i/>
                <w:szCs w:val="24"/>
              </w:rPr>
            </w:pPr>
            <w:r w:rsidRPr="0043612E">
              <w:rPr>
                <w:i/>
                <w:szCs w:val="24"/>
              </w:rPr>
              <w:t>[Kč]</w:t>
            </w:r>
          </w:p>
        </w:tc>
        <w:tc>
          <w:tcPr>
            <w:tcW w:w="692" w:type="pct"/>
            <w:tcBorders>
              <w:right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[Kč/ks]</w:t>
            </w:r>
          </w:p>
        </w:tc>
      </w:tr>
      <w:tr w:rsidR="006E0D0F" w:rsidRPr="0043612E" w:rsidTr="00063D69">
        <w:trPr>
          <w:trHeight w:val="283"/>
        </w:trPr>
        <w:tc>
          <w:tcPr>
            <w:tcW w:w="897" w:type="pct"/>
            <w:tcBorders>
              <w:left w:val="single" w:sz="12" w:space="0" w:color="auto"/>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(a)</w:t>
            </w:r>
          </w:p>
        </w:tc>
        <w:tc>
          <w:tcPr>
            <w:tcW w:w="687"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(b)</w:t>
            </w:r>
          </w:p>
        </w:tc>
        <w:tc>
          <w:tcPr>
            <w:tcW w:w="611"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(c)</w:t>
            </w:r>
          </w:p>
        </w:tc>
        <w:tc>
          <w:tcPr>
            <w:tcW w:w="746"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(d)</w:t>
            </w:r>
          </w:p>
        </w:tc>
        <w:tc>
          <w:tcPr>
            <w:tcW w:w="604"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(e)</w:t>
            </w:r>
          </w:p>
        </w:tc>
        <w:tc>
          <w:tcPr>
            <w:tcW w:w="762"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(f)</w:t>
            </w:r>
          </w:p>
        </w:tc>
        <w:tc>
          <w:tcPr>
            <w:tcW w:w="692" w:type="pct"/>
            <w:tcBorders>
              <w:bottom w:val="single" w:sz="12" w:space="0" w:color="auto"/>
              <w:right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(g)</w:t>
            </w:r>
          </w:p>
        </w:tc>
      </w:tr>
      <w:tr w:rsidR="006E0D0F" w:rsidRPr="0043612E" w:rsidTr="00063D69">
        <w:trPr>
          <w:trHeight w:val="397"/>
        </w:trPr>
        <w:tc>
          <w:tcPr>
            <w:tcW w:w="897" w:type="pct"/>
            <w:tcBorders>
              <w:top w:val="single" w:sz="12" w:space="0" w:color="auto"/>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Kolečko „K“</w:t>
            </w:r>
          </w:p>
        </w:tc>
        <w:tc>
          <w:tcPr>
            <w:tcW w:w="687" w:type="pct"/>
            <w:tcBorders>
              <w:top w:val="single" w:sz="12" w:space="0" w:color="auto"/>
            </w:tcBorders>
            <w:vAlign w:val="center"/>
          </w:tcPr>
          <w:p w:rsidR="006E0D0F" w:rsidRPr="0023642C" w:rsidRDefault="006E0D0F" w:rsidP="006E0D0F">
            <w:pPr>
              <w:tabs>
                <w:tab w:val="decimal" w:pos="826"/>
              </w:tabs>
              <w:spacing w:after="0" w:line="240" w:lineRule="auto"/>
              <w:jc w:val="center"/>
              <w:rPr>
                <w:szCs w:val="24"/>
              </w:rPr>
            </w:pPr>
            <w:r w:rsidRPr="0023642C">
              <w:rPr>
                <w:szCs w:val="24"/>
              </w:rPr>
              <w:t>2 600</w:t>
            </w:r>
          </w:p>
        </w:tc>
        <w:tc>
          <w:tcPr>
            <w:tcW w:w="611" w:type="pct"/>
            <w:tcBorders>
              <w:top w:val="single" w:sz="12" w:space="0" w:color="auto"/>
            </w:tcBorders>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5</w:t>
            </w:r>
          </w:p>
        </w:tc>
        <w:tc>
          <w:tcPr>
            <w:tcW w:w="746" w:type="pct"/>
            <w:tcBorders>
              <w:top w:val="single" w:sz="12" w:space="0" w:color="auto"/>
            </w:tcBorders>
            <w:vAlign w:val="center"/>
          </w:tcPr>
          <w:p w:rsidR="006E0D0F" w:rsidRPr="0043612E" w:rsidRDefault="006E0D0F" w:rsidP="006E0D0F">
            <w:pPr>
              <w:tabs>
                <w:tab w:val="decimal" w:pos="732"/>
              </w:tabs>
              <w:spacing w:after="0" w:line="240" w:lineRule="auto"/>
              <w:ind w:right="252"/>
              <w:rPr>
                <w:szCs w:val="24"/>
              </w:rPr>
            </w:pPr>
          </w:p>
        </w:tc>
        <w:tc>
          <w:tcPr>
            <w:tcW w:w="604" w:type="pct"/>
            <w:tcBorders>
              <w:top w:val="single" w:sz="12" w:space="0" w:color="auto"/>
            </w:tcBorders>
            <w:vAlign w:val="center"/>
          </w:tcPr>
          <w:p w:rsidR="006E0D0F" w:rsidRPr="0043612E" w:rsidRDefault="006E0D0F" w:rsidP="006E0D0F">
            <w:pPr>
              <w:tabs>
                <w:tab w:val="decimal" w:pos="740"/>
              </w:tabs>
              <w:spacing w:after="0" w:line="240" w:lineRule="auto"/>
              <w:rPr>
                <w:szCs w:val="24"/>
              </w:rPr>
            </w:pPr>
          </w:p>
        </w:tc>
        <w:tc>
          <w:tcPr>
            <w:tcW w:w="762" w:type="pct"/>
            <w:tcBorders>
              <w:top w:val="single" w:sz="12" w:space="0" w:color="auto"/>
            </w:tcBorders>
            <w:vAlign w:val="center"/>
          </w:tcPr>
          <w:p w:rsidR="006E0D0F" w:rsidRPr="00063D69" w:rsidRDefault="006E0D0F" w:rsidP="006E0D0F">
            <w:pPr>
              <w:tabs>
                <w:tab w:val="decimal" w:pos="864"/>
              </w:tabs>
              <w:spacing w:after="0" w:line="240" w:lineRule="auto"/>
              <w:rPr>
                <w:szCs w:val="24"/>
              </w:rPr>
            </w:pPr>
          </w:p>
        </w:tc>
        <w:tc>
          <w:tcPr>
            <w:tcW w:w="692" w:type="pct"/>
            <w:tcBorders>
              <w:top w:val="single" w:sz="12" w:space="0" w:color="auto"/>
              <w:right w:val="single" w:sz="12" w:space="0" w:color="auto"/>
            </w:tcBorders>
            <w:vAlign w:val="center"/>
          </w:tcPr>
          <w:p w:rsidR="006E0D0F" w:rsidRPr="00063D69" w:rsidRDefault="006E0D0F" w:rsidP="00063D69">
            <w:pPr>
              <w:tabs>
                <w:tab w:val="decimal" w:pos="585"/>
              </w:tabs>
              <w:spacing w:after="0" w:line="240" w:lineRule="auto"/>
              <w:rPr>
                <w:szCs w:val="24"/>
              </w:rPr>
            </w:pPr>
          </w:p>
        </w:tc>
      </w:tr>
      <w:tr w:rsidR="006E0D0F" w:rsidRPr="0043612E" w:rsidTr="00241CFA">
        <w:trPr>
          <w:trHeight w:val="850"/>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Loď „L“</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3 150</w:t>
            </w:r>
          </w:p>
        </w:tc>
        <w:tc>
          <w:tcPr>
            <w:tcW w:w="611" w:type="pct"/>
            <w:vAlign w:val="center"/>
          </w:tcPr>
          <w:p w:rsidR="006E0D0F" w:rsidRPr="0023642C" w:rsidRDefault="006E0D0F" w:rsidP="006E0D0F">
            <w:pPr>
              <w:tabs>
                <w:tab w:val="decimal" w:pos="582"/>
                <w:tab w:val="decimal" w:pos="996"/>
              </w:tabs>
              <w:spacing w:after="0" w:line="240" w:lineRule="auto"/>
              <w:jc w:val="center"/>
              <w:rPr>
                <w:szCs w:val="24"/>
                <w:vertAlign w:val="subscript"/>
              </w:rPr>
            </w:pPr>
            <w:r w:rsidRPr="0023642C">
              <w:rPr>
                <w:szCs w:val="24"/>
                <w:vertAlign w:val="superscript"/>
              </w:rPr>
              <w:t>60</w:t>
            </w:r>
            <w:r w:rsidRPr="0023642C">
              <w:rPr>
                <w:szCs w:val="24"/>
              </w:rPr>
              <w:t>/</w:t>
            </w:r>
            <w:r w:rsidRPr="0023642C">
              <w:rPr>
                <w:szCs w:val="24"/>
                <w:vertAlign w:val="subscript"/>
              </w:rPr>
              <w:t>7</w:t>
            </w:r>
          </w:p>
        </w:tc>
        <w:tc>
          <w:tcPr>
            <w:tcW w:w="746" w:type="pct"/>
            <w:vAlign w:val="center"/>
          </w:tcPr>
          <w:p w:rsidR="006E0D0F" w:rsidRPr="0043612E" w:rsidRDefault="006E0D0F" w:rsidP="00241CFA">
            <w:pPr>
              <w:tabs>
                <w:tab w:val="decimal" w:pos="732"/>
                <w:tab w:val="decimal" w:pos="834"/>
              </w:tabs>
              <w:spacing w:after="0" w:line="240" w:lineRule="auto"/>
              <w:ind w:right="252"/>
              <w:jc w:val="center"/>
              <w:rPr>
                <w:szCs w:val="24"/>
              </w:rPr>
            </w:pPr>
          </w:p>
        </w:tc>
        <w:tc>
          <w:tcPr>
            <w:tcW w:w="604" w:type="pct"/>
            <w:vAlign w:val="center"/>
          </w:tcPr>
          <w:p w:rsidR="006E0D0F" w:rsidRPr="0043612E" w:rsidRDefault="006E0D0F" w:rsidP="006E0D0F">
            <w:pPr>
              <w:tabs>
                <w:tab w:val="decimal" w:pos="740"/>
              </w:tabs>
              <w:spacing w:after="0" w:line="240" w:lineRule="auto"/>
              <w:rPr>
                <w:szCs w:val="24"/>
              </w:rPr>
            </w:pPr>
          </w:p>
        </w:tc>
        <w:tc>
          <w:tcPr>
            <w:tcW w:w="762" w:type="pct"/>
            <w:vAlign w:val="center"/>
          </w:tcPr>
          <w:p w:rsidR="006E0D0F" w:rsidRPr="00063D69" w:rsidRDefault="006E0D0F" w:rsidP="006E0D0F">
            <w:pPr>
              <w:tabs>
                <w:tab w:val="decimal" w:pos="834"/>
              </w:tabs>
              <w:spacing w:after="0" w:line="240" w:lineRule="auto"/>
              <w:rPr>
                <w:szCs w:val="24"/>
              </w:rPr>
            </w:pPr>
          </w:p>
        </w:tc>
        <w:tc>
          <w:tcPr>
            <w:tcW w:w="692" w:type="pct"/>
            <w:tcBorders>
              <w:right w:val="single" w:sz="12" w:space="0" w:color="auto"/>
            </w:tcBorders>
            <w:vAlign w:val="center"/>
          </w:tcPr>
          <w:p w:rsidR="006E0D0F" w:rsidRPr="00063D69" w:rsidRDefault="006E0D0F" w:rsidP="00063D69">
            <w:pPr>
              <w:tabs>
                <w:tab w:val="decimal" w:pos="585"/>
                <w:tab w:val="decimal" w:pos="834"/>
              </w:tabs>
              <w:spacing w:after="0" w:line="240" w:lineRule="auto"/>
              <w:rPr>
                <w:szCs w:val="24"/>
              </w:rPr>
            </w:pPr>
          </w:p>
        </w:tc>
      </w:tr>
      <w:tr w:rsidR="006E0D0F" w:rsidRPr="0043612E" w:rsidTr="00063D69">
        <w:trPr>
          <w:trHeight w:val="397"/>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Medvídek „M“</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980</w:t>
            </w:r>
          </w:p>
        </w:tc>
        <w:tc>
          <w:tcPr>
            <w:tcW w:w="611" w:type="pct"/>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10</w:t>
            </w:r>
          </w:p>
        </w:tc>
        <w:tc>
          <w:tcPr>
            <w:tcW w:w="746" w:type="pct"/>
          </w:tcPr>
          <w:p w:rsidR="006E0D0F" w:rsidRPr="0043612E" w:rsidRDefault="006E0D0F" w:rsidP="006E0D0F">
            <w:pPr>
              <w:tabs>
                <w:tab w:val="decimal" w:pos="732"/>
                <w:tab w:val="decimal" w:pos="834"/>
              </w:tabs>
              <w:spacing w:after="0" w:line="240" w:lineRule="auto"/>
              <w:ind w:left="-133"/>
              <w:rPr>
                <w:szCs w:val="24"/>
              </w:rPr>
            </w:pPr>
          </w:p>
        </w:tc>
        <w:tc>
          <w:tcPr>
            <w:tcW w:w="604" w:type="pct"/>
            <w:vAlign w:val="center"/>
          </w:tcPr>
          <w:p w:rsidR="006E0D0F" w:rsidRPr="0043612E" w:rsidRDefault="006E0D0F" w:rsidP="006E0D0F">
            <w:pPr>
              <w:tabs>
                <w:tab w:val="decimal" w:pos="740"/>
              </w:tabs>
              <w:spacing w:after="0" w:line="240" w:lineRule="auto"/>
              <w:rPr>
                <w:szCs w:val="24"/>
              </w:rPr>
            </w:pPr>
          </w:p>
        </w:tc>
        <w:tc>
          <w:tcPr>
            <w:tcW w:w="762" w:type="pct"/>
            <w:vAlign w:val="center"/>
          </w:tcPr>
          <w:p w:rsidR="006E0D0F" w:rsidRPr="00063D69" w:rsidRDefault="006E0D0F" w:rsidP="006E0D0F">
            <w:pPr>
              <w:tabs>
                <w:tab w:val="decimal" w:pos="834"/>
              </w:tabs>
              <w:spacing w:after="0" w:line="240" w:lineRule="auto"/>
              <w:rPr>
                <w:szCs w:val="24"/>
              </w:rPr>
            </w:pPr>
          </w:p>
        </w:tc>
        <w:tc>
          <w:tcPr>
            <w:tcW w:w="692" w:type="pct"/>
            <w:tcBorders>
              <w:right w:val="single" w:sz="12" w:space="0" w:color="auto"/>
            </w:tcBorders>
            <w:vAlign w:val="center"/>
          </w:tcPr>
          <w:p w:rsidR="006E0D0F" w:rsidRPr="00063D69" w:rsidRDefault="006E0D0F" w:rsidP="00063D69">
            <w:pPr>
              <w:tabs>
                <w:tab w:val="decimal" w:pos="585"/>
                <w:tab w:val="decimal" w:pos="834"/>
              </w:tabs>
              <w:spacing w:after="0" w:line="240" w:lineRule="auto"/>
              <w:rPr>
                <w:szCs w:val="24"/>
              </w:rPr>
            </w:pPr>
          </w:p>
        </w:tc>
      </w:tr>
      <w:tr w:rsidR="006E0D0F" w:rsidRPr="0043612E" w:rsidTr="00063D69">
        <w:trPr>
          <w:trHeight w:val="397"/>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Nádoba „N“</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540</w:t>
            </w:r>
          </w:p>
        </w:tc>
        <w:tc>
          <w:tcPr>
            <w:tcW w:w="611" w:type="pct"/>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12</w:t>
            </w:r>
          </w:p>
        </w:tc>
        <w:tc>
          <w:tcPr>
            <w:tcW w:w="746" w:type="pct"/>
            <w:vAlign w:val="center"/>
          </w:tcPr>
          <w:p w:rsidR="006E0D0F" w:rsidRPr="0043612E" w:rsidRDefault="006E0D0F" w:rsidP="006E0D0F">
            <w:pPr>
              <w:tabs>
                <w:tab w:val="decimal" w:pos="732"/>
                <w:tab w:val="decimal" w:pos="834"/>
              </w:tabs>
              <w:spacing w:after="0" w:line="240" w:lineRule="auto"/>
              <w:ind w:right="252"/>
              <w:rPr>
                <w:szCs w:val="24"/>
              </w:rPr>
            </w:pPr>
          </w:p>
        </w:tc>
        <w:tc>
          <w:tcPr>
            <w:tcW w:w="604" w:type="pct"/>
            <w:vAlign w:val="center"/>
          </w:tcPr>
          <w:p w:rsidR="006E0D0F" w:rsidRPr="0043612E" w:rsidRDefault="006E0D0F" w:rsidP="006E0D0F">
            <w:pPr>
              <w:tabs>
                <w:tab w:val="decimal" w:pos="740"/>
              </w:tabs>
              <w:spacing w:after="0" w:line="240" w:lineRule="auto"/>
              <w:rPr>
                <w:szCs w:val="24"/>
              </w:rPr>
            </w:pPr>
          </w:p>
        </w:tc>
        <w:tc>
          <w:tcPr>
            <w:tcW w:w="762" w:type="pct"/>
            <w:vAlign w:val="center"/>
          </w:tcPr>
          <w:p w:rsidR="006E0D0F" w:rsidRPr="00063D69" w:rsidRDefault="006E0D0F" w:rsidP="006E0D0F">
            <w:pPr>
              <w:tabs>
                <w:tab w:val="decimal" w:pos="834"/>
              </w:tabs>
              <w:spacing w:after="0" w:line="240" w:lineRule="auto"/>
              <w:rPr>
                <w:szCs w:val="24"/>
              </w:rPr>
            </w:pPr>
          </w:p>
        </w:tc>
        <w:tc>
          <w:tcPr>
            <w:tcW w:w="692" w:type="pct"/>
            <w:tcBorders>
              <w:right w:val="single" w:sz="12" w:space="0" w:color="auto"/>
            </w:tcBorders>
            <w:vAlign w:val="center"/>
          </w:tcPr>
          <w:p w:rsidR="006E0D0F" w:rsidRPr="00063D69" w:rsidRDefault="006E0D0F" w:rsidP="00063D69">
            <w:pPr>
              <w:tabs>
                <w:tab w:val="decimal" w:pos="585"/>
                <w:tab w:val="decimal" w:pos="834"/>
              </w:tabs>
              <w:spacing w:after="0" w:line="240" w:lineRule="auto"/>
              <w:rPr>
                <w:szCs w:val="24"/>
              </w:rPr>
            </w:pPr>
          </w:p>
        </w:tc>
      </w:tr>
      <w:tr w:rsidR="006E0D0F" w:rsidRPr="0043612E" w:rsidTr="00063D69">
        <w:trPr>
          <w:trHeight w:val="397"/>
        </w:trPr>
        <w:tc>
          <w:tcPr>
            <w:tcW w:w="897" w:type="pct"/>
            <w:tcBorders>
              <w:left w:val="single" w:sz="12" w:space="0" w:color="auto"/>
              <w:bottom w:val="single" w:sz="12" w:space="0" w:color="auto"/>
            </w:tcBorders>
            <w:vAlign w:val="center"/>
          </w:tcPr>
          <w:p w:rsidR="006E0D0F" w:rsidRPr="0043612E" w:rsidRDefault="006E0D0F" w:rsidP="006E0D0F">
            <w:pPr>
              <w:spacing w:after="0" w:line="240" w:lineRule="auto"/>
              <w:rPr>
                <w:b/>
                <w:szCs w:val="24"/>
              </w:rPr>
            </w:pPr>
            <w:r w:rsidRPr="0043612E">
              <w:rPr>
                <w:b/>
                <w:szCs w:val="24"/>
              </w:rPr>
              <w:t>CELKEM</w:t>
            </w:r>
          </w:p>
        </w:tc>
        <w:tc>
          <w:tcPr>
            <w:tcW w:w="687" w:type="pct"/>
            <w:tcBorders>
              <w:bottom w:val="single" w:sz="12" w:space="0" w:color="auto"/>
            </w:tcBorders>
            <w:vAlign w:val="center"/>
          </w:tcPr>
          <w:p w:rsidR="006E0D0F" w:rsidRPr="0043612E" w:rsidRDefault="006E0D0F" w:rsidP="006E0D0F">
            <w:pPr>
              <w:tabs>
                <w:tab w:val="decimal" w:pos="792"/>
              </w:tabs>
              <w:spacing w:after="0"/>
              <w:rPr>
                <w:b/>
                <w:szCs w:val="24"/>
              </w:rPr>
            </w:pPr>
          </w:p>
        </w:tc>
        <w:tc>
          <w:tcPr>
            <w:tcW w:w="611" w:type="pct"/>
            <w:tcBorders>
              <w:bottom w:val="single" w:sz="12" w:space="0" w:color="auto"/>
            </w:tcBorders>
            <w:vAlign w:val="center"/>
          </w:tcPr>
          <w:p w:rsidR="006E0D0F" w:rsidRPr="0043612E" w:rsidRDefault="006E0D0F" w:rsidP="006E0D0F">
            <w:pPr>
              <w:tabs>
                <w:tab w:val="decimal" w:pos="846"/>
              </w:tabs>
              <w:spacing w:after="0"/>
              <w:ind w:left="12" w:right="-96"/>
              <w:rPr>
                <w:szCs w:val="24"/>
              </w:rPr>
            </w:pPr>
          </w:p>
        </w:tc>
        <w:tc>
          <w:tcPr>
            <w:tcW w:w="746" w:type="pct"/>
            <w:tcBorders>
              <w:bottom w:val="single" w:sz="12" w:space="0" w:color="auto"/>
            </w:tcBorders>
            <w:vAlign w:val="center"/>
          </w:tcPr>
          <w:p w:rsidR="006E0D0F" w:rsidRPr="0043612E" w:rsidRDefault="006E0D0F" w:rsidP="006E0D0F">
            <w:pPr>
              <w:tabs>
                <w:tab w:val="decimal" w:pos="732"/>
                <w:tab w:val="decimal" w:pos="834"/>
              </w:tabs>
              <w:spacing w:after="0"/>
              <w:ind w:right="252"/>
              <w:rPr>
                <w:szCs w:val="24"/>
              </w:rPr>
            </w:pPr>
          </w:p>
        </w:tc>
        <w:tc>
          <w:tcPr>
            <w:tcW w:w="604" w:type="pct"/>
            <w:tcBorders>
              <w:bottom w:val="single" w:sz="12" w:space="0" w:color="auto"/>
            </w:tcBorders>
            <w:vAlign w:val="center"/>
          </w:tcPr>
          <w:p w:rsidR="006E0D0F" w:rsidRPr="0043612E" w:rsidRDefault="006E0D0F" w:rsidP="006E0D0F">
            <w:pPr>
              <w:tabs>
                <w:tab w:val="decimal" w:pos="740"/>
              </w:tabs>
              <w:spacing w:after="0"/>
              <w:rPr>
                <w:b/>
                <w:szCs w:val="24"/>
              </w:rPr>
            </w:pPr>
          </w:p>
        </w:tc>
        <w:tc>
          <w:tcPr>
            <w:tcW w:w="762" w:type="pct"/>
            <w:tcBorders>
              <w:bottom w:val="single" w:sz="12" w:space="0" w:color="auto"/>
            </w:tcBorders>
            <w:vAlign w:val="center"/>
          </w:tcPr>
          <w:p w:rsidR="006E0D0F" w:rsidRPr="0043612E" w:rsidRDefault="006E0D0F" w:rsidP="006E0D0F">
            <w:pPr>
              <w:tabs>
                <w:tab w:val="decimal" w:pos="834"/>
              </w:tabs>
              <w:spacing w:after="0"/>
              <w:rPr>
                <w:b/>
                <w:szCs w:val="24"/>
              </w:rPr>
            </w:pPr>
          </w:p>
        </w:tc>
        <w:tc>
          <w:tcPr>
            <w:tcW w:w="692" w:type="pct"/>
            <w:tcBorders>
              <w:bottom w:val="single" w:sz="12" w:space="0" w:color="auto"/>
              <w:right w:val="single" w:sz="12" w:space="0" w:color="auto"/>
            </w:tcBorders>
            <w:vAlign w:val="center"/>
          </w:tcPr>
          <w:p w:rsidR="006E0D0F" w:rsidRPr="00063D69" w:rsidRDefault="006E0D0F" w:rsidP="00063D69">
            <w:pPr>
              <w:tabs>
                <w:tab w:val="decimal" w:pos="585"/>
                <w:tab w:val="decimal" w:pos="834"/>
              </w:tabs>
              <w:spacing w:after="0"/>
              <w:rPr>
                <w:szCs w:val="24"/>
              </w:rPr>
            </w:pPr>
          </w:p>
        </w:tc>
      </w:tr>
    </w:tbl>
    <w:p w:rsidR="00BB720B" w:rsidRDefault="00BB720B" w:rsidP="00C01328">
      <w:pPr>
        <w:outlineLvl w:val="0"/>
      </w:pPr>
    </w:p>
    <w:p w:rsidR="006111A1" w:rsidRDefault="006111A1" w:rsidP="00F5021B">
      <w:pPr>
        <w:spacing w:after="0"/>
        <w:outlineLvl w:val="0"/>
        <w:rPr>
          <w:i/>
        </w:rPr>
      </w:pPr>
    </w:p>
    <w:p w:rsidR="006111A1" w:rsidRDefault="006111A1" w:rsidP="00F5021B">
      <w:pPr>
        <w:spacing w:after="0"/>
        <w:outlineLvl w:val="0"/>
        <w:rPr>
          <w:i/>
        </w:rPr>
      </w:pPr>
    </w:p>
    <w:p w:rsidR="00457BCC" w:rsidRDefault="00457BCC" w:rsidP="00F5021B">
      <w:pPr>
        <w:spacing w:after="0"/>
        <w:outlineLvl w:val="0"/>
        <w:rPr>
          <w:i/>
        </w:rPr>
      </w:pPr>
    </w:p>
    <w:p w:rsidR="00457BCC" w:rsidRDefault="00457BCC" w:rsidP="00F5021B">
      <w:pPr>
        <w:spacing w:after="0"/>
        <w:outlineLvl w:val="0"/>
        <w:rPr>
          <w:i/>
        </w:rPr>
      </w:pPr>
    </w:p>
    <w:p w:rsidR="00F5021B" w:rsidRDefault="00F5021B" w:rsidP="00F5021B">
      <w:pPr>
        <w:spacing w:after="0"/>
        <w:outlineLvl w:val="0"/>
        <w:rPr>
          <w:b/>
          <w:u w:val="single"/>
        </w:rPr>
      </w:pPr>
      <w:bookmarkStart w:id="0" w:name="_GoBack"/>
      <w:bookmarkEnd w:id="0"/>
      <w:r w:rsidRPr="00BB720B">
        <w:rPr>
          <w:i/>
        </w:rPr>
        <w:t>Tabulka</w:t>
      </w:r>
      <w:r>
        <w:rPr>
          <w:i/>
        </w:rPr>
        <w:t>: Shrnutí výsledků</w:t>
      </w:r>
    </w:p>
    <w:p w:rsidR="00F5021B" w:rsidRDefault="00F5021B" w:rsidP="00C01328">
      <w:pPr>
        <w:outlineLvl w:val="0"/>
      </w:pPr>
    </w:p>
    <w:tbl>
      <w:tblPr>
        <w:tblStyle w:val="Mkatabulky"/>
        <w:tblpPr w:leftFromText="141" w:rightFromText="141" w:vertAnchor="page" w:horzAnchor="margin" w:tblpY="1861"/>
        <w:tblW w:w="9212" w:type="dxa"/>
        <w:tblBorders>
          <w:top w:val="single" w:sz="12" w:space="0" w:color="auto"/>
          <w:left w:val="single" w:sz="12" w:space="0" w:color="auto"/>
          <w:bottom w:val="single" w:sz="12" w:space="0" w:color="auto"/>
          <w:right w:val="single" w:sz="12" w:space="0" w:color="auto"/>
        </w:tblBorders>
        <w:tblLook w:val="01E0"/>
      </w:tblPr>
      <w:tblGrid>
        <w:gridCol w:w="1842"/>
        <w:gridCol w:w="1474"/>
        <w:gridCol w:w="1474"/>
        <w:gridCol w:w="1474"/>
        <w:gridCol w:w="1474"/>
        <w:gridCol w:w="1474"/>
      </w:tblGrid>
      <w:tr w:rsidR="00BE0060" w:rsidRPr="0023642C" w:rsidTr="00BE0060">
        <w:trPr>
          <w:trHeight w:val="671"/>
        </w:trPr>
        <w:tc>
          <w:tcPr>
            <w:tcW w:w="1842"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Výrobek</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Objem produkce</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Norma pracnosti</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Hmotnost výrobku</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 xml:space="preserve">„přímý materiál“ </w:t>
            </w:r>
          </w:p>
          <w:p w:rsidR="00BE0060" w:rsidRPr="0023642C" w:rsidRDefault="00BE0060" w:rsidP="00BE0060">
            <w:pPr>
              <w:rPr>
                <w:sz w:val="24"/>
                <w:szCs w:val="24"/>
              </w:rPr>
            </w:pPr>
            <w:r w:rsidRPr="00BB720B">
              <w:rPr>
                <w:b/>
                <w:i/>
                <w:sz w:val="24"/>
                <w:szCs w:val="24"/>
              </w:rPr>
              <w:t>na jednici produkce</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„výrobní režie“</w:t>
            </w:r>
          </w:p>
          <w:p w:rsidR="00BE0060" w:rsidRPr="0023642C" w:rsidRDefault="00BE0060" w:rsidP="00BE0060">
            <w:pPr>
              <w:rPr>
                <w:sz w:val="24"/>
                <w:szCs w:val="24"/>
              </w:rPr>
            </w:pPr>
            <w:r w:rsidRPr="00BB720B">
              <w:rPr>
                <w:b/>
                <w:i/>
                <w:sz w:val="24"/>
                <w:szCs w:val="24"/>
              </w:rPr>
              <w:t>na jednici produkce</w:t>
            </w:r>
          </w:p>
        </w:tc>
      </w:tr>
      <w:tr w:rsidR="00BE0060" w:rsidRPr="0023642C" w:rsidTr="00BE0060">
        <w:trPr>
          <w:trHeight w:val="340"/>
        </w:trPr>
        <w:tc>
          <w:tcPr>
            <w:tcW w:w="1842" w:type="dxa"/>
            <w:tcBorders>
              <w:top w:val="single" w:sz="4" w:space="0" w:color="auto"/>
              <w:bottom w:val="single" w:sz="12" w:space="0" w:color="auto"/>
            </w:tcBorders>
          </w:tcPr>
          <w:p w:rsidR="00BE0060" w:rsidRDefault="00BE0060" w:rsidP="00BE0060">
            <w:pPr>
              <w:spacing w:after="0"/>
              <w:jc w:val="both"/>
            </w:pP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[s/ks]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[g/ks]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r>
      <w:tr w:rsidR="00BE0060" w:rsidRPr="0023642C" w:rsidTr="00BE0060">
        <w:trPr>
          <w:trHeight w:val="340"/>
        </w:trPr>
        <w:tc>
          <w:tcPr>
            <w:tcW w:w="1842" w:type="dxa"/>
            <w:tcBorders>
              <w:top w:val="single" w:sz="12" w:space="0" w:color="auto"/>
            </w:tcBorders>
            <w:vAlign w:val="center"/>
          </w:tcPr>
          <w:p w:rsidR="00BE0060" w:rsidRPr="0023642C" w:rsidRDefault="00BE0060" w:rsidP="00BE0060">
            <w:pPr>
              <w:tabs>
                <w:tab w:val="left" w:pos="1080"/>
              </w:tabs>
              <w:spacing w:after="0"/>
              <w:rPr>
                <w:sz w:val="24"/>
                <w:szCs w:val="24"/>
              </w:rPr>
            </w:pPr>
            <w:r w:rsidRPr="0023642C">
              <w:rPr>
                <w:sz w:val="24"/>
                <w:szCs w:val="24"/>
              </w:rPr>
              <w:t>Kolečko</w:t>
            </w:r>
            <w:r w:rsidRPr="0023642C">
              <w:rPr>
                <w:sz w:val="24"/>
                <w:szCs w:val="24"/>
              </w:rPr>
              <w:tab/>
              <w:t xml:space="preserve"> „K“</w:t>
            </w:r>
          </w:p>
        </w:tc>
        <w:tc>
          <w:tcPr>
            <w:tcW w:w="1474" w:type="dxa"/>
            <w:tcBorders>
              <w:top w:val="single" w:sz="12" w:space="0" w:color="auto"/>
            </w:tcBorders>
            <w:vAlign w:val="center"/>
          </w:tcPr>
          <w:p w:rsidR="00BE0060" w:rsidRPr="0023642C" w:rsidRDefault="00BE0060" w:rsidP="00BE0060">
            <w:pPr>
              <w:tabs>
                <w:tab w:val="decimal" w:pos="858"/>
              </w:tabs>
              <w:spacing w:after="0"/>
              <w:rPr>
                <w:sz w:val="24"/>
                <w:szCs w:val="24"/>
              </w:rPr>
            </w:pPr>
            <w:r w:rsidRPr="0023642C">
              <w:rPr>
                <w:sz w:val="24"/>
                <w:szCs w:val="24"/>
              </w:rPr>
              <w:t>2 600</w:t>
            </w:r>
          </w:p>
        </w:tc>
        <w:tc>
          <w:tcPr>
            <w:tcW w:w="1474" w:type="dxa"/>
            <w:tcBorders>
              <w:top w:val="single" w:sz="12" w:space="0" w:color="auto"/>
            </w:tcBorders>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5</w:t>
            </w:r>
          </w:p>
        </w:tc>
        <w:tc>
          <w:tcPr>
            <w:tcW w:w="1474" w:type="dxa"/>
            <w:tcBorders>
              <w:top w:val="single" w:sz="12" w:space="0" w:color="auto"/>
            </w:tcBorders>
            <w:vAlign w:val="center"/>
          </w:tcPr>
          <w:p w:rsidR="00BE0060" w:rsidRPr="0023642C" w:rsidRDefault="00BE0060" w:rsidP="00BE0060">
            <w:pPr>
              <w:tabs>
                <w:tab w:val="decimal" w:pos="1104"/>
              </w:tabs>
              <w:spacing w:after="0"/>
              <w:rPr>
                <w:sz w:val="24"/>
                <w:szCs w:val="24"/>
              </w:rPr>
            </w:pPr>
            <w:r w:rsidRPr="0023642C">
              <w:rPr>
                <w:sz w:val="24"/>
                <w:szCs w:val="24"/>
              </w:rPr>
              <w:t>340</w:t>
            </w:r>
          </w:p>
        </w:tc>
        <w:tc>
          <w:tcPr>
            <w:tcW w:w="1474" w:type="dxa"/>
            <w:tcBorders>
              <w:top w:val="single" w:sz="12" w:space="0" w:color="auto"/>
            </w:tcBorders>
            <w:vAlign w:val="center"/>
          </w:tcPr>
          <w:p w:rsidR="00BE0060" w:rsidRPr="008E4349" w:rsidRDefault="00BE0060" w:rsidP="008E4349">
            <w:pPr>
              <w:tabs>
                <w:tab w:val="decimal" w:pos="445"/>
              </w:tabs>
              <w:spacing w:after="0"/>
              <w:rPr>
                <w:b/>
                <w:i/>
                <w:sz w:val="24"/>
                <w:szCs w:val="24"/>
              </w:rPr>
            </w:pPr>
            <w:r w:rsidRPr="008E4349">
              <w:rPr>
                <w:b/>
                <w:i/>
                <w:sz w:val="24"/>
                <w:szCs w:val="24"/>
              </w:rPr>
              <w:t>111,94074</w:t>
            </w:r>
          </w:p>
        </w:tc>
        <w:tc>
          <w:tcPr>
            <w:tcW w:w="1474" w:type="dxa"/>
            <w:tcBorders>
              <w:top w:val="single" w:sz="12" w:space="0" w:color="auto"/>
            </w:tcBorders>
            <w:vAlign w:val="center"/>
          </w:tcPr>
          <w:p w:rsidR="00BE0060" w:rsidRPr="008E4349" w:rsidRDefault="00BE0060" w:rsidP="00BE0060">
            <w:pPr>
              <w:tabs>
                <w:tab w:val="decimal" w:pos="672"/>
              </w:tabs>
              <w:spacing w:after="0"/>
              <w:rPr>
                <w:b/>
                <w:i/>
                <w:sz w:val="24"/>
                <w:szCs w:val="24"/>
              </w:rPr>
            </w:pPr>
            <w:r w:rsidRPr="008E4349">
              <w:rPr>
                <w:b/>
                <w:i/>
                <w:sz w:val="24"/>
                <w:szCs w:val="24"/>
              </w:rPr>
              <w:t>37,31</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Loď</w:t>
            </w:r>
            <w:r w:rsidRPr="0023642C">
              <w:rPr>
                <w:sz w:val="24"/>
                <w:szCs w:val="24"/>
              </w:rPr>
              <w:tab/>
              <w:t xml:space="preserve"> „L“</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3 150</w:t>
            </w:r>
          </w:p>
        </w:tc>
        <w:tc>
          <w:tcPr>
            <w:tcW w:w="1474" w:type="dxa"/>
            <w:vAlign w:val="center"/>
          </w:tcPr>
          <w:p w:rsidR="00BE0060" w:rsidRPr="0023642C" w:rsidRDefault="00BE0060" w:rsidP="00BE0060">
            <w:pPr>
              <w:tabs>
                <w:tab w:val="decimal" w:pos="-7816"/>
                <w:tab w:val="right" w:pos="824"/>
              </w:tabs>
              <w:spacing w:after="0"/>
              <w:rPr>
                <w:sz w:val="24"/>
                <w:szCs w:val="24"/>
                <w:vertAlign w:val="subscript"/>
              </w:rPr>
            </w:pPr>
            <w:r w:rsidRPr="0023642C">
              <w:rPr>
                <w:sz w:val="24"/>
                <w:szCs w:val="24"/>
                <w:vertAlign w:val="superscript"/>
              </w:rPr>
              <w:tab/>
              <w:t>60</w:t>
            </w:r>
            <w:r w:rsidRPr="0023642C">
              <w:rPr>
                <w:sz w:val="24"/>
                <w:szCs w:val="24"/>
              </w:rPr>
              <w:t>/</w:t>
            </w:r>
            <w:r w:rsidRPr="0023642C">
              <w:rPr>
                <w:sz w:val="24"/>
                <w:szCs w:val="24"/>
                <w:vertAlign w:val="subscript"/>
              </w:rPr>
              <w:t>7</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210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69,139867</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63,97</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Medvídek</w:t>
            </w:r>
            <w:r w:rsidRPr="0023642C">
              <w:rPr>
                <w:sz w:val="24"/>
                <w:szCs w:val="24"/>
              </w:rPr>
              <w:tab/>
              <w:t xml:space="preserve"> „M“</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980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10</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120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39,508496</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74,63</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Nádoba</w:t>
            </w:r>
            <w:r w:rsidRPr="0023642C">
              <w:rPr>
                <w:sz w:val="24"/>
                <w:szCs w:val="24"/>
              </w:rPr>
              <w:tab/>
              <w:t xml:space="preserve"> „N“</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540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12</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70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23,046672</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89,55</w:t>
            </w:r>
          </w:p>
        </w:tc>
      </w:tr>
    </w:tbl>
    <w:p w:rsidR="00F5021B" w:rsidRPr="00BB720B" w:rsidRDefault="00F5021B" w:rsidP="00C01328">
      <w:pPr>
        <w:outlineLvl w:val="0"/>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C01328" w:rsidRDefault="00C01328" w:rsidP="00C01328">
      <w:pPr>
        <w:outlineLvl w:val="0"/>
        <w:rPr>
          <w:b/>
          <w:u w:val="single"/>
        </w:rPr>
      </w:pPr>
      <w:r w:rsidRPr="0094062C">
        <w:rPr>
          <w:b/>
          <w:u w:val="single"/>
        </w:rPr>
        <w:t xml:space="preserve">Příklad č. </w:t>
      </w:r>
      <w:r w:rsidR="00241CFA">
        <w:rPr>
          <w:b/>
          <w:u w:val="single"/>
        </w:rPr>
        <w:t>3</w:t>
      </w:r>
      <w:r w:rsidRPr="0094062C">
        <w:rPr>
          <w:b/>
          <w:u w:val="single"/>
        </w:rPr>
        <w:t>:</w:t>
      </w:r>
    </w:p>
    <w:p w:rsidR="00C01328" w:rsidRPr="0094062C" w:rsidRDefault="00C01328" w:rsidP="00C01328">
      <w:pPr>
        <w:jc w:val="both"/>
      </w:pPr>
      <w:r w:rsidRPr="0094062C">
        <w:t>Hotel „EURO“ v Opavě nabízí pro své klienty a hosty doplňkové služby v podobě žehlení dámské a pánské konfekce. Vybrané nákladové položky a technické parametry spojené s realizací zmíněných služeb jsou uvedeny v následující tabulce:</w:t>
      </w:r>
    </w:p>
    <w:p w:rsidR="00C01328" w:rsidRPr="0094062C" w:rsidRDefault="00C01328" w:rsidP="00544312">
      <w:pPr>
        <w:spacing w:before="120" w:after="60"/>
        <w:outlineLvl w:val="0"/>
        <w:rPr>
          <w:i/>
        </w:rPr>
      </w:pPr>
      <w:r w:rsidRPr="0094062C">
        <w:t xml:space="preserve">Tabulka: </w:t>
      </w:r>
      <w:r w:rsidRPr="0094062C">
        <w:rPr>
          <w:i/>
        </w:rPr>
        <w:t xml:space="preserve">provozně-ekonomické údaje </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1796"/>
        <w:gridCol w:w="1984"/>
      </w:tblGrid>
      <w:tr w:rsidR="00C01328" w:rsidRPr="0094062C" w:rsidTr="007A67BE">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Předpokládaný počet úkonů</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544312" w:rsidRDefault="004F423F" w:rsidP="00864705">
            <w:pPr>
              <w:pStyle w:val="TEXT"/>
              <w:rPr>
                <w:lang w:val="cs-CZ"/>
              </w:rPr>
            </w:pPr>
            <w:r w:rsidRPr="00544312">
              <w:rPr>
                <w:lang w:val="cs-CZ"/>
              </w:rPr>
              <w:t>Doba trvání úkonu (</w:t>
            </w:r>
            <w:proofErr w:type="spellStart"/>
            <w:r w:rsidRPr="00544312">
              <w:rPr>
                <w:lang w:val="cs-CZ"/>
              </w:rPr>
              <w:t>pracn</w:t>
            </w:r>
            <w:proofErr w:type="spellEnd"/>
            <w:r w:rsidRPr="00544312">
              <w:rPr>
                <w:lang w:val="cs-CZ"/>
              </w:rPr>
              <w:t>.</w:t>
            </w:r>
            <w:r w:rsidR="00C01328" w:rsidRPr="00544312">
              <w:rPr>
                <w:lang w:val="cs-CZ"/>
              </w:rPr>
              <w:t>)</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544312" w:rsidRDefault="00C01328" w:rsidP="00864705">
            <w:pPr>
              <w:pStyle w:val="TEXT"/>
              <w:rPr>
                <w:lang w:val="cs-CZ"/>
              </w:rPr>
            </w:pPr>
            <w:r w:rsidRPr="00544312">
              <w:rPr>
                <w:lang w:val="cs-CZ"/>
              </w:rPr>
              <w:t xml:space="preserve">Spotřeba přímé energie </w:t>
            </w:r>
          </w:p>
        </w:tc>
      </w:tr>
      <w:tr w:rsidR="00C01328" w:rsidRPr="0094062C" w:rsidTr="004F423F">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544312" w:rsidRDefault="00C01328" w:rsidP="00864705">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vertAlign w:val="subscript"/>
                <w:lang w:val="cs-CZ"/>
              </w:rPr>
            </w:pPr>
            <w:r w:rsidRPr="00544312">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lang w:val="cs-CZ"/>
              </w:rPr>
            </w:pPr>
            <w:r w:rsidRPr="00544312">
              <w:rPr>
                <w:lang w:val="cs-CZ"/>
              </w:rPr>
              <w:t>[ks]</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864705">
            <w:pPr>
              <w:pStyle w:val="TEXT"/>
              <w:rPr>
                <w:lang w:val="cs-CZ"/>
              </w:rPr>
            </w:pPr>
            <w:r w:rsidRPr="00544312">
              <w:rPr>
                <w:lang w:val="cs-CZ"/>
              </w:rPr>
              <w:t>[minuty/úkon]</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4F423F">
            <w:pPr>
              <w:spacing w:after="0"/>
              <w:jc w:val="center"/>
              <w:rPr>
                <w:i/>
              </w:rPr>
            </w:pPr>
            <w:r w:rsidRPr="00544312">
              <w:rPr>
                <w:i/>
              </w:rPr>
              <w:t>[Kč]</w:t>
            </w:r>
          </w:p>
        </w:tc>
      </w:tr>
      <w:tr w:rsidR="00C01328" w:rsidRPr="007A67BE" w:rsidTr="00071A59">
        <w:trPr>
          <w:trHeight w:val="340"/>
        </w:trPr>
        <w:tc>
          <w:tcPr>
            <w:tcW w:w="2660" w:type="dxa"/>
            <w:tcBorders>
              <w:top w:val="single" w:sz="12"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(A)</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360</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13</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597,6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(B)</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420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12</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642,6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(C)</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510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9</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586,5</w:t>
            </w:r>
          </w:p>
        </w:tc>
      </w:tr>
      <w:tr w:rsidR="00C01328" w:rsidRPr="007A67BE" w:rsidTr="00071A59">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864705" w:rsidRDefault="00C01328" w:rsidP="00864705">
            <w:pPr>
              <w:pStyle w:val="TEXT"/>
            </w:pPr>
            <w:r w:rsidRPr="00864705">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7A67BE" w:rsidRDefault="00C01328" w:rsidP="00864705">
            <w:pPr>
              <w:pStyle w:val="TEXT"/>
            </w:pPr>
            <w:r w:rsidRPr="007A67BE">
              <w:t>(D)</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7A67BE" w:rsidRDefault="00864705" w:rsidP="00864705">
            <w:pPr>
              <w:pStyle w:val="TEXT"/>
            </w:pPr>
            <w:r>
              <w:tab/>
            </w:r>
            <w:r w:rsidR="00C01328" w:rsidRPr="007A67BE">
              <w:t>650</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7</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560,7</w:t>
            </w:r>
          </w:p>
        </w:tc>
      </w:tr>
    </w:tbl>
    <w:p w:rsidR="00C01328" w:rsidRPr="0094062C" w:rsidRDefault="00C01328" w:rsidP="00C01328">
      <w:pPr>
        <w:spacing w:before="120" w:after="120"/>
        <w:jc w:val="both"/>
      </w:pPr>
      <w:r w:rsidRPr="0094062C">
        <w:t xml:space="preserve">Spotřeba přímé energie souvisí s ohřevem žehliček k provedení příslušného úkonu (žehlení). Z účetních výkazů byla zjištěna výše výrobní režie v hodnotě 58 000 Kč. </w:t>
      </w:r>
    </w:p>
    <w:p w:rsidR="00C01328" w:rsidRPr="0094062C" w:rsidRDefault="00C01328" w:rsidP="00C01328">
      <w:pPr>
        <w:spacing w:before="120" w:after="120"/>
        <w:jc w:val="both"/>
        <w:rPr>
          <w:b/>
          <w:i/>
        </w:rPr>
      </w:pPr>
      <w:r w:rsidRPr="0094062C">
        <w:rPr>
          <w:b/>
          <w:i/>
        </w:rPr>
        <w:t>Úkol:</w:t>
      </w:r>
    </w:p>
    <w:p w:rsidR="00C01328" w:rsidRPr="0094062C" w:rsidRDefault="00C01328" w:rsidP="00C01328">
      <w:pPr>
        <w:spacing w:before="120" w:after="120"/>
        <w:jc w:val="both"/>
        <w:rPr>
          <w:i/>
        </w:rPr>
      </w:pPr>
      <w:r w:rsidRPr="0094062C">
        <w:rPr>
          <w:i/>
        </w:rPr>
        <w:t>Sestavte zjednodušenou kalkulaci na jednici příslušného úkonu</w:t>
      </w:r>
      <w:r>
        <w:rPr>
          <w:i/>
        </w:rPr>
        <w:t>, tj. žehlení 1 ks pánského obleku,</w:t>
      </w:r>
      <w:r w:rsidRPr="0094062C">
        <w:rPr>
          <w:i/>
        </w:rPr>
        <w:t xml:space="preserve"> 1 ks dámský kostým, 1 ks pánské kalhoty, 1 ks dámská sukně) v položkách:</w:t>
      </w:r>
    </w:p>
    <w:p w:rsidR="00C01328" w:rsidRPr="0094062C" w:rsidRDefault="00C01328" w:rsidP="004F423F">
      <w:pPr>
        <w:pStyle w:val="Odstavecseseznamem"/>
        <w:tabs>
          <w:tab w:val="left" w:pos="426"/>
        </w:tabs>
        <w:ind w:left="426" w:hanging="284"/>
        <w:jc w:val="both"/>
        <w:rPr>
          <w:i/>
        </w:rPr>
      </w:pPr>
      <w:r w:rsidRPr="0094062C">
        <w:rPr>
          <w:i/>
        </w:rPr>
        <w:t xml:space="preserve">spotřeba přímé energie, </w:t>
      </w:r>
      <w:r w:rsidRPr="0094062C">
        <w:rPr>
          <w:i/>
        </w:rPr>
        <w:tab/>
        <w:t>[Kč/úkon]</w:t>
      </w:r>
    </w:p>
    <w:p w:rsidR="00C01328" w:rsidRPr="0094062C" w:rsidRDefault="004F423F" w:rsidP="004F423F">
      <w:pPr>
        <w:pStyle w:val="Odstavecseseznamem"/>
        <w:tabs>
          <w:tab w:val="left" w:pos="426"/>
        </w:tabs>
        <w:ind w:left="426" w:hanging="284"/>
        <w:jc w:val="both"/>
        <w:rPr>
          <w:i/>
        </w:rPr>
      </w:pPr>
      <w:r>
        <w:rPr>
          <w:i/>
        </w:rPr>
        <w:t>podíl výrobní režie.</w:t>
      </w:r>
      <w:r>
        <w:rPr>
          <w:i/>
        </w:rPr>
        <w:tab/>
      </w:r>
      <w:r w:rsidR="00C01328" w:rsidRPr="0094062C">
        <w:rPr>
          <w:i/>
        </w:rPr>
        <w:t>[Kč/úkon]</w:t>
      </w:r>
    </w:p>
    <w:p w:rsidR="00C01328" w:rsidRDefault="00C01328" w:rsidP="00C01328">
      <w:pPr>
        <w:spacing w:before="120" w:after="120"/>
        <w:jc w:val="both"/>
        <w:rPr>
          <w:i/>
        </w:rPr>
      </w:pPr>
      <w:r w:rsidRPr="0094062C">
        <w:rPr>
          <w:i/>
        </w:rPr>
        <w:t>K přerozdělení výrobní režie použijte metodu kalkulace</w:t>
      </w:r>
      <w:r>
        <w:rPr>
          <w:i/>
        </w:rPr>
        <w:t xml:space="preserve"> s poměrovými čísly</w:t>
      </w:r>
      <w:r w:rsidRPr="0094062C">
        <w:rPr>
          <w:i/>
        </w:rPr>
        <w:t xml:space="preserve">. </w:t>
      </w:r>
      <w:r>
        <w:rPr>
          <w:i/>
        </w:rPr>
        <w:t>Kontrolu správnosti výpočtu proveďte s využitím kalkulace přirážkové a jako rozvrhovou základnu zvolte čas, na provedení všech úkonů.</w:t>
      </w:r>
    </w:p>
    <w:p w:rsidR="004F423F" w:rsidRPr="0094062C" w:rsidRDefault="004F423F" w:rsidP="004F423F">
      <w:pPr>
        <w:spacing w:before="240" w:after="60" w:line="240" w:lineRule="auto"/>
        <w:jc w:val="both"/>
        <w:rPr>
          <w:i/>
        </w:rPr>
      </w:pPr>
      <w:r>
        <w:rPr>
          <w:i/>
        </w:rPr>
        <w:t>Výpočtová tabulka: kalkulace s poměrovými čísly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992"/>
        <w:gridCol w:w="1276"/>
        <w:gridCol w:w="1275"/>
        <w:gridCol w:w="1701"/>
      </w:tblGrid>
      <w:tr w:rsidR="004F423F" w:rsidRPr="004E5D0F" w:rsidTr="004F423F">
        <w:trPr>
          <w:cantSplit/>
          <w:trHeight w:val="964"/>
        </w:trPr>
        <w:tc>
          <w:tcPr>
            <w:tcW w:w="1242" w:type="dxa"/>
            <w:tcBorders>
              <w:top w:val="single" w:sz="12" w:space="0" w:color="auto"/>
              <w:left w:val="single" w:sz="12" w:space="0" w:color="auto"/>
            </w:tcBorders>
            <w:vAlign w:val="center"/>
          </w:tcPr>
          <w:p w:rsidR="004F423F" w:rsidRPr="004E5D0F" w:rsidRDefault="004F423F" w:rsidP="006E0D0F">
            <w:pPr>
              <w:spacing w:after="0"/>
              <w:ind w:right="-57"/>
            </w:pPr>
            <w:r w:rsidRPr="004E5D0F">
              <w:t>výrobek</w:t>
            </w:r>
          </w:p>
        </w:tc>
        <w:tc>
          <w:tcPr>
            <w:tcW w:w="1276" w:type="dxa"/>
            <w:tcBorders>
              <w:top w:val="single" w:sz="12" w:space="0" w:color="auto"/>
            </w:tcBorders>
            <w:vAlign w:val="center"/>
          </w:tcPr>
          <w:p w:rsidR="004F423F" w:rsidRPr="004E5D0F" w:rsidRDefault="004F423F" w:rsidP="006E0D0F">
            <w:pPr>
              <w:spacing w:after="0"/>
              <w:ind w:right="-57"/>
            </w:pPr>
            <w:r>
              <w:t>Počet úkonů</w:t>
            </w:r>
          </w:p>
        </w:tc>
        <w:tc>
          <w:tcPr>
            <w:tcW w:w="1418" w:type="dxa"/>
            <w:tcBorders>
              <w:top w:val="single" w:sz="12" w:space="0" w:color="auto"/>
            </w:tcBorders>
            <w:vAlign w:val="center"/>
          </w:tcPr>
          <w:p w:rsidR="004F423F" w:rsidRPr="004E5D0F" w:rsidRDefault="004F423F" w:rsidP="006E0D0F">
            <w:pPr>
              <w:spacing w:after="0"/>
              <w:ind w:right="-57"/>
            </w:pPr>
            <w:r>
              <w:t>Pracnost</w:t>
            </w:r>
          </w:p>
        </w:tc>
        <w:tc>
          <w:tcPr>
            <w:tcW w:w="992" w:type="dxa"/>
            <w:tcBorders>
              <w:top w:val="single" w:sz="12" w:space="0" w:color="auto"/>
            </w:tcBorders>
            <w:vAlign w:val="center"/>
          </w:tcPr>
          <w:p w:rsidR="004F423F" w:rsidRPr="004E5D0F" w:rsidRDefault="004F423F" w:rsidP="006E0D0F">
            <w:pPr>
              <w:spacing w:after="0"/>
              <w:ind w:right="-57"/>
            </w:pPr>
            <w:r>
              <w:t>P</w:t>
            </w:r>
            <w:r w:rsidRPr="004E5D0F">
              <w:t>oměrové číslo</w:t>
            </w:r>
          </w:p>
        </w:tc>
        <w:tc>
          <w:tcPr>
            <w:tcW w:w="1276" w:type="dxa"/>
            <w:tcBorders>
              <w:top w:val="single" w:sz="12" w:space="0" w:color="auto"/>
            </w:tcBorders>
            <w:vAlign w:val="center"/>
          </w:tcPr>
          <w:p w:rsidR="004F423F" w:rsidRPr="004E5D0F" w:rsidRDefault="004F423F" w:rsidP="006E0D0F">
            <w:pPr>
              <w:spacing w:after="0" w:line="240" w:lineRule="auto"/>
              <w:ind w:right="-57"/>
            </w:pPr>
            <w:r>
              <w:t>P</w:t>
            </w:r>
            <w:r w:rsidRPr="004E5D0F">
              <w:t xml:space="preserve">očet fiktivních </w:t>
            </w:r>
            <w:r>
              <w:t>úkonů</w:t>
            </w:r>
          </w:p>
        </w:tc>
        <w:tc>
          <w:tcPr>
            <w:tcW w:w="1275" w:type="dxa"/>
            <w:tcBorders>
              <w:top w:val="single" w:sz="12" w:space="0" w:color="auto"/>
            </w:tcBorders>
            <w:vAlign w:val="center"/>
          </w:tcPr>
          <w:p w:rsidR="004F423F" w:rsidRPr="004E5D0F" w:rsidRDefault="004F423F" w:rsidP="006E0D0F">
            <w:pPr>
              <w:spacing w:after="0" w:line="240" w:lineRule="auto"/>
              <w:ind w:right="-57"/>
            </w:pPr>
            <w:r>
              <w:t>Výrobní režie</w:t>
            </w:r>
          </w:p>
        </w:tc>
        <w:tc>
          <w:tcPr>
            <w:tcW w:w="1701" w:type="dxa"/>
            <w:tcBorders>
              <w:top w:val="single" w:sz="12" w:space="0" w:color="auto"/>
              <w:right w:val="single" w:sz="12" w:space="0" w:color="auto"/>
            </w:tcBorders>
            <w:vAlign w:val="center"/>
          </w:tcPr>
          <w:p w:rsidR="004F423F" w:rsidRPr="004E5D0F" w:rsidRDefault="004F423F" w:rsidP="006E0D0F">
            <w:pPr>
              <w:spacing w:after="0" w:line="240" w:lineRule="auto"/>
            </w:pPr>
            <w:r>
              <w:t>Výrobní režie na jednotlivý úkon</w:t>
            </w:r>
          </w:p>
        </w:tc>
      </w:tr>
      <w:tr w:rsidR="004F423F" w:rsidRPr="004E5D0F" w:rsidTr="004F423F">
        <w:trPr>
          <w:trHeight w:val="283"/>
        </w:trPr>
        <w:tc>
          <w:tcPr>
            <w:tcW w:w="1242" w:type="dxa"/>
            <w:tcBorders>
              <w:left w:val="single" w:sz="12" w:space="0" w:color="auto"/>
            </w:tcBorders>
            <w:vAlign w:val="center"/>
          </w:tcPr>
          <w:p w:rsidR="004F423F" w:rsidRPr="004E5D0F" w:rsidRDefault="004F423F" w:rsidP="006E0D0F">
            <w:pPr>
              <w:spacing w:after="0"/>
              <w:ind w:right="-57"/>
              <w:jc w:val="center"/>
            </w:pPr>
          </w:p>
        </w:tc>
        <w:tc>
          <w:tcPr>
            <w:tcW w:w="1276" w:type="dxa"/>
            <w:vAlign w:val="center"/>
          </w:tcPr>
          <w:p w:rsidR="004F423F" w:rsidRPr="004E5D0F" w:rsidRDefault="004F423F" w:rsidP="006E0D0F">
            <w:pPr>
              <w:spacing w:after="0"/>
              <w:ind w:right="-57"/>
              <w:jc w:val="center"/>
              <w:rPr>
                <w:i/>
              </w:rPr>
            </w:pPr>
            <w:r w:rsidRPr="004E5D0F">
              <w:rPr>
                <w:i/>
              </w:rPr>
              <w:t>[</w:t>
            </w:r>
            <w:r>
              <w:rPr>
                <w:i/>
              </w:rPr>
              <w:t>ks</w:t>
            </w:r>
            <w:r w:rsidRPr="004E5D0F">
              <w:rPr>
                <w:i/>
              </w:rPr>
              <w:t>]</w:t>
            </w:r>
          </w:p>
        </w:tc>
        <w:tc>
          <w:tcPr>
            <w:tcW w:w="1418" w:type="dxa"/>
            <w:vAlign w:val="center"/>
          </w:tcPr>
          <w:p w:rsidR="004F423F" w:rsidRPr="004E5D0F" w:rsidRDefault="004F423F" w:rsidP="006E0D0F">
            <w:pPr>
              <w:spacing w:after="0"/>
              <w:ind w:right="-57"/>
              <w:jc w:val="center"/>
              <w:rPr>
                <w:i/>
              </w:rPr>
            </w:pPr>
            <w:r w:rsidRPr="004E5D0F">
              <w:rPr>
                <w:i/>
              </w:rPr>
              <w:t>[</w:t>
            </w:r>
            <w:r>
              <w:rPr>
                <w:i/>
              </w:rPr>
              <w:t>min/</w:t>
            </w:r>
            <w:r w:rsidRPr="004E5D0F">
              <w:rPr>
                <w:i/>
              </w:rPr>
              <w:t>ks]</w:t>
            </w:r>
          </w:p>
        </w:tc>
        <w:tc>
          <w:tcPr>
            <w:tcW w:w="992" w:type="dxa"/>
            <w:vAlign w:val="center"/>
          </w:tcPr>
          <w:p w:rsidR="004F423F" w:rsidRPr="004E5D0F" w:rsidRDefault="004F423F" w:rsidP="006E0D0F">
            <w:pPr>
              <w:spacing w:after="0"/>
              <w:ind w:right="-57"/>
              <w:jc w:val="center"/>
              <w:rPr>
                <w:i/>
              </w:rPr>
            </w:pPr>
            <w:r w:rsidRPr="004E5D0F">
              <w:rPr>
                <w:i/>
              </w:rPr>
              <w:t>[-]</w:t>
            </w:r>
          </w:p>
        </w:tc>
        <w:tc>
          <w:tcPr>
            <w:tcW w:w="1276" w:type="dxa"/>
            <w:vAlign w:val="center"/>
          </w:tcPr>
          <w:p w:rsidR="004F423F" w:rsidRPr="004E5D0F" w:rsidRDefault="004F423F" w:rsidP="006E0D0F">
            <w:pPr>
              <w:spacing w:after="0"/>
              <w:ind w:right="-57"/>
              <w:jc w:val="center"/>
              <w:rPr>
                <w:i/>
              </w:rPr>
            </w:pPr>
            <w:r w:rsidRPr="004E5D0F">
              <w:rPr>
                <w:i/>
              </w:rPr>
              <w:t>[ks]</w:t>
            </w:r>
          </w:p>
        </w:tc>
        <w:tc>
          <w:tcPr>
            <w:tcW w:w="1275" w:type="dxa"/>
            <w:vAlign w:val="center"/>
          </w:tcPr>
          <w:p w:rsidR="004F423F" w:rsidRPr="004E5D0F" w:rsidRDefault="004F423F" w:rsidP="006E0D0F">
            <w:pPr>
              <w:spacing w:after="0"/>
              <w:ind w:right="-57"/>
              <w:jc w:val="center"/>
              <w:rPr>
                <w:i/>
              </w:rPr>
            </w:pPr>
            <w:r w:rsidRPr="004E5D0F">
              <w:rPr>
                <w:i/>
              </w:rPr>
              <w:t>[Kč]</w:t>
            </w:r>
          </w:p>
        </w:tc>
        <w:tc>
          <w:tcPr>
            <w:tcW w:w="1701" w:type="dxa"/>
            <w:tcBorders>
              <w:right w:val="single" w:sz="12" w:space="0" w:color="auto"/>
            </w:tcBorders>
            <w:vAlign w:val="center"/>
          </w:tcPr>
          <w:p w:rsidR="004F423F" w:rsidRPr="004E5D0F" w:rsidRDefault="004F423F" w:rsidP="006E0D0F">
            <w:pPr>
              <w:spacing w:after="0"/>
              <w:ind w:right="-108"/>
              <w:jc w:val="center"/>
              <w:rPr>
                <w:i/>
              </w:rPr>
            </w:pPr>
            <w:r w:rsidRPr="004E5D0F">
              <w:rPr>
                <w:i/>
              </w:rPr>
              <w:t>[Kč/ks]</w:t>
            </w:r>
          </w:p>
        </w:tc>
      </w:tr>
      <w:tr w:rsidR="004F423F" w:rsidRPr="00AD363B" w:rsidTr="004F423F">
        <w:trPr>
          <w:trHeight w:val="113"/>
        </w:trPr>
        <w:tc>
          <w:tcPr>
            <w:tcW w:w="1242" w:type="dxa"/>
            <w:tcBorders>
              <w:left w:val="single" w:sz="12" w:space="0" w:color="auto"/>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(a)</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(b)</w:t>
            </w:r>
          </w:p>
        </w:tc>
        <w:tc>
          <w:tcPr>
            <w:tcW w:w="1418"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(c)</w:t>
            </w:r>
          </w:p>
        </w:tc>
        <w:tc>
          <w:tcPr>
            <w:tcW w:w="992"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(d)</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(e)</w:t>
            </w:r>
          </w:p>
        </w:tc>
        <w:tc>
          <w:tcPr>
            <w:tcW w:w="1275" w:type="dxa"/>
            <w:tcBorders>
              <w:bottom w:val="single" w:sz="12" w:space="0" w:color="auto"/>
            </w:tcBorders>
            <w:vAlign w:val="center"/>
          </w:tcPr>
          <w:p w:rsidR="004F423F" w:rsidRPr="00AD363B" w:rsidRDefault="004F423F" w:rsidP="006E0D0F">
            <w:pPr>
              <w:tabs>
                <w:tab w:val="decimal" w:pos="595"/>
                <w:tab w:val="decimal" w:pos="2731"/>
              </w:tabs>
              <w:spacing w:after="0"/>
              <w:ind w:right="-111"/>
              <w:rPr>
                <w:i/>
                <w:sz w:val="18"/>
                <w:szCs w:val="18"/>
              </w:rPr>
            </w:pPr>
            <w:r>
              <w:rPr>
                <w:i/>
                <w:sz w:val="18"/>
                <w:szCs w:val="18"/>
              </w:rPr>
              <w:tab/>
            </w:r>
            <w:r w:rsidRPr="00AD363B">
              <w:rPr>
                <w:i/>
                <w:sz w:val="18"/>
                <w:szCs w:val="18"/>
              </w:rPr>
              <w:t>(f)</w:t>
            </w:r>
          </w:p>
        </w:tc>
        <w:tc>
          <w:tcPr>
            <w:tcW w:w="1701" w:type="dxa"/>
            <w:tcBorders>
              <w:bottom w:val="single" w:sz="12" w:space="0" w:color="auto"/>
              <w:right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(g)</w:t>
            </w:r>
          </w:p>
        </w:tc>
      </w:tr>
      <w:tr w:rsidR="004F423F" w:rsidRPr="00391DC8" w:rsidTr="004F423F">
        <w:trPr>
          <w:trHeight w:val="397"/>
        </w:trPr>
        <w:tc>
          <w:tcPr>
            <w:tcW w:w="1242" w:type="dxa"/>
            <w:tcBorders>
              <w:top w:val="single" w:sz="12" w:space="0" w:color="auto"/>
              <w:left w:val="single" w:sz="12" w:space="0" w:color="auto"/>
            </w:tcBorders>
            <w:vAlign w:val="center"/>
          </w:tcPr>
          <w:p w:rsidR="004F423F" w:rsidRPr="00653179" w:rsidRDefault="004F423F" w:rsidP="006E0D0F">
            <w:pPr>
              <w:spacing w:after="0"/>
              <w:ind w:right="-57"/>
              <w:jc w:val="center"/>
              <w:rPr>
                <w:i/>
              </w:rPr>
            </w:pPr>
            <w:r w:rsidRPr="00653179">
              <w:rPr>
                <w:i/>
              </w:rPr>
              <w:t>(A)</w:t>
            </w:r>
          </w:p>
        </w:tc>
        <w:tc>
          <w:tcPr>
            <w:tcW w:w="1276" w:type="dxa"/>
            <w:tcBorders>
              <w:top w:val="single" w:sz="12" w:space="0" w:color="auto"/>
            </w:tcBorders>
            <w:vAlign w:val="center"/>
          </w:tcPr>
          <w:p w:rsidR="004F423F" w:rsidRPr="0094062C" w:rsidRDefault="004F423F" w:rsidP="00864705">
            <w:pPr>
              <w:pStyle w:val="TEXT"/>
            </w:pPr>
            <w:r w:rsidRPr="0094062C">
              <w:t xml:space="preserve">    </w:t>
            </w:r>
            <w:r w:rsidRPr="0094062C">
              <w:tab/>
              <w:t>360</w:t>
            </w:r>
          </w:p>
        </w:tc>
        <w:tc>
          <w:tcPr>
            <w:tcW w:w="1418" w:type="dxa"/>
            <w:tcBorders>
              <w:top w:val="single" w:sz="12" w:space="0" w:color="auto"/>
            </w:tcBorders>
            <w:vAlign w:val="center"/>
          </w:tcPr>
          <w:p w:rsidR="004F423F" w:rsidRPr="0094062C" w:rsidRDefault="004F423F" w:rsidP="00864705">
            <w:pPr>
              <w:pStyle w:val="TEXT"/>
            </w:pPr>
            <w:r w:rsidRPr="0094062C">
              <w:tab/>
              <w:t>13</w:t>
            </w:r>
          </w:p>
        </w:tc>
        <w:tc>
          <w:tcPr>
            <w:tcW w:w="992" w:type="dxa"/>
            <w:tcBorders>
              <w:top w:val="single" w:sz="12" w:space="0" w:color="auto"/>
            </w:tcBorders>
            <w:vAlign w:val="center"/>
          </w:tcPr>
          <w:p w:rsidR="004F423F" w:rsidRPr="004E5D0F" w:rsidRDefault="004F423F" w:rsidP="006E0D0F">
            <w:pPr>
              <w:tabs>
                <w:tab w:val="decimal" w:pos="459"/>
              </w:tabs>
              <w:spacing w:after="0"/>
              <w:ind w:right="-57"/>
            </w:pPr>
          </w:p>
        </w:tc>
        <w:tc>
          <w:tcPr>
            <w:tcW w:w="1276" w:type="dxa"/>
            <w:tcBorders>
              <w:top w:val="single" w:sz="12" w:space="0" w:color="auto"/>
            </w:tcBorders>
            <w:vAlign w:val="center"/>
          </w:tcPr>
          <w:p w:rsidR="004F423F" w:rsidRPr="004E5D0F" w:rsidRDefault="004F423F" w:rsidP="006E0D0F">
            <w:pPr>
              <w:tabs>
                <w:tab w:val="decimal" w:pos="459"/>
              </w:tabs>
              <w:spacing w:after="0"/>
              <w:ind w:right="-57"/>
            </w:pPr>
          </w:p>
        </w:tc>
        <w:tc>
          <w:tcPr>
            <w:tcW w:w="1275" w:type="dxa"/>
            <w:tcBorders>
              <w:top w:val="single" w:sz="12" w:space="0" w:color="auto"/>
            </w:tcBorders>
            <w:vAlign w:val="center"/>
          </w:tcPr>
          <w:p w:rsidR="004F423F" w:rsidRPr="00A235E0" w:rsidRDefault="004F423F" w:rsidP="006E0D0F">
            <w:pPr>
              <w:tabs>
                <w:tab w:val="decimal" w:pos="600"/>
                <w:tab w:val="decimal" w:pos="2731"/>
              </w:tabs>
              <w:spacing w:after="0"/>
              <w:ind w:right="-108"/>
            </w:pPr>
          </w:p>
        </w:tc>
        <w:tc>
          <w:tcPr>
            <w:tcW w:w="1701" w:type="dxa"/>
            <w:tcBorders>
              <w:top w:val="single" w:sz="12" w:space="0" w:color="auto"/>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(B)</w:t>
            </w:r>
          </w:p>
        </w:tc>
        <w:tc>
          <w:tcPr>
            <w:tcW w:w="1276" w:type="dxa"/>
            <w:vAlign w:val="center"/>
          </w:tcPr>
          <w:p w:rsidR="004F423F" w:rsidRPr="0094062C" w:rsidRDefault="004F423F" w:rsidP="00864705">
            <w:pPr>
              <w:pStyle w:val="TEXT"/>
            </w:pPr>
            <w:r w:rsidRPr="0094062C">
              <w:tab/>
              <w:t>420</w:t>
            </w:r>
          </w:p>
        </w:tc>
        <w:tc>
          <w:tcPr>
            <w:tcW w:w="1418" w:type="dxa"/>
            <w:vAlign w:val="center"/>
          </w:tcPr>
          <w:p w:rsidR="004F423F" w:rsidRPr="0094062C" w:rsidRDefault="004F423F" w:rsidP="00864705">
            <w:pPr>
              <w:pStyle w:val="TEXT"/>
            </w:pPr>
            <w:r w:rsidRPr="0094062C">
              <w:tab/>
              <w:t>12</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497"/>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653179" w:rsidRDefault="004F423F" w:rsidP="006E0D0F">
            <w:pPr>
              <w:spacing w:after="0"/>
              <w:ind w:right="-57"/>
              <w:jc w:val="center"/>
              <w:rPr>
                <w:i/>
              </w:rPr>
            </w:pPr>
            <w:r w:rsidRPr="00653179">
              <w:rPr>
                <w:i/>
              </w:rPr>
              <w:t>(</w:t>
            </w:r>
            <w:r>
              <w:rPr>
                <w:i/>
              </w:rPr>
              <w:t>C</w:t>
            </w:r>
            <w:r w:rsidRPr="00653179">
              <w:rPr>
                <w:i/>
              </w:rPr>
              <w:t>)</w:t>
            </w:r>
          </w:p>
        </w:tc>
        <w:tc>
          <w:tcPr>
            <w:tcW w:w="1276" w:type="dxa"/>
            <w:vAlign w:val="center"/>
          </w:tcPr>
          <w:p w:rsidR="004F423F" w:rsidRPr="0094062C" w:rsidRDefault="004F423F" w:rsidP="00864705">
            <w:pPr>
              <w:pStyle w:val="TEXT"/>
            </w:pPr>
            <w:r w:rsidRPr="0094062C">
              <w:tab/>
              <w:t>510</w:t>
            </w:r>
          </w:p>
        </w:tc>
        <w:tc>
          <w:tcPr>
            <w:tcW w:w="1418" w:type="dxa"/>
            <w:vAlign w:val="center"/>
          </w:tcPr>
          <w:p w:rsidR="004F423F" w:rsidRPr="0094062C" w:rsidRDefault="004F423F" w:rsidP="00864705">
            <w:pPr>
              <w:pStyle w:val="TEXT"/>
            </w:pPr>
            <w:r w:rsidRPr="0094062C">
              <w:tab/>
              <w:t>9</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w:t>
            </w:r>
            <w:r>
              <w:rPr>
                <w:i/>
              </w:rPr>
              <w:t>D)</w:t>
            </w:r>
          </w:p>
        </w:tc>
        <w:tc>
          <w:tcPr>
            <w:tcW w:w="1276" w:type="dxa"/>
            <w:vAlign w:val="center"/>
          </w:tcPr>
          <w:p w:rsidR="004F423F" w:rsidRPr="0094062C" w:rsidRDefault="004F423F" w:rsidP="00864705">
            <w:pPr>
              <w:pStyle w:val="TEXT"/>
            </w:pPr>
            <w:r w:rsidRPr="0094062C">
              <w:tab/>
              <w:t>650</w:t>
            </w:r>
          </w:p>
        </w:tc>
        <w:tc>
          <w:tcPr>
            <w:tcW w:w="1418" w:type="dxa"/>
            <w:vAlign w:val="center"/>
          </w:tcPr>
          <w:p w:rsidR="004F423F" w:rsidRPr="0094062C" w:rsidRDefault="004F423F" w:rsidP="00864705">
            <w:pPr>
              <w:pStyle w:val="TEXT"/>
            </w:pPr>
            <w:r w:rsidRPr="0094062C">
              <w:tab/>
              <w:t>7</w:t>
            </w:r>
          </w:p>
        </w:tc>
        <w:tc>
          <w:tcPr>
            <w:tcW w:w="992" w:type="dxa"/>
            <w:vAlign w:val="center"/>
          </w:tcPr>
          <w:p w:rsidR="004F423F" w:rsidRPr="00AF2214" w:rsidRDefault="004F423F" w:rsidP="006E0D0F">
            <w:pPr>
              <w:tabs>
                <w:tab w:val="decimal" w:pos="-19671"/>
                <w:tab w:val="decimal" w:pos="600"/>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4E5D0F"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214"/>
                <w:tab w:val="decimal" w:pos="459"/>
              </w:tabs>
              <w:spacing w:after="0"/>
              <w:rPr>
                <w:i/>
              </w:rPr>
            </w:pPr>
          </w:p>
        </w:tc>
      </w:tr>
      <w:tr w:rsidR="004F423F" w:rsidRPr="004E5D0F" w:rsidTr="004F423F">
        <w:trPr>
          <w:trHeight w:val="397"/>
        </w:trPr>
        <w:tc>
          <w:tcPr>
            <w:tcW w:w="1242" w:type="dxa"/>
            <w:tcBorders>
              <w:left w:val="single" w:sz="12" w:space="0" w:color="auto"/>
              <w:bottom w:val="single" w:sz="12" w:space="0" w:color="auto"/>
            </w:tcBorders>
            <w:vAlign w:val="center"/>
          </w:tcPr>
          <w:p w:rsidR="004F423F" w:rsidRPr="004E5D0F" w:rsidRDefault="004F423F" w:rsidP="006E0D0F">
            <w:pPr>
              <w:spacing w:after="0"/>
              <w:ind w:right="-57"/>
              <w:rPr>
                <w:b/>
              </w:rPr>
            </w:pPr>
            <w:r w:rsidRPr="004E5D0F">
              <w:rPr>
                <w:b/>
              </w:rPr>
              <w:t>CELKEM</w:t>
            </w:r>
          </w:p>
        </w:tc>
        <w:tc>
          <w:tcPr>
            <w:tcW w:w="1276" w:type="dxa"/>
            <w:tcBorders>
              <w:bottom w:val="single" w:sz="12" w:space="0" w:color="auto"/>
            </w:tcBorders>
            <w:vAlign w:val="center"/>
          </w:tcPr>
          <w:p w:rsidR="004F423F" w:rsidRPr="004E5D0F" w:rsidRDefault="004F423F" w:rsidP="006E0D0F">
            <w:pPr>
              <w:tabs>
                <w:tab w:val="decimal" w:pos="792"/>
              </w:tabs>
              <w:spacing w:after="0"/>
              <w:ind w:right="-57"/>
              <w:rPr>
                <w:b/>
              </w:rPr>
            </w:pPr>
          </w:p>
        </w:tc>
        <w:tc>
          <w:tcPr>
            <w:tcW w:w="1418" w:type="dxa"/>
            <w:tcBorders>
              <w:bottom w:val="single" w:sz="12" w:space="0" w:color="auto"/>
            </w:tcBorders>
            <w:vAlign w:val="center"/>
          </w:tcPr>
          <w:p w:rsidR="004F423F" w:rsidRPr="004E5D0F" w:rsidRDefault="004F423F" w:rsidP="006E0D0F">
            <w:pPr>
              <w:tabs>
                <w:tab w:val="decimal" w:pos="846"/>
              </w:tabs>
              <w:spacing w:after="0"/>
              <w:ind w:left="12" w:right="-57"/>
            </w:pPr>
          </w:p>
        </w:tc>
        <w:tc>
          <w:tcPr>
            <w:tcW w:w="992" w:type="dxa"/>
            <w:tcBorders>
              <w:bottom w:val="single" w:sz="12" w:space="0" w:color="auto"/>
            </w:tcBorders>
            <w:vAlign w:val="center"/>
          </w:tcPr>
          <w:p w:rsidR="004F423F" w:rsidRPr="004E5D0F" w:rsidRDefault="004F423F" w:rsidP="006E0D0F">
            <w:pPr>
              <w:tabs>
                <w:tab w:val="decimal" w:pos="459"/>
                <w:tab w:val="decimal" w:pos="834"/>
              </w:tabs>
              <w:spacing w:after="0"/>
              <w:ind w:right="-57"/>
            </w:pPr>
          </w:p>
        </w:tc>
        <w:tc>
          <w:tcPr>
            <w:tcW w:w="1276"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275"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701" w:type="dxa"/>
            <w:tcBorders>
              <w:bottom w:val="single" w:sz="12" w:space="0" w:color="auto"/>
              <w:right w:val="single" w:sz="12" w:space="0" w:color="auto"/>
            </w:tcBorders>
            <w:vAlign w:val="center"/>
          </w:tcPr>
          <w:p w:rsidR="004F423F" w:rsidRPr="004E5D0F" w:rsidRDefault="004F423F" w:rsidP="006E0D0F">
            <w:pPr>
              <w:tabs>
                <w:tab w:val="decimal" w:pos="459"/>
                <w:tab w:val="decimal" w:pos="834"/>
              </w:tabs>
              <w:spacing w:after="0"/>
            </w:pPr>
          </w:p>
        </w:tc>
      </w:tr>
    </w:tbl>
    <w:p w:rsidR="004F423F" w:rsidRDefault="004F423F" w:rsidP="00C01328">
      <w:pPr>
        <w:spacing w:after="180"/>
        <w:rPr>
          <w:b/>
          <w:i/>
        </w:rPr>
      </w:pPr>
    </w:p>
    <w:p w:rsidR="00C01328" w:rsidRDefault="00C01328" w:rsidP="00C01328">
      <w:pPr>
        <w:spacing w:after="180"/>
        <w:rPr>
          <w:b/>
          <w:i/>
        </w:rPr>
      </w:pPr>
      <w:r>
        <w:rPr>
          <w:b/>
          <w:i/>
        </w:rPr>
        <w:t>ŘEŠENÍ:</w:t>
      </w:r>
    </w:p>
    <w:p w:rsidR="00C01328" w:rsidRDefault="00C01328" w:rsidP="00C01328">
      <w:pPr>
        <w:spacing w:after="180"/>
        <w:rPr>
          <w:i/>
        </w:rPr>
      </w:pPr>
      <w:r w:rsidRPr="006E2D9A">
        <w:rPr>
          <w:i/>
        </w:rPr>
        <w:t xml:space="preserve">Výpočet </w:t>
      </w:r>
      <w:r>
        <w:rPr>
          <w:i/>
        </w:rPr>
        <w:t>položky „přímá energie“ je proveden prostým dělením výše nákladů počtem úkonů:</w:t>
      </w:r>
    </w:p>
    <w:p w:rsidR="00C01328" w:rsidRPr="004E5D0F" w:rsidRDefault="00BF12F9" w:rsidP="00C01328">
      <w:pPr>
        <w:spacing w:after="180"/>
        <w:rPr>
          <w:i/>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PŘÍMÁ EN.  (A)</m:t>
              </m:r>
            </m:sub>
          </m:sSub>
          <m:r>
            <w:rPr>
              <w:rFonts w:ascii="Cambria Math" w:hAnsi="Cambria Math"/>
            </w:rPr>
            <m:t>=</m:t>
          </m:r>
          <m:f>
            <m:fPr>
              <m:ctrlPr>
                <w:rPr>
                  <w:rFonts w:ascii="Cambria Math" w:hAnsi="Cambria Math"/>
                  <w:i/>
                </w:rPr>
              </m:ctrlPr>
            </m:fPr>
            <m:num>
              <m:r>
                <w:rPr>
                  <w:rFonts w:ascii="Cambria Math" w:hAnsi="Cambria Math"/>
                </w:rPr>
                <m:t>spotřeba přímé energie "A"</m:t>
              </m:r>
            </m:num>
            <m:den>
              <m:r>
                <w:rPr>
                  <w:rFonts w:ascii="Cambria Math" w:hAnsi="Cambria Math"/>
                </w:rPr>
                <m:t>počet úkonů "A"</m:t>
              </m:r>
            </m:den>
          </m:f>
          <m:r>
            <w:rPr>
              <w:rFonts w:ascii="Cambria Math" w:hAnsi="Cambria Math"/>
            </w:rPr>
            <m:t>=</m:t>
          </m:r>
          <m:f>
            <m:fPr>
              <m:ctrlPr>
                <w:rPr>
                  <w:rFonts w:ascii="Cambria Math" w:hAnsi="Cambria Math"/>
                  <w:i/>
                </w:rPr>
              </m:ctrlPr>
            </m:fPr>
            <m:num>
              <m:r>
                <w:rPr>
                  <w:rFonts w:ascii="Cambria Math" w:hAnsi="Cambria Math"/>
                </w:rPr>
                <m:t>597,6</m:t>
              </m:r>
            </m:num>
            <m:den>
              <m:r>
                <w:rPr>
                  <w:rFonts w:ascii="Cambria Math" w:hAnsi="Cambria Math"/>
                </w:rPr>
                <m:t>360</m:t>
              </m:r>
            </m:den>
          </m:f>
          <m:r>
            <w:rPr>
              <w:rFonts w:ascii="Cambria Math" w:hAnsi="Cambria Math"/>
            </w:rPr>
            <m:t>=1,66 Kč/úkon</m:t>
          </m:r>
        </m:oMath>
      </m:oMathPara>
    </w:p>
    <w:p w:rsidR="00C01328" w:rsidRDefault="00C01328" w:rsidP="00C01328">
      <w:pPr>
        <w:spacing w:after="180"/>
      </w:pPr>
      <w:r>
        <w:t xml:space="preserve">Obdobně lze stanovit přímé náklady na jednici u položek: </w:t>
      </w:r>
      <w:proofErr w:type="gramStart"/>
      <w:r>
        <w:t>(B), (C), (D).Výsledky</w:t>
      </w:r>
      <w:proofErr w:type="gramEnd"/>
      <w:r>
        <w:t xml:space="preserve"> viz tabulka.</w:t>
      </w:r>
    </w:p>
    <w:p w:rsidR="00C01328" w:rsidRDefault="00C01328" w:rsidP="00C01328">
      <w:pPr>
        <w:spacing w:after="60"/>
      </w:pPr>
      <w:r w:rsidRPr="00391DC8">
        <w:rPr>
          <w:b/>
          <w:i/>
        </w:rPr>
        <w:t>Tabulka:</w:t>
      </w:r>
      <w:r>
        <w:t xml:space="preserve"> </w:t>
      </w:r>
      <w:r w:rsidRPr="00391DC8">
        <w:rPr>
          <w:i/>
        </w:rPr>
        <w:t>Kalkulace s poměrovými čísly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992"/>
        <w:gridCol w:w="1276"/>
        <w:gridCol w:w="1275"/>
        <w:gridCol w:w="1418"/>
      </w:tblGrid>
      <w:tr w:rsidR="00C01328" w:rsidRPr="004E5D0F" w:rsidTr="006E0D0F">
        <w:trPr>
          <w:cantSplit/>
          <w:trHeight w:val="1134"/>
        </w:trPr>
        <w:tc>
          <w:tcPr>
            <w:tcW w:w="1242" w:type="dxa"/>
            <w:tcBorders>
              <w:top w:val="single" w:sz="12" w:space="0" w:color="auto"/>
              <w:left w:val="single" w:sz="12" w:space="0" w:color="auto"/>
            </w:tcBorders>
            <w:vAlign w:val="center"/>
          </w:tcPr>
          <w:p w:rsidR="00C01328" w:rsidRPr="004E5D0F" w:rsidRDefault="00C01328" w:rsidP="004F423F">
            <w:pPr>
              <w:spacing w:after="0"/>
              <w:ind w:right="-57"/>
            </w:pPr>
            <w:r w:rsidRPr="004E5D0F">
              <w:t>výrobek</w:t>
            </w:r>
          </w:p>
        </w:tc>
        <w:tc>
          <w:tcPr>
            <w:tcW w:w="1276" w:type="dxa"/>
            <w:tcBorders>
              <w:top w:val="single" w:sz="12" w:space="0" w:color="auto"/>
            </w:tcBorders>
            <w:vAlign w:val="center"/>
          </w:tcPr>
          <w:p w:rsidR="00C01328" w:rsidRPr="004E5D0F" w:rsidRDefault="00C01328" w:rsidP="004F423F">
            <w:pPr>
              <w:spacing w:after="0"/>
              <w:ind w:right="-57"/>
            </w:pPr>
            <w:r>
              <w:t>Počet úkonů</w:t>
            </w:r>
          </w:p>
        </w:tc>
        <w:tc>
          <w:tcPr>
            <w:tcW w:w="1418" w:type="dxa"/>
            <w:tcBorders>
              <w:top w:val="single" w:sz="12" w:space="0" w:color="auto"/>
            </w:tcBorders>
            <w:vAlign w:val="center"/>
          </w:tcPr>
          <w:p w:rsidR="00C01328" w:rsidRPr="004E5D0F" w:rsidRDefault="00C01328" w:rsidP="004F423F">
            <w:pPr>
              <w:spacing w:after="0"/>
              <w:ind w:right="-57"/>
            </w:pPr>
            <w:r>
              <w:t>Pracnost</w:t>
            </w:r>
          </w:p>
        </w:tc>
        <w:tc>
          <w:tcPr>
            <w:tcW w:w="992" w:type="dxa"/>
            <w:tcBorders>
              <w:top w:val="single" w:sz="12" w:space="0" w:color="auto"/>
            </w:tcBorders>
            <w:vAlign w:val="center"/>
          </w:tcPr>
          <w:p w:rsidR="00C01328" w:rsidRPr="004E5D0F" w:rsidRDefault="00C01328" w:rsidP="004F423F">
            <w:pPr>
              <w:spacing w:after="0"/>
              <w:ind w:right="-57"/>
            </w:pPr>
            <w:r>
              <w:t>P</w:t>
            </w:r>
            <w:r w:rsidRPr="004E5D0F">
              <w:t>oměrové číslo</w:t>
            </w:r>
          </w:p>
        </w:tc>
        <w:tc>
          <w:tcPr>
            <w:tcW w:w="1276" w:type="dxa"/>
            <w:tcBorders>
              <w:top w:val="single" w:sz="12" w:space="0" w:color="auto"/>
            </w:tcBorders>
            <w:vAlign w:val="center"/>
          </w:tcPr>
          <w:p w:rsidR="00C01328" w:rsidRPr="004E5D0F" w:rsidRDefault="00C01328" w:rsidP="004F423F">
            <w:pPr>
              <w:spacing w:after="0" w:line="240" w:lineRule="auto"/>
              <w:ind w:right="-57"/>
            </w:pPr>
            <w:r>
              <w:t>P</w:t>
            </w:r>
            <w:r w:rsidRPr="004E5D0F">
              <w:t xml:space="preserve">očet fiktivních </w:t>
            </w:r>
            <w:r>
              <w:t>úkonů</w:t>
            </w:r>
          </w:p>
        </w:tc>
        <w:tc>
          <w:tcPr>
            <w:tcW w:w="1275" w:type="dxa"/>
            <w:tcBorders>
              <w:top w:val="single" w:sz="12" w:space="0" w:color="auto"/>
            </w:tcBorders>
            <w:vAlign w:val="center"/>
          </w:tcPr>
          <w:p w:rsidR="00C01328" w:rsidRPr="004E5D0F" w:rsidRDefault="00C01328" w:rsidP="004F423F">
            <w:pPr>
              <w:spacing w:after="0" w:line="240" w:lineRule="auto"/>
              <w:ind w:right="-57"/>
            </w:pPr>
            <w:r>
              <w:t>Výrobní režie</w:t>
            </w:r>
          </w:p>
        </w:tc>
        <w:tc>
          <w:tcPr>
            <w:tcW w:w="1418" w:type="dxa"/>
            <w:tcBorders>
              <w:top w:val="single" w:sz="12" w:space="0" w:color="auto"/>
              <w:right w:val="single" w:sz="12" w:space="0" w:color="auto"/>
            </w:tcBorders>
            <w:vAlign w:val="center"/>
          </w:tcPr>
          <w:p w:rsidR="00C01328" w:rsidRPr="004E5D0F" w:rsidRDefault="00C01328" w:rsidP="004F423F">
            <w:pPr>
              <w:spacing w:after="0" w:line="240" w:lineRule="auto"/>
            </w:pPr>
            <w:r>
              <w:t>Výrobní režie na jednotlivý úkon</w:t>
            </w:r>
          </w:p>
        </w:tc>
      </w:tr>
      <w:tr w:rsidR="00C01328" w:rsidRPr="004E5D0F" w:rsidTr="006E0D0F">
        <w:trPr>
          <w:trHeight w:val="283"/>
        </w:trPr>
        <w:tc>
          <w:tcPr>
            <w:tcW w:w="1242" w:type="dxa"/>
            <w:tcBorders>
              <w:left w:val="single" w:sz="12" w:space="0" w:color="auto"/>
            </w:tcBorders>
            <w:vAlign w:val="center"/>
          </w:tcPr>
          <w:p w:rsidR="00C01328" w:rsidRPr="004E5D0F" w:rsidRDefault="00C01328" w:rsidP="004F423F">
            <w:pPr>
              <w:spacing w:after="0"/>
              <w:ind w:right="-57"/>
              <w:jc w:val="center"/>
            </w:pPr>
          </w:p>
        </w:tc>
        <w:tc>
          <w:tcPr>
            <w:tcW w:w="1276" w:type="dxa"/>
            <w:vAlign w:val="center"/>
          </w:tcPr>
          <w:p w:rsidR="00C01328" w:rsidRPr="004E5D0F" w:rsidRDefault="00C01328" w:rsidP="004F423F">
            <w:pPr>
              <w:spacing w:after="0"/>
              <w:ind w:right="-57"/>
              <w:jc w:val="center"/>
              <w:rPr>
                <w:i/>
              </w:rPr>
            </w:pPr>
            <w:r w:rsidRPr="004E5D0F">
              <w:rPr>
                <w:i/>
              </w:rPr>
              <w:t>[</w:t>
            </w:r>
            <w:r>
              <w:rPr>
                <w:i/>
              </w:rPr>
              <w:t>ks</w:t>
            </w:r>
            <w:r w:rsidRPr="004E5D0F">
              <w:rPr>
                <w:i/>
              </w:rPr>
              <w:t>]</w:t>
            </w:r>
          </w:p>
        </w:tc>
        <w:tc>
          <w:tcPr>
            <w:tcW w:w="1418" w:type="dxa"/>
            <w:vAlign w:val="center"/>
          </w:tcPr>
          <w:p w:rsidR="00C01328" w:rsidRPr="004E5D0F" w:rsidRDefault="00C01328" w:rsidP="004F423F">
            <w:pPr>
              <w:spacing w:after="0"/>
              <w:ind w:right="-57"/>
              <w:jc w:val="center"/>
              <w:rPr>
                <w:i/>
              </w:rPr>
            </w:pPr>
            <w:r w:rsidRPr="004E5D0F">
              <w:rPr>
                <w:i/>
              </w:rPr>
              <w:t>[</w:t>
            </w:r>
            <w:r>
              <w:rPr>
                <w:i/>
              </w:rPr>
              <w:t>min/</w:t>
            </w:r>
            <w:r w:rsidRPr="004E5D0F">
              <w:rPr>
                <w:i/>
              </w:rPr>
              <w:t>ks]</w:t>
            </w:r>
          </w:p>
        </w:tc>
        <w:tc>
          <w:tcPr>
            <w:tcW w:w="992" w:type="dxa"/>
            <w:vAlign w:val="center"/>
          </w:tcPr>
          <w:p w:rsidR="00C01328" w:rsidRPr="004E5D0F" w:rsidRDefault="00C01328" w:rsidP="004F423F">
            <w:pPr>
              <w:spacing w:after="0"/>
              <w:ind w:right="-57"/>
              <w:jc w:val="center"/>
              <w:rPr>
                <w:i/>
              </w:rPr>
            </w:pPr>
            <w:r w:rsidRPr="004E5D0F">
              <w:rPr>
                <w:i/>
              </w:rPr>
              <w:t>[-]</w:t>
            </w:r>
          </w:p>
        </w:tc>
        <w:tc>
          <w:tcPr>
            <w:tcW w:w="1276" w:type="dxa"/>
            <w:vAlign w:val="center"/>
          </w:tcPr>
          <w:p w:rsidR="00C01328" w:rsidRPr="004E5D0F" w:rsidRDefault="00C01328" w:rsidP="004F423F">
            <w:pPr>
              <w:spacing w:after="0"/>
              <w:ind w:right="-57"/>
              <w:jc w:val="center"/>
              <w:rPr>
                <w:i/>
              </w:rPr>
            </w:pPr>
            <w:r w:rsidRPr="004E5D0F">
              <w:rPr>
                <w:i/>
              </w:rPr>
              <w:t>[ks]</w:t>
            </w:r>
          </w:p>
        </w:tc>
        <w:tc>
          <w:tcPr>
            <w:tcW w:w="1275" w:type="dxa"/>
            <w:vAlign w:val="center"/>
          </w:tcPr>
          <w:p w:rsidR="00C01328" w:rsidRPr="004E5D0F" w:rsidRDefault="00C01328" w:rsidP="004F423F">
            <w:pPr>
              <w:spacing w:after="0"/>
              <w:ind w:right="-57"/>
              <w:jc w:val="center"/>
              <w:rPr>
                <w:i/>
              </w:rPr>
            </w:pPr>
            <w:r w:rsidRPr="004E5D0F">
              <w:rPr>
                <w:i/>
              </w:rPr>
              <w:t>[Kč]</w:t>
            </w:r>
          </w:p>
        </w:tc>
        <w:tc>
          <w:tcPr>
            <w:tcW w:w="1418" w:type="dxa"/>
            <w:tcBorders>
              <w:right w:val="single" w:sz="12" w:space="0" w:color="auto"/>
            </w:tcBorders>
            <w:vAlign w:val="center"/>
          </w:tcPr>
          <w:p w:rsidR="00C01328" w:rsidRPr="004E5D0F" w:rsidRDefault="00C01328" w:rsidP="004F423F">
            <w:pPr>
              <w:spacing w:after="0"/>
              <w:ind w:right="-108"/>
              <w:jc w:val="center"/>
              <w:rPr>
                <w:i/>
              </w:rPr>
            </w:pPr>
            <w:r w:rsidRPr="004E5D0F">
              <w:rPr>
                <w:i/>
              </w:rPr>
              <w:t>[Kč/ks]</w:t>
            </w:r>
          </w:p>
        </w:tc>
      </w:tr>
      <w:tr w:rsidR="00C01328" w:rsidRPr="004E5D0F" w:rsidTr="006E0D0F">
        <w:trPr>
          <w:trHeight w:val="113"/>
        </w:trPr>
        <w:tc>
          <w:tcPr>
            <w:tcW w:w="1242" w:type="dxa"/>
            <w:tcBorders>
              <w:left w:val="single" w:sz="12" w:space="0" w:color="auto"/>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(a)</w:t>
            </w:r>
          </w:p>
        </w:tc>
        <w:tc>
          <w:tcPr>
            <w:tcW w:w="1276"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(b)</w:t>
            </w:r>
          </w:p>
        </w:tc>
        <w:tc>
          <w:tcPr>
            <w:tcW w:w="1418"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(c)</w:t>
            </w:r>
          </w:p>
        </w:tc>
        <w:tc>
          <w:tcPr>
            <w:tcW w:w="992"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(d)</w:t>
            </w:r>
          </w:p>
        </w:tc>
        <w:tc>
          <w:tcPr>
            <w:tcW w:w="1276"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(e)</w:t>
            </w:r>
          </w:p>
        </w:tc>
        <w:tc>
          <w:tcPr>
            <w:tcW w:w="1275" w:type="dxa"/>
            <w:tcBorders>
              <w:bottom w:val="single" w:sz="12" w:space="0" w:color="auto"/>
            </w:tcBorders>
            <w:vAlign w:val="center"/>
          </w:tcPr>
          <w:p w:rsidR="00C01328" w:rsidRPr="00AD363B" w:rsidRDefault="00C01328" w:rsidP="004F423F">
            <w:pPr>
              <w:tabs>
                <w:tab w:val="decimal" w:pos="595"/>
                <w:tab w:val="decimal" w:pos="2731"/>
              </w:tabs>
              <w:spacing w:after="0"/>
              <w:ind w:right="-111"/>
              <w:rPr>
                <w:i/>
                <w:sz w:val="18"/>
                <w:szCs w:val="18"/>
              </w:rPr>
            </w:pPr>
            <w:r>
              <w:rPr>
                <w:i/>
                <w:sz w:val="18"/>
                <w:szCs w:val="18"/>
              </w:rPr>
              <w:tab/>
            </w:r>
            <w:r w:rsidRPr="00AD363B">
              <w:rPr>
                <w:i/>
                <w:sz w:val="18"/>
                <w:szCs w:val="18"/>
              </w:rPr>
              <w:t>(f)</w:t>
            </w:r>
          </w:p>
        </w:tc>
        <w:tc>
          <w:tcPr>
            <w:tcW w:w="1418" w:type="dxa"/>
            <w:tcBorders>
              <w:bottom w:val="single" w:sz="12" w:space="0" w:color="auto"/>
              <w:right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(g)</w:t>
            </w:r>
          </w:p>
        </w:tc>
      </w:tr>
      <w:tr w:rsidR="00C01328" w:rsidRPr="004E5D0F" w:rsidTr="006E0D0F">
        <w:trPr>
          <w:trHeight w:val="397"/>
        </w:trPr>
        <w:tc>
          <w:tcPr>
            <w:tcW w:w="1242" w:type="dxa"/>
            <w:tcBorders>
              <w:top w:val="single" w:sz="12" w:space="0" w:color="auto"/>
              <w:left w:val="single" w:sz="12" w:space="0" w:color="auto"/>
            </w:tcBorders>
            <w:vAlign w:val="center"/>
          </w:tcPr>
          <w:p w:rsidR="00C01328" w:rsidRPr="00653179" w:rsidRDefault="00C01328" w:rsidP="004F423F">
            <w:pPr>
              <w:spacing w:after="0"/>
              <w:ind w:right="-57"/>
              <w:jc w:val="center"/>
              <w:rPr>
                <w:i/>
              </w:rPr>
            </w:pPr>
            <w:r w:rsidRPr="00653179">
              <w:rPr>
                <w:i/>
              </w:rPr>
              <w:t>(A)</w:t>
            </w:r>
          </w:p>
        </w:tc>
        <w:tc>
          <w:tcPr>
            <w:tcW w:w="1276" w:type="dxa"/>
            <w:tcBorders>
              <w:top w:val="single" w:sz="12" w:space="0" w:color="auto"/>
            </w:tcBorders>
            <w:vAlign w:val="center"/>
          </w:tcPr>
          <w:p w:rsidR="00C01328" w:rsidRPr="0094062C" w:rsidRDefault="00C01328" w:rsidP="00864705">
            <w:pPr>
              <w:pStyle w:val="TEXT"/>
            </w:pPr>
            <w:r w:rsidRPr="0094062C">
              <w:t xml:space="preserve">    </w:t>
            </w:r>
            <w:r w:rsidRPr="0094062C">
              <w:tab/>
              <w:t>360</w:t>
            </w:r>
          </w:p>
        </w:tc>
        <w:tc>
          <w:tcPr>
            <w:tcW w:w="1418" w:type="dxa"/>
            <w:tcBorders>
              <w:top w:val="single" w:sz="12" w:space="0" w:color="auto"/>
            </w:tcBorders>
            <w:vAlign w:val="center"/>
          </w:tcPr>
          <w:p w:rsidR="00C01328" w:rsidRPr="0094062C" w:rsidRDefault="00C01328" w:rsidP="00864705">
            <w:pPr>
              <w:pStyle w:val="TEXT"/>
            </w:pPr>
            <w:r w:rsidRPr="0094062C">
              <w:tab/>
              <w:t>13</w:t>
            </w:r>
          </w:p>
        </w:tc>
        <w:tc>
          <w:tcPr>
            <w:tcW w:w="992" w:type="dxa"/>
            <w:tcBorders>
              <w:top w:val="single" w:sz="12" w:space="0" w:color="auto"/>
            </w:tcBorders>
            <w:vAlign w:val="center"/>
          </w:tcPr>
          <w:p w:rsidR="00C01328" w:rsidRPr="004E5D0F" w:rsidRDefault="00C01328" w:rsidP="004F423F">
            <w:pPr>
              <w:tabs>
                <w:tab w:val="decimal" w:pos="459"/>
              </w:tabs>
              <w:spacing w:after="0"/>
              <w:ind w:right="-57"/>
            </w:pPr>
            <w:r>
              <w:t>1</w:t>
            </w:r>
          </w:p>
        </w:tc>
        <w:tc>
          <w:tcPr>
            <w:tcW w:w="1276" w:type="dxa"/>
            <w:tcBorders>
              <w:top w:val="single" w:sz="12" w:space="0" w:color="auto"/>
            </w:tcBorders>
            <w:vAlign w:val="center"/>
          </w:tcPr>
          <w:p w:rsidR="00C01328" w:rsidRPr="004E5D0F" w:rsidRDefault="00C01328" w:rsidP="004F423F">
            <w:pPr>
              <w:tabs>
                <w:tab w:val="decimal" w:pos="459"/>
              </w:tabs>
              <w:spacing w:after="0"/>
              <w:ind w:right="-57"/>
            </w:pPr>
            <w:r>
              <w:t>360</w:t>
            </w:r>
          </w:p>
        </w:tc>
        <w:tc>
          <w:tcPr>
            <w:tcW w:w="1275" w:type="dxa"/>
            <w:tcBorders>
              <w:top w:val="single" w:sz="12" w:space="0" w:color="auto"/>
            </w:tcBorders>
            <w:vAlign w:val="center"/>
          </w:tcPr>
          <w:p w:rsidR="00C01328" w:rsidRPr="00A235E0" w:rsidRDefault="00C01328" w:rsidP="004F423F">
            <w:pPr>
              <w:tabs>
                <w:tab w:val="decimal" w:pos="600"/>
                <w:tab w:val="decimal" w:pos="2731"/>
              </w:tabs>
              <w:spacing w:after="0"/>
              <w:ind w:right="-108"/>
            </w:pPr>
            <w:r>
              <w:t>14 392,365</w:t>
            </w:r>
          </w:p>
        </w:tc>
        <w:tc>
          <w:tcPr>
            <w:tcW w:w="1418" w:type="dxa"/>
            <w:tcBorders>
              <w:top w:val="single" w:sz="12" w:space="0" w:color="auto"/>
              <w:right w:val="single" w:sz="12" w:space="0" w:color="auto"/>
            </w:tcBorders>
            <w:vAlign w:val="center"/>
          </w:tcPr>
          <w:p w:rsidR="00C01328" w:rsidRPr="00391DC8" w:rsidRDefault="00C01328" w:rsidP="004F423F">
            <w:pPr>
              <w:tabs>
                <w:tab w:val="decimal" w:pos="459"/>
              </w:tabs>
              <w:spacing w:after="0"/>
              <w:rPr>
                <w:i/>
              </w:rPr>
            </w:pPr>
            <w:r w:rsidRPr="00391DC8">
              <w:rPr>
                <w:i/>
              </w:rPr>
              <w:t>39,97879</w:t>
            </w:r>
          </w:p>
        </w:tc>
      </w:tr>
      <w:tr w:rsidR="00C01328" w:rsidRPr="004E5D0F" w:rsidTr="006E0D0F">
        <w:trPr>
          <w:trHeight w:val="397"/>
        </w:trPr>
        <w:tc>
          <w:tcPr>
            <w:tcW w:w="1242" w:type="dxa"/>
            <w:tcBorders>
              <w:left w:val="single" w:sz="12" w:space="0" w:color="auto"/>
            </w:tcBorders>
            <w:vAlign w:val="center"/>
          </w:tcPr>
          <w:p w:rsidR="00C01328" w:rsidRPr="00A235E0" w:rsidRDefault="00C01328" w:rsidP="004F423F">
            <w:pPr>
              <w:spacing w:after="0"/>
              <w:ind w:right="-57"/>
              <w:jc w:val="center"/>
              <w:rPr>
                <w:i/>
              </w:rPr>
            </w:pPr>
            <w:r w:rsidRPr="00A235E0">
              <w:rPr>
                <w:i/>
              </w:rPr>
              <w:t>(B)</w:t>
            </w:r>
          </w:p>
        </w:tc>
        <w:tc>
          <w:tcPr>
            <w:tcW w:w="1276" w:type="dxa"/>
            <w:vAlign w:val="center"/>
          </w:tcPr>
          <w:p w:rsidR="00C01328" w:rsidRPr="0094062C" w:rsidRDefault="00C01328" w:rsidP="00864705">
            <w:pPr>
              <w:pStyle w:val="TEXT"/>
            </w:pPr>
            <w:r w:rsidRPr="0094062C">
              <w:tab/>
              <w:t>420</w:t>
            </w:r>
          </w:p>
        </w:tc>
        <w:tc>
          <w:tcPr>
            <w:tcW w:w="1418" w:type="dxa"/>
            <w:vAlign w:val="center"/>
          </w:tcPr>
          <w:p w:rsidR="00C01328" w:rsidRPr="0094062C" w:rsidRDefault="00C01328" w:rsidP="00864705">
            <w:pPr>
              <w:pStyle w:val="TEXT"/>
            </w:pPr>
            <w:r w:rsidRPr="0094062C">
              <w:tab/>
              <w:t>12</w:t>
            </w:r>
          </w:p>
        </w:tc>
        <w:tc>
          <w:tcPr>
            <w:tcW w:w="992" w:type="dxa"/>
            <w:vAlign w:val="center"/>
          </w:tcPr>
          <w:p w:rsidR="00C01328" w:rsidRPr="00AF2214" w:rsidRDefault="00BF12F9" w:rsidP="004F423F">
            <w:pPr>
              <w:tabs>
                <w:tab w:val="decimal" w:pos="600"/>
                <w:tab w:val="decimal" w:pos="834"/>
              </w:tabs>
              <w:spacing w:after="0"/>
              <w:ind w:right="-57"/>
              <w:rPr>
                <w:sz w:val="20"/>
                <w:szCs w:val="20"/>
              </w:rPr>
            </w:pPr>
            <m:oMathPara>
              <m:oMath>
                <m:f>
                  <m:fPr>
                    <m:type m:val="skw"/>
                    <m:ctrlPr>
                      <w:rPr>
                        <w:rFonts w:ascii="Cambria Math" w:hAnsi="Cambria Math"/>
                        <w:i/>
                        <w:sz w:val="20"/>
                        <w:szCs w:val="20"/>
                      </w:rPr>
                    </m:ctrlPr>
                  </m:fPr>
                  <m:num>
                    <m:r>
                      <w:rPr>
                        <w:rFonts w:ascii="Cambria Math" w:hAnsi="Cambria Math"/>
                        <w:sz w:val="20"/>
                        <w:szCs w:val="20"/>
                      </w:rPr>
                      <m:t>12</m:t>
                    </m:r>
                  </m:num>
                  <m:den>
                    <m:r>
                      <w:rPr>
                        <w:rFonts w:ascii="Cambria Math" w:hAnsi="Cambria Math"/>
                        <w:sz w:val="20"/>
                        <w:szCs w:val="20"/>
                      </w:rPr>
                      <m:t>13</m:t>
                    </m:r>
                  </m:den>
                </m:f>
              </m:oMath>
            </m:oMathPara>
          </w:p>
        </w:tc>
        <w:tc>
          <w:tcPr>
            <w:tcW w:w="1276" w:type="dxa"/>
            <w:vAlign w:val="center"/>
          </w:tcPr>
          <w:p w:rsidR="00C01328" w:rsidRPr="004E5D0F" w:rsidRDefault="00C01328" w:rsidP="004F423F">
            <w:pPr>
              <w:tabs>
                <w:tab w:val="decimal" w:pos="459"/>
              </w:tabs>
              <w:spacing w:after="0"/>
              <w:ind w:right="-57"/>
            </w:pPr>
            <w:r>
              <w:t>387,6923</w:t>
            </w:r>
          </w:p>
        </w:tc>
        <w:tc>
          <w:tcPr>
            <w:tcW w:w="1275" w:type="dxa"/>
            <w:vAlign w:val="center"/>
          </w:tcPr>
          <w:p w:rsidR="00C01328" w:rsidRPr="00A235E0" w:rsidRDefault="00C01328" w:rsidP="004F423F">
            <w:pPr>
              <w:tabs>
                <w:tab w:val="decimal" w:pos="459"/>
              </w:tabs>
              <w:spacing w:after="0"/>
              <w:ind w:right="-57"/>
            </w:pPr>
            <w:r>
              <w:t>15 499,47</w:t>
            </w:r>
          </w:p>
        </w:tc>
        <w:tc>
          <w:tcPr>
            <w:tcW w:w="1418" w:type="dxa"/>
            <w:tcBorders>
              <w:right w:val="single" w:sz="12" w:space="0" w:color="auto"/>
            </w:tcBorders>
            <w:vAlign w:val="center"/>
          </w:tcPr>
          <w:p w:rsidR="00C01328" w:rsidRPr="00391DC8" w:rsidRDefault="00C01328" w:rsidP="004F423F">
            <w:pPr>
              <w:tabs>
                <w:tab w:val="decimal" w:pos="-23497"/>
                <w:tab w:val="decimal" w:pos="459"/>
              </w:tabs>
              <w:spacing w:after="0"/>
              <w:rPr>
                <w:i/>
              </w:rPr>
            </w:pPr>
            <w:r w:rsidRPr="00391DC8">
              <w:rPr>
                <w:i/>
              </w:rPr>
              <w:tab/>
              <w:t>36,90350</w:t>
            </w:r>
          </w:p>
        </w:tc>
      </w:tr>
      <w:tr w:rsidR="00C01328" w:rsidRPr="004E5D0F" w:rsidTr="006E0D0F">
        <w:trPr>
          <w:trHeight w:val="397"/>
        </w:trPr>
        <w:tc>
          <w:tcPr>
            <w:tcW w:w="1242" w:type="dxa"/>
            <w:tcBorders>
              <w:left w:val="single" w:sz="12" w:space="0" w:color="auto"/>
            </w:tcBorders>
            <w:vAlign w:val="center"/>
          </w:tcPr>
          <w:p w:rsidR="00C01328" w:rsidRPr="00653179" w:rsidRDefault="00C01328" w:rsidP="004F423F">
            <w:pPr>
              <w:spacing w:after="0"/>
              <w:ind w:right="-57"/>
              <w:jc w:val="center"/>
              <w:rPr>
                <w:i/>
              </w:rPr>
            </w:pPr>
            <w:r w:rsidRPr="00653179">
              <w:rPr>
                <w:i/>
              </w:rPr>
              <w:t>(</w:t>
            </w:r>
            <w:r>
              <w:rPr>
                <w:i/>
              </w:rPr>
              <w:t>C</w:t>
            </w:r>
            <w:r w:rsidRPr="00653179">
              <w:rPr>
                <w:i/>
              </w:rPr>
              <w:t>)</w:t>
            </w:r>
          </w:p>
        </w:tc>
        <w:tc>
          <w:tcPr>
            <w:tcW w:w="1276" w:type="dxa"/>
            <w:vAlign w:val="center"/>
          </w:tcPr>
          <w:p w:rsidR="00C01328" w:rsidRPr="0094062C" w:rsidRDefault="00C01328" w:rsidP="00864705">
            <w:pPr>
              <w:pStyle w:val="TEXT"/>
            </w:pPr>
            <w:r w:rsidRPr="0094062C">
              <w:tab/>
              <w:t>510</w:t>
            </w:r>
          </w:p>
        </w:tc>
        <w:tc>
          <w:tcPr>
            <w:tcW w:w="1418" w:type="dxa"/>
            <w:vAlign w:val="center"/>
          </w:tcPr>
          <w:p w:rsidR="00C01328" w:rsidRPr="0094062C" w:rsidRDefault="00C01328" w:rsidP="00864705">
            <w:pPr>
              <w:pStyle w:val="TEXT"/>
            </w:pPr>
            <w:r w:rsidRPr="0094062C">
              <w:tab/>
              <w:t>9</w:t>
            </w:r>
          </w:p>
        </w:tc>
        <w:tc>
          <w:tcPr>
            <w:tcW w:w="992" w:type="dxa"/>
            <w:vAlign w:val="center"/>
          </w:tcPr>
          <w:p w:rsidR="00C01328" w:rsidRPr="00AF2214" w:rsidRDefault="00C01328" w:rsidP="004F423F">
            <w:pPr>
              <w:tabs>
                <w:tab w:val="decimal" w:pos="600"/>
                <w:tab w:val="decimal" w:pos="834"/>
              </w:tabs>
              <w:spacing w:after="0"/>
              <w:ind w:right="-57"/>
              <w:rPr>
                <w:sz w:val="20"/>
                <w:szCs w:val="20"/>
              </w:rPr>
            </w:pPr>
            <w:r>
              <w:tab/>
            </w:r>
            <m:oMath>
              <m:f>
                <m:fPr>
                  <m:type m:val="skw"/>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13</m:t>
                  </m:r>
                </m:den>
              </m:f>
            </m:oMath>
          </w:p>
        </w:tc>
        <w:tc>
          <w:tcPr>
            <w:tcW w:w="1276" w:type="dxa"/>
            <w:vAlign w:val="center"/>
          </w:tcPr>
          <w:p w:rsidR="00C01328" w:rsidRPr="004E5D0F" w:rsidRDefault="00C01328" w:rsidP="004F423F">
            <w:pPr>
              <w:tabs>
                <w:tab w:val="decimal" w:pos="459"/>
              </w:tabs>
              <w:spacing w:after="0"/>
              <w:ind w:right="-57"/>
            </w:pPr>
            <w:r>
              <w:t>353,0769</w:t>
            </w:r>
          </w:p>
        </w:tc>
        <w:tc>
          <w:tcPr>
            <w:tcW w:w="1275" w:type="dxa"/>
            <w:vAlign w:val="center"/>
          </w:tcPr>
          <w:p w:rsidR="00C01328" w:rsidRPr="00A235E0" w:rsidRDefault="00C01328" w:rsidP="004F423F">
            <w:pPr>
              <w:tabs>
                <w:tab w:val="decimal" w:pos="459"/>
              </w:tabs>
              <w:spacing w:after="0"/>
              <w:ind w:right="-57"/>
            </w:pPr>
            <w:r>
              <w:t>14 115,588</w:t>
            </w:r>
          </w:p>
        </w:tc>
        <w:tc>
          <w:tcPr>
            <w:tcW w:w="1418" w:type="dxa"/>
            <w:tcBorders>
              <w:right w:val="single" w:sz="12" w:space="0" w:color="auto"/>
            </w:tcBorders>
            <w:vAlign w:val="center"/>
          </w:tcPr>
          <w:p w:rsidR="00C01328" w:rsidRPr="00391DC8" w:rsidRDefault="00C01328" w:rsidP="004F423F">
            <w:pPr>
              <w:tabs>
                <w:tab w:val="decimal" w:pos="459"/>
              </w:tabs>
              <w:spacing w:after="0"/>
              <w:rPr>
                <w:i/>
              </w:rPr>
            </w:pPr>
            <w:r w:rsidRPr="00391DC8">
              <w:rPr>
                <w:i/>
              </w:rPr>
              <w:t>27,67762</w:t>
            </w:r>
          </w:p>
        </w:tc>
      </w:tr>
      <w:tr w:rsidR="00C01328" w:rsidRPr="004E5D0F" w:rsidTr="006E0D0F">
        <w:trPr>
          <w:trHeight w:val="397"/>
        </w:trPr>
        <w:tc>
          <w:tcPr>
            <w:tcW w:w="1242" w:type="dxa"/>
            <w:tcBorders>
              <w:left w:val="single" w:sz="12" w:space="0" w:color="auto"/>
            </w:tcBorders>
            <w:vAlign w:val="center"/>
          </w:tcPr>
          <w:p w:rsidR="00C01328" w:rsidRPr="00A235E0" w:rsidRDefault="00C01328" w:rsidP="004F423F">
            <w:pPr>
              <w:spacing w:after="0"/>
              <w:ind w:right="-57"/>
              <w:jc w:val="center"/>
              <w:rPr>
                <w:i/>
              </w:rPr>
            </w:pPr>
            <w:r w:rsidRPr="00A235E0">
              <w:rPr>
                <w:i/>
              </w:rPr>
              <w:t>(</w:t>
            </w:r>
            <w:r>
              <w:rPr>
                <w:i/>
              </w:rPr>
              <w:t>D)</w:t>
            </w:r>
          </w:p>
        </w:tc>
        <w:tc>
          <w:tcPr>
            <w:tcW w:w="1276" w:type="dxa"/>
            <w:vAlign w:val="center"/>
          </w:tcPr>
          <w:p w:rsidR="00C01328" w:rsidRPr="0094062C" w:rsidRDefault="00C01328" w:rsidP="00864705">
            <w:pPr>
              <w:pStyle w:val="TEXT"/>
            </w:pPr>
            <w:r w:rsidRPr="0094062C">
              <w:tab/>
              <w:t>650</w:t>
            </w:r>
          </w:p>
        </w:tc>
        <w:tc>
          <w:tcPr>
            <w:tcW w:w="1418" w:type="dxa"/>
            <w:vAlign w:val="center"/>
          </w:tcPr>
          <w:p w:rsidR="00C01328" w:rsidRPr="0094062C" w:rsidRDefault="00C01328" w:rsidP="00864705">
            <w:pPr>
              <w:pStyle w:val="TEXT"/>
            </w:pPr>
            <w:r w:rsidRPr="0094062C">
              <w:tab/>
              <w:t>7</w:t>
            </w:r>
          </w:p>
        </w:tc>
        <w:tc>
          <w:tcPr>
            <w:tcW w:w="992" w:type="dxa"/>
            <w:vAlign w:val="center"/>
          </w:tcPr>
          <w:p w:rsidR="00C01328" w:rsidRPr="00AF2214" w:rsidRDefault="00BF12F9" w:rsidP="004F423F">
            <w:pPr>
              <w:tabs>
                <w:tab w:val="decimal" w:pos="-19671"/>
                <w:tab w:val="decimal" w:pos="600"/>
              </w:tabs>
              <w:spacing w:after="0"/>
              <w:ind w:right="-57"/>
              <w:rPr>
                <w:sz w:val="20"/>
                <w:szCs w:val="20"/>
              </w:rPr>
            </w:pPr>
            <m:oMathPara>
              <m:oMath>
                <m:f>
                  <m:fPr>
                    <m:type m:val="skw"/>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13</m:t>
                    </m:r>
                  </m:den>
                </m:f>
              </m:oMath>
            </m:oMathPara>
          </w:p>
        </w:tc>
        <w:tc>
          <w:tcPr>
            <w:tcW w:w="1276" w:type="dxa"/>
            <w:vAlign w:val="center"/>
          </w:tcPr>
          <w:p w:rsidR="00C01328" w:rsidRPr="004E5D0F" w:rsidRDefault="00C01328" w:rsidP="004F423F">
            <w:pPr>
              <w:tabs>
                <w:tab w:val="decimal" w:pos="459"/>
              </w:tabs>
              <w:spacing w:after="0"/>
              <w:ind w:right="-57"/>
            </w:pPr>
            <w:r>
              <w:t>350</w:t>
            </w:r>
          </w:p>
        </w:tc>
        <w:tc>
          <w:tcPr>
            <w:tcW w:w="1275" w:type="dxa"/>
            <w:vAlign w:val="center"/>
          </w:tcPr>
          <w:p w:rsidR="00C01328" w:rsidRPr="004E5D0F" w:rsidRDefault="00C01328" w:rsidP="004F423F">
            <w:pPr>
              <w:tabs>
                <w:tab w:val="decimal" w:pos="459"/>
              </w:tabs>
              <w:spacing w:after="0"/>
              <w:ind w:right="-57"/>
            </w:pPr>
            <w:r>
              <w:t>13 992,577</w:t>
            </w:r>
          </w:p>
        </w:tc>
        <w:tc>
          <w:tcPr>
            <w:tcW w:w="1418" w:type="dxa"/>
            <w:tcBorders>
              <w:right w:val="single" w:sz="12" w:space="0" w:color="auto"/>
            </w:tcBorders>
            <w:vAlign w:val="center"/>
          </w:tcPr>
          <w:p w:rsidR="00C01328" w:rsidRPr="00391DC8" w:rsidRDefault="00C01328" w:rsidP="004F423F">
            <w:pPr>
              <w:tabs>
                <w:tab w:val="decimal" w:pos="-23214"/>
                <w:tab w:val="decimal" w:pos="459"/>
              </w:tabs>
              <w:spacing w:after="0"/>
              <w:rPr>
                <w:i/>
              </w:rPr>
            </w:pPr>
            <w:r w:rsidRPr="00391DC8">
              <w:rPr>
                <w:i/>
              </w:rPr>
              <w:tab/>
              <w:t>21,52704</w:t>
            </w:r>
          </w:p>
        </w:tc>
      </w:tr>
      <w:tr w:rsidR="00C01328" w:rsidRPr="004E5D0F" w:rsidTr="006E0D0F">
        <w:trPr>
          <w:trHeight w:val="397"/>
        </w:trPr>
        <w:tc>
          <w:tcPr>
            <w:tcW w:w="1242" w:type="dxa"/>
            <w:tcBorders>
              <w:left w:val="single" w:sz="12" w:space="0" w:color="auto"/>
              <w:bottom w:val="single" w:sz="12" w:space="0" w:color="auto"/>
            </w:tcBorders>
            <w:vAlign w:val="center"/>
          </w:tcPr>
          <w:p w:rsidR="00C01328" w:rsidRPr="004E5D0F" w:rsidRDefault="00C01328" w:rsidP="004F423F">
            <w:pPr>
              <w:spacing w:after="0"/>
              <w:ind w:right="-57"/>
              <w:rPr>
                <w:b/>
              </w:rPr>
            </w:pPr>
            <w:r w:rsidRPr="004E5D0F">
              <w:rPr>
                <w:b/>
              </w:rPr>
              <w:t>CELKEM</w:t>
            </w:r>
          </w:p>
        </w:tc>
        <w:tc>
          <w:tcPr>
            <w:tcW w:w="1276" w:type="dxa"/>
            <w:tcBorders>
              <w:bottom w:val="single" w:sz="12" w:space="0" w:color="auto"/>
            </w:tcBorders>
            <w:vAlign w:val="center"/>
          </w:tcPr>
          <w:p w:rsidR="00C01328" w:rsidRPr="004E5D0F" w:rsidRDefault="00C01328" w:rsidP="004F423F">
            <w:pPr>
              <w:tabs>
                <w:tab w:val="decimal" w:pos="792"/>
              </w:tabs>
              <w:spacing w:after="0"/>
              <w:ind w:right="-57"/>
              <w:rPr>
                <w:b/>
              </w:rPr>
            </w:pPr>
          </w:p>
        </w:tc>
        <w:tc>
          <w:tcPr>
            <w:tcW w:w="1418" w:type="dxa"/>
            <w:tcBorders>
              <w:bottom w:val="single" w:sz="12" w:space="0" w:color="auto"/>
            </w:tcBorders>
            <w:vAlign w:val="center"/>
          </w:tcPr>
          <w:p w:rsidR="00C01328" w:rsidRPr="004E5D0F" w:rsidRDefault="00C01328" w:rsidP="004F423F">
            <w:pPr>
              <w:tabs>
                <w:tab w:val="decimal" w:pos="846"/>
              </w:tabs>
              <w:spacing w:after="0"/>
              <w:ind w:left="12" w:right="-57"/>
            </w:pPr>
          </w:p>
        </w:tc>
        <w:tc>
          <w:tcPr>
            <w:tcW w:w="992" w:type="dxa"/>
            <w:tcBorders>
              <w:bottom w:val="single" w:sz="12" w:space="0" w:color="auto"/>
            </w:tcBorders>
            <w:vAlign w:val="center"/>
          </w:tcPr>
          <w:p w:rsidR="00C01328" w:rsidRPr="004E5D0F" w:rsidRDefault="00C01328" w:rsidP="004F423F">
            <w:pPr>
              <w:tabs>
                <w:tab w:val="decimal" w:pos="459"/>
                <w:tab w:val="decimal" w:pos="834"/>
              </w:tabs>
              <w:spacing w:after="0"/>
              <w:ind w:right="-57"/>
            </w:pPr>
          </w:p>
        </w:tc>
        <w:tc>
          <w:tcPr>
            <w:tcW w:w="1276" w:type="dxa"/>
            <w:tcBorders>
              <w:bottom w:val="single" w:sz="12" w:space="0" w:color="auto"/>
            </w:tcBorders>
            <w:vAlign w:val="center"/>
          </w:tcPr>
          <w:p w:rsidR="00C01328" w:rsidRPr="004E5D0F" w:rsidRDefault="00C01328" w:rsidP="004F423F">
            <w:pPr>
              <w:tabs>
                <w:tab w:val="decimal" w:pos="459"/>
              </w:tabs>
              <w:spacing w:after="0"/>
              <w:ind w:right="-57"/>
              <w:rPr>
                <w:b/>
              </w:rPr>
            </w:pPr>
            <w:r>
              <w:rPr>
                <w:b/>
              </w:rPr>
              <w:t>1450,7692</w:t>
            </w:r>
          </w:p>
        </w:tc>
        <w:tc>
          <w:tcPr>
            <w:tcW w:w="1275" w:type="dxa"/>
            <w:tcBorders>
              <w:bottom w:val="single" w:sz="12" w:space="0" w:color="auto"/>
            </w:tcBorders>
            <w:vAlign w:val="center"/>
          </w:tcPr>
          <w:p w:rsidR="00C01328" w:rsidRPr="004E5D0F" w:rsidRDefault="00C01328" w:rsidP="004F423F">
            <w:pPr>
              <w:tabs>
                <w:tab w:val="decimal" w:pos="459"/>
              </w:tabs>
              <w:spacing w:after="0"/>
              <w:ind w:right="-57"/>
              <w:rPr>
                <w:b/>
              </w:rPr>
            </w:pPr>
            <w:r>
              <w:rPr>
                <w:b/>
              </w:rPr>
              <w:t>58 000</w:t>
            </w:r>
          </w:p>
        </w:tc>
        <w:tc>
          <w:tcPr>
            <w:tcW w:w="1418" w:type="dxa"/>
            <w:tcBorders>
              <w:bottom w:val="single" w:sz="12" w:space="0" w:color="auto"/>
              <w:right w:val="single" w:sz="12" w:space="0" w:color="auto"/>
            </w:tcBorders>
            <w:vAlign w:val="center"/>
          </w:tcPr>
          <w:p w:rsidR="00C01328" w:rsidRPr="004E5D0F" w:rsidRDefault="00C01328" w:rsidP="004F423F">
            <w:pPr>
              <w:tabs>
                <w:tab w:val="decimal" w:pos="459"/>
                <w:tab w:val="decimal" w:pos="834"/>
              </w:tabs>
              <w:spacing w:after="0"/>
            </w:pPr>
          </w:p>
        </w:tc>
      </w:tr>
    </w:tbl>
    <w:p w:rsidR="00C01328" w:rsidRDefault="00C01328" w:rsidP="00A01F71">
      <w:pPr>
        <w:rPr>
          <w:b/>
          <w:i/>
          <w:u w:val="single"/>
        </w:rPr>
      </w:pPr>
    </w:p>
    <w:p w:rsidR="001573B7" w:rsidRPr="001573B7" w:rsidRDefault="001573B7" w:rsidP="001573B7">
      <w:pPr>
        <w:spacing w:after="180"/>
        <w:rPr>
          <w:i/>
        </w:rPr>
      </w:pPr>
      <w:r>
        <w:rPr>
          <w:b/>
          <w:i/>
        </w:rPr>
        <w:t xml:space="preserve">Tabulka: </w:t>
      </w:r>
      <w:r>
        <w:rPr>
          <w:i/>
        </w:rPr>
        <w:t>Zjednodušená kalkulace v položkách „přímá energie“ a „výrobní režie“</w:t>
      </w:r>
    </w:p>
    <w:tbl>
      <w:tblPr>
        <w:tblW w:w="7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2032"/>
      </w:tblGrid>
      <w:tr w:rsidR="001573B7" w:rsidRPr="004F423F" w:rsidTr="003B67A2">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Spotřeba přímé energie</w:t>
            </w: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3B67A2">
            <w:pPr>
              <w:pStyle w:val="TEXT"/>
              <w:rPr>
                <w:lang w:val="cs-CZ"/>
              </w:rPr>
            </w:pPr>
            <w:r w:rsidRPr="001573B7">
              <w:rPr>
                <w:lang w:val="cs-CZ"/>
              </w:rPr>
              <w:t>Podíl výrobní režie</w:t>
            </w:r>
          </w:p>
        </w:tc>
      </w:tr>
      <w:tr w:rsidR="001573B7" w:rsidRPr="004F423F" w:rsidTr="003B67A2">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3B67A2">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vertAlign w:val="subscript"/>
                <w:lang w:val="cs-CZ"/>
              </w:rPr>
            </w:pPr>
            <w:r w:rsidRPr="001573B7">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[Kč/úkon]</w:t>
            </w: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3B67A2">
            <w:pPr>
              <w:pStyle w:val="TEXT"/>
              <w:rPr>
                <w:lang w:val="cs-CZ"/>
              </w:rPr>
            </w:pPr>
            <w:r w:rsidRPr="001573B7">
              <w:rPr>
                <w:lang w:val="cs-CZ"/>
              </w:rPr>
              <w:t>[Kč/úkon]</w:t>
            </w:r>
          </w:p>
        </w:tc>
      </w:tr>
      <w:tr w:rsidR="001573B7" w:rsidRPr="004F423F" w:rsidTr="003B67A2">
        <w:trPr>
          <w:trHeight w:val="397"/>
        </w:trPr>
        <w:tc>
          <w:tcPr>
            <w:tcW w:w="2660" w:type="dxa"/>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(A)</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1,66</w:t>
            </w: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459"/>
              </w:tabs>
              <w:spacing w:after="0"/>
              <w:rPr>
                <w:i/>
              </w:rPr>
            </w:pPr>
            <w:r w:rsidRPr="001573B7">
              <w:rPr>
                <w:i/>
              </w:rPr>
              <w:t>39,97879</w:t>
            </w:r>
          </w:p>
        </w:tc>
      </w:tr>
      <w:tr w:rsidR="001573B7" w:rsidRPr="004F423F" w:rsidTr="003B67A2">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(B)</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1,53</w:t>
            </w: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23497"/>
                <w:tab w:val="decimal" w:pos="459"/>
              </w:tabs>
              <w:spacing w:after="0"/>
              <w:rPr>
                <w:i/>
              </w:rPr>
            </w:pPr>
            <w:r w:rsidRPr="001573B7">
              <w:rPr>
                <w:i/>
              </w:rPr>
              <w:tab/>
              <w:t>36,90350</w:t>
            </w:r>
          </w:p>
        </w:tc>
      </w:tr>
      <w:tr w:rsidR="001573B7" w:rsidRPr="004F423F" w:rsidTr="003B67A2">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(C)</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1,15</w:t>
            </w: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459"/>
              </w:tabs>
              <w:spacing w:after="0"/>
              <w:rPr>
                <w:i/>
              </w:rPr>
            </w:pPr>
            <w:r w:rsidRPr="001573B7">
              <w:rPr>
                <w:i/>
              </w:rPr>
              <w:t>27,67762</w:t>
            </w:r>
          </w:p>
        </w:tc>
      </w:tr>
      <w:tr w:rsidR="001573B7" w:rsidRPr="004F423F" w:rsidTr="003B67A2">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(D)</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0,86</w:t>
            </w: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3B67A2">
            <w:pPr>
              <w:tabs>
                <w:tab w:val="decimal" w:pos="-23214"/>
                <w:tab w:val="decimal" w:pos="459"/>
              </w:tabs>
              <w:spacing w:after="0"/>
              <w:rPr>
                <w:i/>
              </w:rPr>
            </w:pPr>
            <w:r w:rsidRPr="001573B7">
              <w:rPr>
                <w:i/>
              </w:rPr>
              <w:tab/>
              <w:t>21,52704</w:t>
            </w:r>
          </w:p>
        </w:tc>
      </w:tr>
    </w:tbl>
    <w:p w:rsidR="001573B7" w:rsidRDefault="001573B7" w:rsidP="006527E7">
      <w:pPr>
        <w:spacing w:after="180"/>
      </w:pPr>
    </w:p>
    <w:p w:rsidR="006527E7" w:rsidRDefault="006527E7" w:rsidP="006527E7">
      <w:pPr>
        <w:spacing w:after="180"/>
      </w:pPr>
      <w:r>
        <w:t>Kalkulace přirážková:</w:t>
      </w:r>
    </w:p>
    <w:p w:rsidR="006527E7" w:rsidRDefault="006527E7" w:rsidP="006527E7">
      <w:pPr>
        <w:spacing w:after="180"/>
      </w:pPr>
      <m:oMathPara>
        <m:oMathParaPr>
          <m:jc m:val="left"/>
        </m:oMathParaPr>
        <m:oMath>
          <m:r>
            <w:rPr>
              <w:rFonts w:ascii="Cambria Math" w:hAnsi="Cambria Math"/>
            </w:rPr>
            <m:t>Rozvrhová základna: RZ≡∑</m:t>
          </m:r>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K(A)</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K(B)</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oMath>
      </m:oMathPara>
    </w:p>
    <w:p w:rsidR="0089220D" w:rsidRDefault="0089220D" w:rsidP="006527E7">
      <w:pPr>
        <w:spacing w:after="180"/>
      </w:pPr>
    </w:p>
    <w:p w:rsidR="0089220D" w:rsidRDefault="0089220D" w:rsidP="006527E7">
      <w:pPr>
        <w:spacing w:after="180"/>
      </w:pPr>
    </w:p>
    <w:p w:rsidR="006527E7" w:rsidRDefault="00BF12F9" w:rsidP="006527E7">
      <w:pPr>
        <w:spacing w:after="180"/>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VR</m:t>
              </m:r>
            </m:sub>
          </m:sSub>
          <m:r>
            <w:rPr>
              <w:rFonts w:ascii="Cambria Math" w:hAnsi="Cambria Math"/>
            </w:rPr>
            <m:t>=</m:t>
          </m:r>
          <m:f>
            <m:fPr>
              <m:ctrlPr>
                <w:rPr>
                  <w:rFonts w:ascii="Cambria Math" w:hAnsi="Cambria Math"/>
                  <w:i/>
                </w:rPr>
              </m:ctrlPr>
            </m:fPr>
            <m:num>
              <m:r>
                <w:rPr>
                  <w:rFonts w:ascii="Cambria Math" w:hAnsi="Cambria Math"/>
                </w:rPr>
                <m:t>Výrobní režie</m:t>
              </m:r>
            </m:num>
            <m:den>
              <m:r>
                <w:rPr>
                  <w:rFonts w:ascii="Cambria Math" w:hAnsi="Cambria Math"/>
                </w:rPr>
                <m:t>Rozvrhová základna</m:t>
              </m:r>
            </m:den>
          </m:f>
          <m:r>
            <w:rPr>
              <w:rFonts w:ascii="Cambria Math" w:hAnsi="Cambria Math"/>
            </w:rPr>
            <m:t>=</m:t>
          </m:r>
          <m:f>
            <m:fPr>
              <m:type m:val="skw"/>
              <m:ctrlPr>
                <w:rPr>
                  <w:rFonts w:ascii="Cambria Math" w:hAnsi="Cambria Math"/>
                  <w:i/>
                </w:rPr>
              </m:ctrlPr>
            </m:fPr>
            <m:num>
              <m:r>
                <w:rPr>
                  <w:rFonts w:ascii="Cambria Math" w:hAnsi="Cambria Math"/>
                </w:rPr>
                <m:t>Kč VR</m:t>
              </m:r>
            </m:num>
            <m:den>
              <m:r>
                <w:rPr>
                  <w:rFonts w:ascii="Cambria Math" w:hAnsi="Cambria Math"/>
                </w:rPr>
                <m:t>minutu</m:t>
              </m:r>
            </m:den>
          </m:f>
        </m:oMath>
      </m:oMathPara>
    </w:p>
    <w:p w:rsidR="006527E7" w:rsidRDefault="006527E7" w:rsidP="006527E7">
      <w:pPr>
        <w:spacing w:after="180"/>
      </w:pPr>
      <w:r>
        <w:t>a potom:</w:t>
      </w:r>
    </w:p>
    <w:p w:rsidR="006527E7" w:rsidRDefault="00BF12F9" w:rsidP="006527E7">
      <w:pPr>
        <w:spacing w:after="180"/>
      </w:pPr>
      <m:oMathPara>
        <m:oMathParaPr>
          <m:jc m:val="left"/>
        </m:oMathParaPr>
        <m:oMath>
          <m:sSub>
            <m:sSubPr>
              <m:ctrlPr>
                <w:rPr>
                  <w:rFonts w:ascii="Cambria Math" w:hAnsi="Cambria Math"/>
                  <w:i/>
                </w:rPr>
              </m:ctrlPr>
            </m:sSubPr>
            <m:e>
              <m:r>
                <w:rPr>
                  <w:rFonts w:ascii="Cambria Math" w:hAnsi="Cambria Math"/>
                </w:rPr>
                <m:t>vr</m:t>
              </m:r>
            </m:e>
            <m:sub>
              <m:r>
                <w:rPr>
                  <w:rFonts w:ascii="Cambria Math" w:hAnsi="Cambria Math"/>
                </w:rPr>
                <m:t>na 1 ks (A)</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v 1 ks (A)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VR</m:t>
              </m:r>
            </m:sub>
          </m:sSub>
        </m:oMath>
      </m:oMathPara>
    </w:p>
    <w:p w:rsidR="006527E7" w:rsidRPr="00A90C8C" w:rsidRDefault="00BF12F9" w:rsidP="006527E7">
      <w:pPr>
        <w:spacing w:after="180"/>
        <w:rPr>
          <w:b/>
        </w:rPr>
      </w:pPr>
      <m:oMathPara>
        <m:oMathParaPr>
          <m:jc m:val="left"/>
        </m:oMathParaPr>
        <m:oMath>
          <m:sSub>
            <m:sSubPr>
              <m:ctrlPr>
                <w:rPr>
                  <w:rFonts w:ascii="Cambria Math" w:hAnsi="Cambria Math"/>
                  <w:b/>
                  <w:i/>
                </w:rPr>
              </m:ctrlPr>
            </m:sSubPr>
            <m:e>
              <m:r>
                <m:rPr>
                  <m:sty m:val="bi"/>
                </m:rPr>
                <w:rPr>
                  <w:rFonts w:ascii="Cambria Math" w:hAnsi="Cambria Math"/>
                </w:rPr>
                <m:t>vr</m:t>
              </m:r>
            </m:e>
            <m:sub>
              <m:r>
                <m:rPr>
                  <m:sty m:val="bi"/>
                </m:rPr>
                <w:rPr>
                  <w:rFonts w:ascii="Cambria Math" w:hAnsi="Cambria Math"/>
                </w:rPr>
                <m:t>na 1 ks (A)</m:t>
              </m:r>
            </m:sub>
          </m:sSub>
          <m:r>
            <m:rPr>
              <m:sty m:val="bi"/>
            </m:rPr>
            <w:rPr>
              <w:rFonts w:ascii="Cambria Math" w:hAnsi="Cambria Math"/>
            </w:rPr>
            <m:t xml:space="preserve">=39,978791 </m:t>
          </m:r>
          <m:f>
            <m:fPr>
              <m:type m:val="skw"/>
              <m:ctrlPr>
                <w:rPr>
                  <w:rFonts w:ascii="Cambria Math" w:hAnsi="Cambria Math"/>
                  <w:b/>
                  <w:i/>
                </w:rPr>
              </m:ctrlPr>
            </m:fPr>
            <m:num>
              <m:r>
                <m:rPr>
                  <m:sty m:val="bi"/>
                </m:rPr>
                <w:rPr>
                  <w:rFonts w:ascii="Cambria Math" w:hAnsi="Cambria Math"/>
                </w:rPr>
                <m:t>Kč VR</m:t>
              </m:r>
            </m:num>
            <m:den>
              <m:r>
                <m:rPr>
                  <m:sty m:val="bi"/>
                </m:rPr>
                <w:rPr>
                  <w:rFonts w:ascii="Cambria Math" w:hAnsi="Cambria Math"/>
                </w:rPr>
                <m:t>1 úkon (A)</m:t>
              </m:r>
            </m:den>
          </m:f>
        </m:oMath>
      </m:oMathPara>
    </w:p>
    <w:p w:rsidR="006527E7" w:rsidRDefault="006527E7" w:rsidP="006527E7">
      <w:pPr>
        <w:spacing w:after="180"/>
      </w:pPr>
    </w:p>
    <w:p w:rsidR="006527E7" w:rsidRDefault="006527E7" w:rsidP="006527E7">
      <w:pPr>
        <w:spacing w:after="180"/>
      </w:pPr>
      <w:r>
        <w:t>Obdobným postupem lze stanovit podíl VR i pro ostatní položky (B), (C), (D).</w:t>
      </w:r>
    </w:p>
    <w:p w:rsidR="006527E7" w:rsidRDefault="006527E7" w:rsidP="00A01F71">
      <w:pPr>
        <w:rPr>
          <w:b/>
          <w:i/>
          <w:u w:val="single"/>
        </w:rPr>
      </w:pPr>
    </w:p>
    <w:p w:rsidR="00C01328" w:rsidRDefault="00C01328" w:rsidP="00A01F71">
      <w:pPr>
        <w:rPr>
          <w:b/>
          <w:i/>
          <w:u w:val="single"/>
        </w:rPr>
      </w:pPr>
    </w:p>
    <w:p w:rsidR="00C01328" w:rsidRDefault="00C01328" w:rsidP="00A01F71">
      <w:pPr>
        <w:rPr>
          <w:b/>
          <w:i/>
          <w:u w:val="single"/>
        </w:rPr>
      </w:pPr>
    </w:p>
    <w:p w:rsidR="00C01328" w:rsidRDefault="00C01328" w:rsidP="00A01F71">
      <w:pPr>
        <w:rPr>
          <w:b/>
          <w:i/>
          <w:u w:val="single"/>
        </w:rPr>
      </w:pPr>
    </w:p>
    <w:p w:rsidR="006527E7" w:rsidRDefault="006527E7" w:rsidP="00A01F71">
      <w:pPr>
        <w:rPr>
          <w:b/>
          <w:i/>
          <w:u w:val="single"/>
        </w:rPr>
      </w:pPr>
    </w:p>
    <w:p w:rsidR="006527E7" w:rsidRDefault="006527E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89220D" w:rsidRDefault="0089220D" w:rsidP="00A01F71">
      <w:pPr>
        <w:rPr>
          <w:b/>
          <w:i/>
          <w:u w:val="single"/>
        </w:rPr>
      </w:pPr>
    </w:p>
    <w:p w:rsidR="00A01F71" w:rsidRPr="00C6133E" w:rsidRDefault="00A01F71" w:rsidP="00A01F71">
      <w:pPr>
        <w:rPr>
          <w:i/>
        </w:rPr>
      </w:pPr>
      <w:r w:rsidRPr="00C6133E">
        <w:rPr>
          <w:b/>
          <w:i/>
          <w:u w:val="single"/>
        </w:rPr>
        <w:t>Příklad č. 5:</w:t>
      </w:r>
      <w:r w:rsidRPr="00C6133E">
        <w:rPr>
          <w:i/>
        </w:rPr>
        <w:t xml:space="preserve"> využití kalkulací neúplných nákladů v ekonomické praxi.</w:t>
      </w:r>
    </w:p>
    <w:p w:rsidR="00A01F71" w:rsidRPr="00EC4378" w:rsidRDefault="00A01F71" w:rsidP="00A01F71">
      <w:r w:rsidRPr="00C6133E">
        <w:t>Podnik, vyrábějící pryžová těsnění, nemá na období III. kvartálu letošního roku pokrytou výrobní kapacitu. Nabízí se možnost dodávek pro zahraničního odběratele dvou typů těsnění, ale za ceny nižší, než za které tyto typy těsnění firma v současné době prodává. Základní údaje o kapacitách, plánových kalkulacích neúplných nákladů obou typu výrobků a poptávce odběratele jsou uvedeny v následujících tabulkách:</w:t>
      </w:r>
    </w:p>
    <w:p w:rsidR="00A01F71" w:rsidRPr="005A6642" w:rsidRDefault="00A01F71" w:rsidP="00A01F71">
      <w:pPr>
        <w:spacing w:after="60"/>
        <w:rPr>
          <w:i/>
        </w:rPr>
      </w:pPr>
      <w:r>
        <w:t>Tabulka</w:t>
      </w:r>
      <w:r w:rsidRPr="005A6642">
        <w:rPr>
          <w:i/>
        </w:rPr>
        <w:t>: Údaje ke kapacitním propočtům</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28"/>
        <w:gridCol w:w="1980"/>
        <w:gridCol w:w="1749"/>
      </w:tblGrid>
      <w:tr w:rsidR="00A01F71" w:rsidRPr="00C6133E" w:rsidTr="00A01F71">
        <w:trPr>
          <w:trHeight w:val="397"/>
        </w:trPr>
        <w:tc>
          <w:tcPr>
            <w:tcW w:w="5328" w:type="dxa"/>
            <w:vAlign w:val="center"/>
          </w:tcPr>
          <w:p w:rsidR="00A01F71" w:rsidRPr="00C6133E" w:rsidRDefault="00A01F71" w:rsidP="00A01F71">
            <w:pPr>
              <w:spacing w:after="0"/>
            </w:pPr>
            <w:r w:rsidRPr="00C6133E">
              <w:t xml:space="preserve">Nevyužitá výrobní kapacita:   </w:t>
            </w:r>
            <w:r w:rsidRPr="00C6133E">
              <w:rPr>
                <w:i/>
              </w:rPr>
              <w:t>T</w:t>
            </w:r>
            <w:r w:rsidRPr="00C6133E">
              <w:rPr>
                <w:i/>
                <w:vertAlign w:val="subscript"/>
              </w:rPr>
              <w:t>P</w:t>
            </w:r>
            <w:r w:rsidRPr="00C6133E">
              <w:rPr>
                <w:i/>
              </w:rPr>
              <w:t xml:space="preserve"> (produktivní čas)</w:t>
            </w:r>
            <w:r w:rsidRPr="00C6133E">
              <w:t xml:space="preserve">      </w:t>
            </w:r>
          </w:p>
        </w:tc>
        <w:tc>
          <w:tcPr>
            <w:tcW w:w="1980" w:type="dxa"/>
            <w:vAlign w:val="center"/>
          </w:tcPr>
          <w:p w:rsidR="00A01F71" w:rsidRPr="00C6133E" w:rsidRDefault="00A01F71" w:rsidP="00A01F71">
            <w:pPr>
              <w:tabs>
                <w:tab w:val="decimal" w:pos="388"/>
              </w:tabs>
              <w:spacing w:after="0"/>
              <w:rPr>
                <w:i/>
              </w:rPr>
            </w:pPr>
            <w:r w:rsidRPr="00C6133E">
              <w:rPr>
                <w:i/>
              </w:rPr>
              <w:t>[hod]</w:t>
            </w:r>
          </w:p>
        </w:tc>
        <w:tc>
          <w:tcPr>
            <w:tcW w:w="1749" w:type="dxa"/>
            <w:vAlign w:val="center"/>
          </w:tcPr>
          <w:p w:rsidR="00A01F71" w:rsidRPr="00C6133E" w:rsidRDefault="00A01F71" w:rsidP="00A01F71">
            <w:pPr>
              <w:tabs>
                <w:tab w:val="decimal" w:pos="972"/>
              </w:tabs>
              <w:spacing w:after="0"/>
              <w:ind w:right="736"/>
            </w:pPr>
            <w:r w:rsidRPr="00C6133E">
              <w:t>2 450</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„A“</w:t>
            </w:r>
            <w:r>
              <w:t xml:space="preserve">: </w:t>
            </w:r>
            <w:proofErr w:type="spellStart"/>
            <w:r w:rsidRPr="00C6133E">
              <w:rPr>
                <w:i/>
                <w:sz w:val="28"/>
              </w:rPr>
              <w:t>t</w:t>
            </w:r>
            <w:r w:rsidRPr="00C6133E">
              <w:rPr>
                <w:i/>
                <w:vertAlign w:val="subscript"/>
              </w:rPr>
              <w:t>K</w:t>
            </w:r>
            <w:proofErr w:type="spellEnd"/>
            <w:r w:rsidRPr="00C6133E">
              <w:rPr>
                <w:i/>
                <w:vertAlign w:val="subscript"/>
              </w:rPr>
              <w:t>“A</w:t>
            </w:r>
            <w:r>
              <w:rPr>
                <w:vertAlign w:val="subscript"/>
              </w:rPr>
              <w:t>“</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72"/>
              </w:tabs>
              <w:spacing w:after="0"/>
              <w:ind w:right="736"/>
            </w:pPr>
            <w:r w:rsidRPr="00C6133E">
              <w:t xml:space="preserve">  12</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„B“</w:t>
            </w:r>
            <w:r>
              <w:t xml:space="preserve">: </w:t>
            </w:r>
            <w:proofErr w:type="spellStart"/>
            <w:r w:rsidRPr="00C6133E">
              <w:rPr>
                <w:i/>
                <w:sz w:val="28"/>
              </w:rPr>
              <w:t>t</w:t>
            </w:r>
            <w:r w:rsidRPr="00C6133E">
              <w:rPr>
                <w:i/>
                <w:vertAlign w:val="subscript"/>
              </w:rPr>
              <w:t>K</w:t>
            </w:r>
            <w:proofErr w:type="spellEnd"/>
            <w:r w:rsidRPr="00C6133E">
              <w:rPr>
                <w:i/>
                <w:vertAlign w:val="subscript"/>
              </w:rPr>
              <w:t>“B“</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87"/>
              </w:tabs>
              <w:spacing w:after="0"/>
              <w:ind w:right="736"/>
            </w:pPr>
            <w:r w:rsidRPr="00C6133E">
              <w:t>20</w:t>
            </w:r>
          </w:p>
        </w:tc>
      </w:tr>
    </w:tbl>
    <w:p w:rsidR="00A01F71" w:rsidRPr="00C6133E" w:rsidRDefault="00A01F71" w:rsidP="00A01F71">
      <w:pPr>
        <w:tabs>
          <w:tab w:val="left" w:pos="7020"/>
        </w:tabs>
        <w:spacing w:before="200" w:after="60"/>
        <w:rPr>
          <w:i/>
        </w:rPr>
      </w:pPr>
      <w:r w:rsidRPr="00C6133E">
        <w:t xml:space="preserve">Tabulka: </w:t>
      </w:r>
      <w:r w:rsidRPr="00C6133E">
        <w:rPr>
          <w:i/>
        </w:rPr>
        <w:t>Kalkulace neúplných nákladů pryžového těsnění typu „A“ a „B“</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068"/>
        <w:gridCol w:w="1260"/>
        <w:gridCol w:w="1980"/>
        <w:gridCol w:w="1731"/>
      </w:tblGrid>
      <w:tr w:rsidR="00A01F71" w:rsidRPr="00C6133E" w:rsidTr="00A01F71">
        <w:trPr>
          <w:trHeight w:val="397"/>
        </w:trPr>
        <w:tc>
          <w:tcPr>
            <w:tcW w:w="4068"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Kalkulační položka</w:t>
            </w:r>
          </w:p>
        </w:tc>
        <w:tc>
          <w:tcPr>
            <w:tcW w:w="126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proofErr w:type="spellStart"/>
            <w:r w:rsidRPr="00C6133E">
              <w:rPr>
                <w:b/>
                <w:i/>
              </w:rPr>
              <w:t>Jedn</w:t>
            </w:r>
            <w:proofErr w:type="spellEnd"/>
            <w:r w:rsidRPr="00C6133E">
              <w:rPr>
                <w:b/>
                <w:i/>
              </w:rPr>
              <w:t>.</w:t>
            </w:r>
          </w:p>
        </w:tc>
        <w:tc>
          <w:tcPr>
            <w:tcW w:w="198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Těsnění „A“</w:t>
            </w:r>
          </w:p>
        </w:tc>
        <w:tc>
          <w:tcPr>
            <w:tcW w:w="1731"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Těsnění „B“</w:t>
            </w:r>
          </w:p>
        </w:tc>
      </w:tr>
      <w:tr w:rsidR="00A01F71" w:rsidRPr="00C6133E" w:rsidTr="00A01F71">
        <w:trPr>
          <w:trHeight w:val="397"/>
        </w:trPr>
        <w:tc>
          <w:tcPr>
            <w:tcW w:w="4068" w:type="dxa"/>
            <w:tcBorders>
              <w:top w:val="single" w:sz="12" w:space="0" w:color="auto"/>
              <w:left w:val="single" w:sz="12" w:space="0" w:color="auto"/>
            </w:tcBorders>
            <w:vAlign w:val="center"/>
          </w:tcPr>
          <w:p w:rsidR="00A01F71" w:rsidRPr="00C6133E" w:rsidRDefault="00A01F71" w:rsidP="00A01F71">
            <w:pPr>
              <w:tabs>
                <w:tab w:val="left" w:pos="7020"/>
              </w:tabs>
              <w:spacing w:after="0"/>
            </w:pPr>
            <w:r w:rsidRPr="00C6133E">
              <w:t>Přímý materiál</w:t>
            </w:r>
          </w:p>
        </w:tc>
        <w:tc>
          <w:tcPr>
            <w:tcW w:w="1260" w:type="dxa"/>
            <w:tcBorders>
              <w:top w:val="single" w:sz="12"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12" w:space="0" w:color="auto"/>
            </w:tcBorders>
            <w:vAlign w:val="center"/>
          </w:tcPr>
          <w:p w:rsidR="00A01F71" w:rsidRPr="00C6133E" w:rsidRDefault="00A01F71" w:rsidP="00A01F71">
            <w:pPr>
              <w:tabs>
                <w:tab w:val="left" w:pos="7020"/>
              </w:tabs>
              <w:spacing w:after="0"/>
              <w:ind w:firstLine="432"/>
            </w:pPr>
            <w:r w:rsidRPr="00C6133E">
              <w:t xml:space="preserve">0,28 </w:t>
            </w:r>
          </w:p>
        </w:tc>
        <w:tc>
          <w:tcPr>
            <w:tcW w:w="1731" w:type="dxa"/>
            <w:tcBorders>
              <w:top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0,40</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Ostatní přímé náklady</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0,12</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0,15</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Variabilní režie</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0,05</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0,10</w:t>
            </w:r>
          </w:p>
        </w:tc>
      </w:tr>
      <w:tr w:rsidR="00A01F71" w:rsidRPr="00C6133E" w:rsidTr="00A01F71">
        <w:trPr>
          <w:trHeight w:val="397"/>
        </w:trPr>
        <w:tc>
          <w:tcPr>
            <w:tcW w:w="4068" w:type="dxa"/>
            <w:tcBorders>
              <w:left w:val="single" w:sz="12" w:space="0" w:color="auto"/>
              <w:bottom w:val="single" w:sz="4" w:space="0" w:color="auto"/>
            </w:tcBorders>
            <w:vAlign w:val="center"/>
          </w:tcPr>
          <w:p w:rsidR="00A01F71" w:rsidRPr="00C6133E" w:rsidRDefault="00A01F71" w:rsidP="00A01F71">
            <w:pPr>
              <w:tabs>
                <w:tab w:val="left" w:pos="7020"/>
              </w:tabs>
              <w:spacing w:after="0"/>
            </w:pPr>
            <w:r w:rsidRPr="00C6133E">
              <w:t>Cena těsnění</w:t>
            </w:r>
          </w:p>
        </w:tc>
        <w:tc>
          <w:tcPr>
            <w:tcW w:w="1260" w:type="dxa"/>
            <w:tcBorders>
              <w:bottom w:val="single" w:sz="4" w:space="0" w:color="auto"/>
            </w:tcBorders>
            <w:vAlign w:val="center"/>
          </w:tcPr>
          <w:p w:rsidR="00A01F71" w:rsidRPr="00C6133E" w:rsidRDefault="00A01F71" w:rsidP="00A01F71">
            <w:pPr>
              <w:tabs>
                <w:tab w:val="left" w:pos="7020"/>
              </w:tabs>
              <w:spacing w:after="0"/>
            </w:pPr>
            <w:r w:rsidRPr="00C6133E">
              <w:t>Kč/ks</w:t>
            </w:r>
          </w:p>
        </w:tc>
        <w:tc>
          <w:tcPr>
            <w:tcW w:w="1980" w:type="dxa"/>
            <w:tcBorders>
              <w:bottom w:val="single" w:sz="4" w:space="0" w:color="auto"/>
            </w:tcBorders>
            <w:vAlign w:val="center"/>
          </w:tcPr>
          <w:p w:rsidR="00A01F71" w:rsidRPr="00C6133E" w:rsidRDefault="00A01F71" w:rsidP="00A01F71">
            <w:pPr>
              <w:tabs>
                <w:tab w:val="left" w:pos="7020"/>
              </w:tabs>
              <w:spacing w:after="0"/>
              <w:ind w:firstLine="432"/>
            </w:pPr>
            <w:r w:rsidRPr="00C6133E">
              <w:t>0,60</w:t>
            </w:r>
          </w:p>
        </w:tc>
        <w:tc>
          <w:tcPr>
            <w:tcW w:w="1731" w:type="dxa"/>
            <w:tcBorders>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0,80</w:t>
            </w:r>
          </w:p>
        </w:tc>
      </w:tr>
      <w:tr w:rsidR="00A01F71" w:rsidRPr="00C6133E" w:rsidTr="00A01F71">
        <w:trPr>
          <w:trHeight w:val="397"/>
        </w:trPr>
        <w:tc>
          <w:tcPr>
            <w:tcW w:w="4068" w:type="dxa"/>
            <w:tcBorders>
              <w:top w:val="single" w:sz="4" w:space="0" w:color="auto"/>
              <w:left w:val="single" w:sz="12" w:space="0" w:color="auto"/>
              <w:bottom w:val="single" w:sz="18" w:space="0" w:color="auto"/>
            </w:tcBorders>
            <w:vAlign w:val="center"/>
          </w:tcPr>
          <w:p w:rsidR="00A01F71" w:rsidRPr="00C6133E" w:rsidRDefault="00A01F71" w:rsidP="00A01F71">
            <w:pPr>
              <w:tabs>
                <w:tab w:val="left" w:pos="7020"/>
              </w:tabs>
              <w:spacing w:after="0"/>
            </w:pPr>
            <w:r w:rsidRPr="00C6133E">
              <w:t>Příspěvek na úhradu</w:t>
            </w:r>
          </w:p>
        </w:tc>
        <w:tc>
          <w:tcPr>
            <w:tcW w:w="1260" w:type="dxa"/>
            <w:tcBorders>
              <w:top w:val="single" w:sz="4" w:space="0" w:color="auto"/>
              <w:bottom w:val="single" w:sz="18"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4" w:space="0" w:color="auto"/>
              <w:bottom w:val="single" w:sz="18" w:space="0" w:color="auto"/>
            </w:tcBorders>
            <w:vAlign w:val="center"/>
          </w:tcPr>
          <w:p w:rsidR="00A01F71" w:rsidRPr="00C6133E" w:rsidRDefault="00A01F71" w:rsidP="00A01F71">
            <w:pPr>
              <w:tabs>
                <w:tab w:val="left" w:pos="7020"/>
              </w:tabs>
              <w:spacing w:after="0"/>
            </w:pPr>
          </w:p>
        </w:tc>
        <w:tc>
          <w:tcPr>
            <w:tcW w:w="1731" w:type="dxa"/>
            <w:tcBorders>
              <w:top w:val="single" w:sz="4" w:space="0" w:color="auto"/>
              <w:bottom w:val="single" w:sz="18" w:space="0" w:color="auto"/>
              <w:right w:val="single" w:sz="12" w:space="0" w:color="auto"/>
            </w:tcBorders>
            <w:vAlign w:val="center"/>
          </w:tcPr>
          <w:p w:rsidR="00A01F71" w:rsidRPr="00C6133E" w:rsidRDefault="00A01F71" w:rsidP="00A01F71">
            <w:pPr>
              <w:tabs>
                <w:tab w:val="left" w:pos="7020"/>
              </w:tabs>
              <w:spacing w:after="0"/>
              <w:ind w:firstLine="339"/>
            </w:pPr>
          </w:p>
        </w:tc>
      </w:tr>
    </w:tbl>
    <w:p w:rsidR="00A01F71" w:rsidRPr="00C6133E" w:rsidRDefault="00A01F71" w:rsidP="00A01F71">
      <w:pPr>
        <w:tabs>
          <w:tab w:val="left" w:pos="7020"/>
        </w:tabs>
        <w:spacing w:before="200" w:after="60"/>
        <w:rPr>
          <w:i/>
        </w:rPr>
      </w:pPr>
      <w:r w:rsidRPr="00C6133E">
        <w:t xml:space="preserve">Tabulka: </w:t>
      </w:r>
      <w:r w:rsidRPr="00C6133E">
        <w:rPr>
          <w:i/>
        </w:rPr>
        <w:t>Poptávka zákazníka</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070"/>
        <w:gridCol w:w="3071"/>
        <w:gridCol w:w="2898"/>
      </w:tblGrid>
      <w:tr w:rsidR="00A01F71" w:rsidRPr="00C6133E" w:rsidTr="00A01F71">
        <w:trPr>
          <w:trHeight w:val="397"/>
        </w:trPr>
        <w:tc>
          <w:tcPr>
            <w:tcW w:w="3070"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Sortimentní položka</w:t>
            </w:r>
          </w:p>
        </w:tc>
        <w:tc>
          <w:tcPr>
            <w:tcW w:w="3071"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Množství (ks)</w:t>
            </w:r>
          </w:p>
        </w:tc>
        <w:tc>
          <w:tcPr>
            <w:tcW w:w="2898"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Cena (Kč/ks)</w:t>
            </w:r>
          </w:p>
        </w:tc>
      </w:tr>
      <w:tr w:rsidR="00A01F71" w:rsidRPr="00C6133E" w:rsidTr="00A01F71">
        <w:trPr>
          <w:trHeight w:val="397"/>
        </w:trPr>
        <w:tc>
          <w:tcPr>
            <w:tcW w:w="3070" w:type="dxa"/>
            <w:tcBorders>
              <w:top w:val="single" w:sz="12" w:space="0" w:color="auto"/>
              <w:left w:val="single" w:sz="12" w:space="0" w:color="auto"/>
              <w:bottom w:val="single" w:sz="4" w:space="0" w:color="auto"/>
            </w:tcBorders>
            <w:vAlign w:val="center"/>
          </w:tcPr>
          <w:p w:rsidR="00A01F71" w:rsidRPr="00C6133E" w:rsidRDefault="00A01F71" w:rsidP="00A01F71">
            <w:pPr>
              <w:tabs>
                <w:tab w:val="left" w:pos="7020"/>
              </w:tabs>
              <w:spacing w:after="0"/>
            </w:pPr>
            <w:r w:rsidRPr="00C6133E">
              <w:t>Těsnění typu „A“</w:t>
            </w:r>
          </w:p>
        </w:tc>
        <w:tc>
          <w:tcPr>
            <w:tcW w:w="3071" w:type="dxa"/>
            <w:tcBorders>
              <w:top w:val="single" w:sz="12" w:space="0" w:color="auto"/>
              <w:bottom w:val="single" w:sz="4" w:space="0" w:color="auto"/>
            </w:tcBorders>
            <w:vAlign w:val="center"/>
          </w:tcPr>
          <w:p w:rsidR="00A01F71" w:rsidRPr="00C6133E" w:rsidRDefault="00A01F71" w:rsidP="00A01F71">
            <w:pPr>
              <w:tabs>
                <w:tab w:val="left" w:pos="7020"/>
              </w:tabs>
              <w:spacing w:after="0"/>
            </w:pPr>
            <w:r w:rsidRPr="00C6133E">
              <w:t>do 1 000 000</w:t>
            </w:r>
          </w:p>
        </w:tc>
        <w:tc>
          <w:tcPr>
            <w:tcW w:w="2898" w:type="dxa"/>
            <w:tcBorders>
              <w:top w:val="single" w:sz="12" w:space="0" w:color="auto"/>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0,42</w:t>
            </w:r>
          </w:p>
        </w:tc>
      </w:tr>
      <w:tr w:rsidR="00A01F71" w:rsidRPr="00C6133E" w:rsidTr="00A01F71">
        <w:trPr>
          <w:trHeight w:val="397"/>
        </w:trPr>
        <w:tc>
          <w:tcPr>
            <w:tcW w:w="3070" w:type="dxa"/>
            <w:tcBorders>
              <w:top w:val="single" w:sz="4" w:space="0" w:color="auto"/>
              <w:left w:val="single" w:sz="12" w:space="0" w:color="auto"/>
              <w:bottom w:val="single" w:sz="12" w:space="0" w:color="auto"/>
            </w:tcBorders>
            <w:vAlign w:val="center"/>
          </w:tcPr>
          <w:p w:rsidR="00A01F71" w:rsidRPr="00C6133E" w:rsidRDefault="00A01F71" w:rsidP="00A01F71">
            <w:pPr>
              <w:tabs>
                <w:tab w:val="left" w:pos="7020"/>
              </w:tabs>
              <w:spacing w:after="0"/>
            </w:pPr>
            <w:r w:rsidRPr="00C6133E">
              <w:t>Těsnění typu „B“</w:t>
            </w:r>
          </w:p>
        </w:tc>
        <w:tc>
          <w:tcPr>
            <w:tcW w:w="3071" w:type="dxa"/>
            <w:tcBorders>
              <w:top w:val="single" w:sz="4" w:space="0" w:color="auto"/>
              <w:bottom w:val="single" w:sz="12" w:space="0" w:color="auto"/>
            </w:tcBorders>
            <w:vAlign w:val="center"/>
          </w:tcPr>
          <w:p w:rsidR="00A01F71" w:rsidRPr="00C6133E" w:rsidRDefault="00A01F71" w:rsidP="00A01F71">
            <w:pPr>
              <w:tabs>
                <w:tab w:val="left" w:pos="7020"/>
              </w:tabs>
              <w:spacing w:after="0"/>
            </w:pPr>
            <w:r w:rsidRPr="00C6133E">
              <w:t>do    350 000</w:t>
            </w:r>
          </w:p>
        </w:tc>
        <w:tc>
          <w:tcPr>
            <w:tcW w:w="2898" w:type="dxa"/>
            <w:tcBorders>
              <w:top w:val="single" w:sz="4" w:space="0" w:color="auto"/>
              <w:bottom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0,68</w:t>
            </w:r>
          </w:p>
        </w:tc>
      </w:tr>
    </w:tbl>
    <w:p w:rsidR="00A01F71" w:rsidRPr="00EC4378" w:rsidRDefault="00A01F71" w:rsidP="00A01F71">
      <w:pPr>
        <w:tabs>
          <w:tab w:val="left" w:pos="7020"/>
        </w:tabs>
      </w:pP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„A“?</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„B“?</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kombinací obou typu těsnění „A“ i „B“?</w:t>
      </w:r>
    </w:p>
    <w:p w:rsidR="00A01F71"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Rozhodněte, v jaké podobě bude poptávka akceptována?</w:t>
      </w:r>
    </w:p>
    <w:p w:rsidR="0023642C" w:rsidRDefault="0023642C" w:rsidP="006C191F"/>
    <w:p w:rsidR="001573B7" w:rsidRDefault="001573B7" w:rsidP="006C191F"/>
    <w:p w:rsidR="001573B7" w:rsidRDefault="001573B7" w:rsidP="006C191F"/>
    <w:p w:rsidR="001573B7" w:rsidRDefault="001573B7" w:rsidP="001573B7">
      <w:pPr>
        <w:spacing w:before="120" w:after="120"/>
        <w:ind w:left="709" w:hanging="709"/>
      </w:pPr>
      <w:r>
        <w:t>ŘESĚNÍ:</w:t>
      </w:r>
    </w:p>
    <w:p w:rsidR="001573B7" w:rsidRPr="008857E7" w:rsidRDefault="001573B7" w:rsidP="001573B7">
      <w:pPr>
        <w:spacing w:after="240"/>
        <w:rPr>
          <w:b/>
          <w:i/>
          <w:u w:val="single"/>
        </w:rPr>
      </w:pPr>
      <w:r w:rsidRPr="008857E7">
        <w:rPr>
          <w:b/>
          <w:i/>
          <w:u w:val="single"/>
        </w:rPr>
        <w:t>ad a)</w:t>
      </w:r>
    </w:p>
    <w:p w:rsidR="001573B7" w:rsidRDefault="001573B7" w:rsidP="001573B7">
      <w:pPr>
        <w:spacing w:after="120"/>
      </w:pPr>
      <w:r>
        <w:t xml:space="preserve">Nevyužitá výrobní kapacita v objemu </w:t>
      </w:r>
      <w:r w:rsidRPr="00663839">
        <w:rPr>
          <w:i/>
        </w:rPr>
        <w:t>2 450 hodin</w:t>
      </w:r>
      <w:r>
        <w:t xml:space="preserve"> produktivního časového fondu </w:t>
      </w:r>
      <w:r w:rsidRPr="00663839">
        <w:rPr>
          <w:i/>
        </w:rPr>
        <w:t>(T</w:t>
      </w:r>
      <w:r w:rsidRPr="00663839">
        <w:rPr>
          <w:i/>
          <w:vertAlign w:val="subscript"/>
        </w:rPr>
        <w:t>P</w:t>
      </w:r>
      <w:r w:rsidRPr="00663839">
        <w:rPr>
          <w:i/>
        </w:rPr>
        <w:t>)</w:t>
      </w:r>
      <w:r>
        <w:t xml:space="preserve"> umožňuje vyrobit následující množství těsnění typu „A“:</w:t>
      </w:r>
    </w:p>
    <w:p w:rsidR="001573B7" w:rsidRDefault="00BF12F9"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k"A"</m:t>
                  </m:r>
                </m:sub>
              </m:sSub>
            </m:den>
          </m:f>
        </m:oMath>
      </m:oMathPara>
    </w:p>
    <w:p w:rsidR="001573B7" w:rsidRDefault="001573B7" w:rsidP="001573B7"/>
    <w:p w:rsidR="001573B7" w:rsidRDefault="00BF12F9"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2 450∙3 600</m:t>
              </m:r>
            </m:num>
            <m:den>
              <m:r>
                <w:rPr>
                  <w:rFonts w:ascii="Cambria Math" w:hAnsi="Cambria Math"/>
                </w:rPr>
                <m:t>12</m:t>
              </m:r>
            </m:den>
          </m:f>
        </m:oMath>
      </m:oMathPara>
    </w:p>
    <w:p w:rsidR="001573B7" w:rsidRDefault="00BF12F9" w:rsidP="001573B7">
      <w:pPr>
        <w:spacing w:after="240"/>
      </w:p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=735 000 ks těsnění ty pu "A"</m:t>
        </m:r>
      </m:oMath>
      <w:r w:rsidR="001573B7">
        <w:t xml:space="preserve"> </w:t>
      </w:r>
    </w:p>
    <w:p w:rsidR="001573B7" w:rsidRDefault="001573B7" w:rsidP="001573B7">
      <w:pPr>
        <w:spacing w:after="240"/>
      </w:pPr>
      <w:r>
        <w:t xml:space="preserve">Vzhledem k tomu že zákazník poptává množství těsnění typu „A“ do </w:t>
      </w:r>
      <w:r w:rsidRPr="00CA5422">
        <w:rPr>
          <w:i/>
        </w:rPr>
        <w:t>1 000 000 ks</w:t>
      </w:r>
      <w:r>
        <w:t xml:space="preserve">, nabídkou </w:t>
      </w:r>
      <w:r w:rsidRPr="00CA5422">
        <w:rPr>
          <w:i/>
        </w:rPr>
        <w:t>735 000 ks</w:t>
      </w:r>
      <w:r>
        <w:t xml:space="preserve"> těsnění je tato podmínka splněna.</w:t>
      </w:r>
    </w:p>
    <w:p w:rsidR="001573B7" w:rsidRDefault="001573B7" w:rsidP="001573B7">
      <w:pPr>
        <w:spacing w:after="240"/>
      </w:pPr>
      <w:r>
        <w:t>Ekonomický dopad:</w:t>
      </w:r>
    </w:p>
    <w:p w:rsidR="001573B7" w:rsidRDefault="001573B7" w:rsidP="001573B7">
      <w:pPr>
        <w:spacing w:after="240"/>
      </w:pPr>
      <w:r>
        <w:t>Na základě ceny, kterou nabízí odběratel lze stanovit s využitím kalkulace neúplných nákladů hodnotu příspěvku na úhradu na jednici produkce:</w:t>
      </w:r>
    </w:p>
    <w:p w:rsidR="001573B7" w:rsidRPr="00CA5422" w:rsidRDefault="001573B7" w:rsidP="001573B7">
      <w:pPr>
        <w:tabs>
          <w:tab w:val="left" w:pos="7020"/>
        </w:tabs>
        <w:rPr>
          <w:i/>
        </w:rPr>
      </w:pPr>
      <w:r w:rsidRPr="00CD0683">
        <w:t xml:space="preserve">Tabulka: </w:t>
      </w:r>
      <w:r w:rsidRPr="00CA5422">
        <w:rPr>
          <w:i/>
        </w:rPr>
        <w:t xml:space="preserve">Kalkulace neúplných nákladů pryžového těsnění typu „A“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663"/>
        <w:gridCol w:w="1134"/>
        <w:gridCol w:w="1985"/>
      </w:tblGrid>
      <w:tr w:rsidR="001573B7" w:rsidRPr="00CD0683" w:rsidTr="003B67A2">
        <w:trPr>
          <w:trHeight w:val="340"/>
        </w:trPr>
        <w:tc>
          <w:tcPr>
            <w:tcW w:w="4663" w:type="dxa"/>
            <w:tcBorders>
              <w:top w:val="single" w:sz="12" w:space="0" w:color="auto"/>
              <w:left w:val="single" w:sz="12" w:space="0" w:color="auto"/>
              <w:bottom w:val="single" w:sz="12" w:space="0" w:color="auto"/>
            </w:tcBorders>
            <w:vAlign w:val="center"/>
          </w:tcPr>
          <w:p w:rsidR="001573B7" w:rsidRPr="00D93CEF" w:rsidRDefault="001573B7" w:rsidP="006111A1">
            <w:pPr>
              <w:tabs>
                <w:tab w:val="left" w:pos="7020"/>
              </w:tabs>
              <w:spacing w:before="120" w:after="120" w:line="240" w:lineRule="auto"/>
              <w:rPr>
                <w:b/>
                <w:i/>
              </w:rPr>
            </w:pPr>
            <w:r w:rsidRPr="00D93CEF">
              <w:rPr>
                <w:b/>
                <w:i/>
              </w:rPr>
              <w:t>Kalkulační položka</w:t>
            </w:r>
          </w:p>
        </w:tc>
        <w:tc>
          <w:tcPr>
            <w:tcW w:w="1134" w:type="dxa"/>
            <w:tcBorders>
              <w:top w:val="single" w:sz="12" w:space="0" w:color="auto"/>
              <w:bottom w:val="single" w:sz="12" w:space="0" w:color="auto"/>
            </w:tcBorders>
            <w:vAlign w:val="center"/>
          </w:tcPr>
          <w:p w:rsidR="001573B7" w:rsidRPr="00D93CEF" w:rsidRDefault="001573B7" w:rsidP="006111A1">
            <w:pPr>
              <w:tabs>
                <w:tab w:val="left" w:pos="7020"/>
              </w:tabs>
              <w:spacing w:before="120" w:after="120" w:line="240" w:lineRule="auto"/>
              <w:rPr>
                <w:b/>
                <w:i/>
              </w:rPr>
            </w:pPr>
            <w:proofErr w:type="spellStart"/>
            <w:r w:rsidRPr="00D93CEF">
              <w:rPr>
                <w:b/>
                <w:i/>
              </w:rPr>
              <w:t>Jedn</w:t>
            </w:r>
            <w:proofErr w:type="spellEnd"/>
            <w:r w:rsidRPr="00D93CEF">
              <w:rPr>
                <w:b/>
                <w:i/>
              </w:rPr>
              <w:t>.</w:t>
            </w:r>
          </w:p>
        </w:tc>
        <w:tc>
          <w:tcPr>
            <w:tcW w:w="1985" w:type="dxa"/>
            <w:tcBorders>
              <w:top w:val="single" w:sz="12" w:space="0" w:color="auto"/>
              <w:bottom w:val="single" w:sz="12" w:space="0" w:color="auto"/>
              <w:right w:val="single" w:sz="12" w:space="0" w:color="auto"/>
            </w:tcBorders>
            <w:vAlign w:val="center"/>
          </w:tcPr>
          <w:p w:rsidR="001573B7" w:rsidRPr="00D93CEF" w:rsidRDefault="001573B7" w:rsidP="006111A1">
            <w:pPr>
              <w:tabs>
                <w:tab w:val="left" w:pos="7020"/>
              </w:tabs>
              <w:spacing w:before="120" w:after="120" w:line="240" w:lineRule="auto"/>
              <w:rPr>
                <w:b/>
                <w:i/>
              </w:rPr>
            </w:pPr>
            <w:r w:rsidRPr="00D93CEF">
              <w:rPr>
                <w:b/>
                <w:i/>
              </w:rPr>
              <w:t>Těsnění „A“</w:t>
            </w:r>
          </w:p>
        </w:tc>
      </w:tr>
      <w:tr w:rsidR="001573B7" w:rsidRPr="00CD0683" w:rsidTr="006111A1">
        <w:trPr>
          <w:trHeight w:val="454"/>
        </w:trPr>
        <w:tc>
          <w:tcPr>
            <w:tcW w:w="4663" w:type="dxa"/>
            <w:tcBorders>
              <w:top w:val="single" w:sz="12" w:space="0" w:color="auto"/>
              <w:left w:val="single" w:sz="12" w:space="0" w:color="auto"/>
            </w:tcBorders>
            <w:vAlign w:val="center"/>
          </w:tcPr>
          <w:p w:rsidR="001573B7" w:rsidRPr="00D93CEF" w:rsidRDefault="001573B7" w:rsidP="006111A1">
            <w:pPr>
              <w:tabs>
                <w:tab w:val="left" w:pos="7020"/>
              </w:tabs>
              <w:spacing w:after="0" w:line="240" w:lineRule="auto"/>
            </w:pPr>
            <w:r w:rsidRPr="00D93CEF">
              <w:t>Přímý materiál</w:t>
            </w:r>
            <w:r>
              <w:t xml:space="preserve"> </w:t>
            </w:r>
            <w:r w:rsidRPr="00CA5422">
              <w:rPr>
                <w:i/>
              </w:rPr>
              <w:t>(variabilní náklad)</w:t>
            </w:r>
          </w:p>
        </w:tc>
        <w:tc>
          <w:tcPr>
            <w:tcW w:w="1134" w:type="dxa"/>
            <w:tcBorders>
              <w:top w:val="single" w:sz="12" w:space="0" w:color="auto"/>
            </w:tcBorders>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top w:val="single" w:sz="12" w:space="0" w:color="auto"/>
              <w:right w:val="single" w:sz="12" w:space="0" w:color="auto"/>
            </w:tcBorders>
            <w:vAlign w:val="center"/>
          </w:tcPr>
          <w:p w:rsidR="001573B7" w:rsidRPr="00D93CEF" w:rsidRDefault="001573B7" w:rsidP="006111A1">
            <w:pPr>
              <w:tabs>
                <w:tab w:val="left" w:pos="7020"/>
              </w:tabs>
              <w:spacing w:after="0" w:line="240" w:lineRule="auto"/>
              <w:ind w:firstLine="432"/>
            </w:pPr>
            <w:r w:rsidRPr="00D93CEF">
              <w:t xml:space="preserve">0,28 </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Ostatní přímé náklady</w:t>
            </w:r>
            <w:r>
              <w:t xml:space="preserve"> </w:t>
            </w:r>
            <w:r w:rsidRPr="00CA5422">
              <w:rPr>
                <w:i/>
              </w:rPr>
              <w:t>(variabilní náklad)</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t>0,12</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Variabilní režie</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t>0,05</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Cena těsnění</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rPr>
                <w:strike/>
              </w:rPr>
              <w:t xml:space="preserve">0,60 </w:t>
            </w:r>
            <w:r w:rsidRPr="00D93CEF">
              <w:rPr>
                <w:b/>
                <w:color w:val="0070C0"/>
              </w:rPr>
              <w:t>0,42</w:t>
            </w:r>
          </w:p>
        </w:tc>
      </w:tr>
      <w:tr w:rsidR="001573B7" w:rsidRPr="00CD0683" w:rsidTr="006111A1">
        <w:trPr>
          <w:trHeight w:val="454"/>
        </w:trPr>
        <w:tc>
          <w:tcPr>
            <w:tcW w:w="4663" w:type="dxa"/>
            <w:tcBorders>
              <w:left w:val="single" w:sz="12" w:space="0" w:color="auto"/>
              <w:bottom w:val="single" w:sz="12" w:space="0" w:color="auto"/>
            </w:tcBorders>
            <w:vAlign w:val="center"/>
          </w:tcPr>
          <w:p w:rsidR="001573B7" w:rsidRPr="00D93CEF" w:rsidRDefault="001573B7" w:rsidP="006111A1">
            <w:pPr>
              <w:tabs>
                <w:tab w:val="left" w:pos="7020"/>
              </w:tabs>
              <w:spacing w:after="0" w:line="240" w:lineRule="auto"/>
            </w:pPr>
            <w:r w:rsidRPr="00D93CEF">
              <w:t>Příspěvek na úhradu</w:t>
            </w:r>
          </w:p>
        </w:tc>
        <w:tc>
          <w:tcPr>
            <w:tcW w:w="1134" w:type="dxa"/>
            <w:tcBorders>
              <w:bottom w:val="single" w:sz="12" w:space="0" w:color="auto"/>
            </w:tcBorders>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bottom w:val="single" w:sz="12" w:space="0" w:color="auto"/>
              <w:right w:val="single" w:sz="12" w:space="0" w:color="auto"/>
            </w:tcBorders>
            <w:vAlign w:val="center"/>
          </w:tcPr>
          <w:p w:rsidR="001573B7" w:rsidRPr="00D93CEF" w:rsidRDefault="001573B7" w:rsidP="006111A1">
            <w:pPr>
              <w:tabs>
                <w:tab w:val="left" w:pos="7020"/>
              </w:tabs>
              <w:spacing w:after="0" w:line="240" w:lineRule="auto"/>
              <w:rPr>
                <w:color w:val="FF0000"/>
              </w:rPr>
            </w:pPr>
            <w:r w:rsidRPr="00D93CEF">
              <w:t xml:space="preserve">             </w:t>
            </w:r>
            <w:r w:rsidRPr="00D93CEF">
              <w:rPr>
                <w:color w:val="FF0000"/>
              </w:rPr>
              <w:t>- 0,03</w:t>
            </w:r>
          </w:p>
        </w:tc>
      </w:tr>
    </w:tbl>
    <w:p w:rsidR="001573B7" w:rsidRDefault="001573B7" w:rsidP="001573B7">
      <w:pPr>
        <w:spacing w:after="120"/>
        <w:rPr>
          <w:i/>
        </w:rPr>
      </w:pPr>
      <w:r>
        <w:t xml:space="preserve">Záporná hodnota </w:t>
      </w:r>
      <w:proofErr w:type="spellStart"/>
      <w:r w:rsidRPr="008857E7">
        <w:rPr>
          <w:i/>
        </w:rPr>
        <w:t>pú</w:t>
      </w:r>
      <w:r>
        <w:rPr>
          <w:i/>
          <w:vertAlign w:val="subscript"/>
        </w:rPr>
        <w:t>A</w:t>
      </w:r>
      <w:proofErr w:type="spellEnd"/>
      <w:r>
        <w:rPr>
          <w:i/>
        </w:rPr>
        <w:t xml:space="preserve"> </w:t>
      </w:r>
      <w:r w:rsidRPr="008857E7">
        <w:t xml:space="preserve">dává </w:t>
      </w:r>
      <w:r>
        <w:t xml:space="preserve">jednoznačně na vědomí, že dopad uvedené transakce bude mít negativní vliv na hodnotu celkového výsledku hospodaření prostřednictvím absolutní výše </w:t>
      </w:r>
      <w:r w:rsidRPr="00CA5422">
        <w:rPr>
          <w:i/>
        </w:rPr>
        <w:t>PÚ</w:t>
      </w:r>
      <w:r>
        <w:rPr>
          <w:i/>
        </w:rPr>
        <w:t>:</w:t>
      </w:r>
    </w:p>
    <w:p w:rsidR="001573B7" w:rsidRDefault="001573B7" w:rsidP="001573B7">
      <w:pPr>
        <w:spacing w:after="60"/>
        <w:rPr>
          <w:i/>
        </w:rPr>
      </w:pPr>
      <w:r>
        <w:rPr>
          <w:i/>
        </w:rPr>
        <w:t xml:space="preserve">PÚ = </w:t>
      </w:r>
      <w:proofErr w:type="spellStart"/>
      <w:r>
        <w:rPr>
          <w:i/>
        </w:rPr>
        <w:t>pú</w:t>
      </w:r>
      <w:proofErr w:type="spellEnd"/>
      <w:r>
        <w:rPr>
          <w:i/>
        </w:rPr>
        <w:t xml:space="preserve"> · Q </w:t>
      </w:r>
    </w:p>
    <w:p w:rsidR="001573B7" w:rsidRDefault="001573B7" w:rsidP="001573B7">
      <w:pPr>
        <w:spacing w:after="60"/>
        <w:rPr>
          <w:i/>
        </w:rPr>
      </w:pPr>
      <w:r>
        <w:rPr>
          <w:i/>
        </w:rPr>
        <w:t>PÚ</w:t>
      </w:r>
      <w:r>
        <w:rPr>
          <w:i/>
          <w:vertAlign w:val="subscript"/>
        </w:rPr>
        <w:t>A</w:t>
      </w:r>
      <w:r>
        <w:rPr>
          <w:i/>
        </w:rPr>
        <w:t xml:space="preserve"> = - 0,03 · 735 000</w:t>
      </w:r>
    </w:p>
    <w:p w:rsidR="001573B7" w:rsidRDefault="001573B7" w:rsidP="001573B7">
      <w:pPr>
        <w:spacing w:after="120"/>
        <w:rPr>
          <w:b/>
          <w:i/>
        </w:rPr>
      </w:pPr>
      <w:r w:rsidRPr="00904771">
        <w:rPr>
          <w:b/>
          <w:i/>
        </w:rPr>
        <w:t>PÚ</w:t>
      </w:r>
      <w:r w:rsidRPr="00904771">
        <w:rPr>
          <w:b/>
          <w:i/>
          <w:vertAlign w:val="subscript"/>
        </w:rPr>
        <w:t>A</w:t>
      </w:r>
      <w:r w:rsidRPr="00904771">
        <w:rPr>
          <w:b/>
          <w:i/>
        </w:rPr>
        <w:t xml:space="preserve"> = - 22 050 Kč</w:t>
      </w:r>
    </w:p>
    <w:p w:rsidR="001573B7" w:rsidRPr="00904771" w:rsidRDefault="001573B7" w:rsidP="001573B7">
      <w:pPr>
        <w:rPr>
          <w:b/>
        </w:rPr>
      </w:pPr>
      <w:r>
        <w:rPr>
          <w:b/>
          <w:i/>
        </w:rPr>
        <w:t>Z ryze ekonomického pohledu na vzniklou situaci lze konstatovat, že tato varianta se jeví jako nevýhodná.</w:t>
      </w:r>
    </w:p>
    <w:p w:rsidR="001573B7" w:rsidRDefault="001573B7" w:rsidP="001573B7"/>
    <w:p w:rsidR="001573B7" w:rsidRPr="008857E7" w:rsidRDefault="001573B7" w:rsidP="001573B7">
      <w:pPr>
        <w:spacing w:after="240"/>
        <w:rPr>
          <w:b/>
          <w:i/>
          <w:u w:val="single"/>
        </w:rPr>
      </w:pPr>
      <w:r w:rsidRPr="008857E7">
        <w:rPr>
          <w:b/>
          <w:i/>
          <w:u w:val="single"/>
        </w:rPr>
        <w:t xml:space="preserve">ad </w:t>
      </w:r>
      <w:r>
        <w:rPr>
          <w:b/>
          <w:i/>
          <w:u w:val="single"/>
        </w:rPr>
        <w:t>b</w:t>
      </w:r>
      <w:r w:rsidRPr="008857E7">
        <w:rPr>
          <w:b/>
          <w:i/>
          <w:u w:val="single"/>
        </w:rPr>
        <w:t>)</w:t>
      </w:r>
    </w:p>
    <w:p w:rsidR="001573B7" w:rsidRDefault="001573B7" w:rsidP="001573B7">
      <w:r>
        <w:t xml:space="preserve">Nevyužitá výrobní kapacita v objemu </w:t>
      </w:r>
      <w:r w:rsidRPr="00663839">
        <w:rPr>
          <w:i/>
        </w:rPr>
        <w:t>2 450 hodin</w:t>
      </w:r>
      <w:r>
        <w:t xml:space="preserve"> produktivního časového fondu </w:t>
      </w:r>
      <w:r w:rsidRPr="00663839">
        <w:rPr>
          <w:i/>
        </w:rPr>
        <w:t>(T</w:t>
      </w:r>
      <w:r w:rsidRPr="00663839">
        <w:rPr>
          <w:i/>
          <w:vertAlign w:val="subscript"/>
        </w:rPr>
        <w:t>P</w:t>
      </w:r>
      <w:r w:rsidRPr="00663839">
        <w:rPr>
          <w:i/>
        </w:rPr>
        <w:t>)</w:t>
      </w:r>
      <w:r>
        <w:t xml:space="preserve"> umožňuje vyrobit následující množství těsnění typu „B“:</w:t>
      </w:r>
    </w:p>
    <w:p w:rsidR="001573B7" w:rsidRDefault="001573B7" w:rsidP="001573B7"/>
    <w:p w:rsidR="001573B7" w:rsidRDefault="00BF12F9"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k"B"</m:t>
                  </m:r>
                </m:sub>
              </m:sSub>
            </m:den>
          </m:f>
        </m:oMath>
      </m:oMathPara>
    </w:p>
    <w:p w:rsidR="001573B7" w:rsidRDefault="001573B7" w:rsidP="001573B7"/>
    <w:p w:rsidR="001573B7" w:rsidRDefault="00BF12F9"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2 450∙3 600</m:t>
              </m:r>
            </m:num>
            <m:den>
              <m:r>
                <w:rPr>
                  <w:rFonts w:ascii="Cambria Math" w:hAnsi="Cambria Math"/>
                </w:rPr>
                <m:t>20</m:t>
              </m:r>
            </m:den>
          </m:f>
        </m:oMath>
      </m:oMathPara>
    </w:p>
    <w:p w:rsidR="001573B7" w:rsidRDefault="00BF12F9"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=441 000 ks těsnění ty pu "B"</m:t>
          </m:r>
        </m:oMath>
      </m:oMathPara>
    </w:p>
    <w:p w:rsidR="001573B7" w:rsidRDefault="001573B7" w:rsidP="001573B7"/>
    <w:p w:rsidR="001573B7" w:rsidRDefault="001573B7" w:rsidP="001573B7">
      <w:pPr>
        <w:spacing w:after="240"/>
      </w:pPr>
      <w:r>
        <w:t>Vzhledem k tomu že zákazník poptává množství těsnění typu „A“ do 350 000 ks, jsme schopni vyrobit celé poptávané množství a ještě zůstane nevyužita výrobní kapacita.</w:t>
      </w:r>
    </w:p>
    <w:p w:rsidR="001573B7" w:rsidRDefault="001573B7" w:rsidP="001573B7">
      <w:pPr>
        <w:spacing w:after="240"/>
      </w:pPr>
      <w:r>
        <w:t>Ekonomický dopad:</w:t>
      </w:r>
    </w:p>
    <w:p w:rsidR="001573B7" w:rsidRDefault="001573B7" w:rsidP="001573B7">
      <w:pPr>
        <w:spacing w:after="240"/>
      </w:pPr>
      <w:r>
        <w:t>Na základě ceny, kterou nabízí odběratel lze stanovit s využitím kalkulace neúplných nákladů hodnotu příspěvku na úhradu na jednici produkce:</w:t>
      </w:r>
    </w:p>
    <w:p w:rsidR="001573B7" w:rsidRDefault="001573B7" w:rsidP="001573B7">
      <w:pPr>
        <w:spacing w:after="60"/>
      </w:pPr>
      <w:r>
        <w:rPr>
          <w:i/>
        </w:rPr>
        <w:t xml:space="preserve">Tabulka: </w:t>
      </w:r>
      <w:r w:rsidRPr="00CA5422">
        <w:rPr>
          <w:i/>
        </w:rPr>
        <w:t>Kalkulace neúplných nákladů pryžového těsnění typu „</w:t>
      </w:r>
      <w:r>
        <w:rPr>
          <w:i/>
        </w:rPr>
        <w:t>B</w:t>
      </w:r>
      <w:r w:rsidRPr="00CA5422">
        <w:rPr>
          <w:i/>
        </w:rPr>
        <w:t>“</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513"/>
        <w:gridCol w:w="1276"/>
        <w:gridCol w:w="1985"/>
      </w:tblGrid>
      <w:tr w:rsidR="001573B7" w:rsidRPr="00CD0683" w:rsidTr="003B67A2">
        <w:trPr>
          <w:trHeight w:val="340"/>
        </w:trPr>
        <w:tc>
          <w:tcPr>
            <w:tcW w:w="4513" w:type="dxa"/>
            <w:tcBorders>
              <w:top w:val="single" w:sz="18" w:space="0" w:color="auto"/>
              <w:bottom w:val="single" w:sz="18" w:space="0" w:color="auto"/>
            </w:tcBorders>
            <w:vAlign w:val="center"/>
          </w:tcPr>
          <w:p w:rsidR="001573B7" w:rsidRPr="00D93CEF" w:rsidRDefault="001573B7" w:rsidP="003B67A2">
            <w:pPr>
              <w:tabs>
                <w:tab w:val="left" w:pos="7020"/>
              </w:tabs>
              <w:rPr>
                <w:b/>
                <w:i/>
              </w:rPr>
            </w:pPr>
            <w:r w:rsidRPr="00D93CEF">
              <w:rPr>
                <w:b/>
                <w:i/>
              </w:rPr>
              <w:t>Kalkulační položka</w:t>
            </w:r>
          </w:p>
        </w:tc>
        <w:tc>
          <w:tcPr>
            <w:tcW w:w="1276" w:type="dxa"/>
            <w:tcBorders>
              <w:top w:val="single" w:sz="18" w:space="0" w:color="auto"/>
              <w:bottom w:val="single" w:sz="18" w:space="0" w:color="auto"/>
            </w:tcBorders>
            <w:vAlign w:val="center"/>
          </w:tcPr>
          <w:p w:rsidR="001573B7" w:rsidRPr="00D93CEF" w:rsidRDefault="001573B7" w:rsidP="003B67A2">
            <w:pPr>
              <w:tabs>
                <w:tab w:val="left" w:pos="7020"/>
              </w:tabs>
              <w:rPr>
                <w:b/>
                <w:i/>
              </w:rPr>
            </w:pPr>
            <w:proofErr w:type="spellStart"/>
            <w:r w:rsidRPr="00D93CEF">
              <w:rPr>
                <w:b/>
                <w:i/>
              </w:rPr>
              <w:t>Jedn</w:t>
            </w:r>
            <w:proofErr w:type="spellEnd"/>
            <w:r w:rsidRPr="00D93CEF">
              <w:rPr>
                <w:b/>
                <w:i/>
              </w:rPr>
              <w:t>.</w:t>
            </w:r>
          </w:p>
        </w:tc>
        <w:tc>
          <w:tcPr>
            <w:tcW w:w="1985" w:type="dxa"/>
            <w:tcBorders>
              <w:top w:val="single" w:sz="18" w:space="0" w:color="auto"/>
              <w:bottom w:val="single" w:sz="18" w:space="0" w:color="auto"/>
            </w:tcBorders>
            <w:vAlign w:val="center"/>
          </w:tcPr>
          <w:p w:rsidR="001573B7" w:rsidRPr="00D93CEF" w:rsidRDefault="001573B7" w:rsidP="003B67A2">
            <w:pPr>
              <w:tabs>
                <w:tab w:val="left" w:pos="7020"/>
              </w:tabs>
              <w:rPr>
                <w:b/>
                <w:i/>
              </w:rPr>
            </w:pPr>
            <w:r w:rsidRPr="00D93CEF">
              <w:rPr>
                <w:b/>
                <w:i/>
              </w:rPr>
              <w:t>Těsnění „B“</w:t>
            </w:r>
          </w:p>
        </w:tc>
      </w:tr>
      <w:tr w:rsidR="001573B7" w:rsidRPr="00CD0683" w:rsidTr="00241CFA">
        <w:trPr>
          <w:trHeight w:val="340"/>
        </w:trPr>
        <w:tc>
          <w:tcPr>
            <w:tcW w:w="4513" w:type="dxa"/>
            <w:tcBorders>
              <w:top w:val="single" w:sz="18" w:space="0" w:color="auto"/>
            </w:tcBorders>
            <w:vAlign w:val="center"/>
          </w:tcPr>
          <w:p w:rsidR="001573B7" w:rsidRPr="00206957" w:rsidRDefault="001573B7" w:rsidP="00241CFA">
            <w:pPr>
              <w:tabs>
                <w:tab w:val="left" w:pos="7020"/>
              </w:tabs>
              <w:spacing w:after="0" w:line="240" w:lineRule="auto"/>
              <w:rPr>
                <w:i/>
              </w:rPr>
            </w:pPr>
            <w:r w:rsidRPr="00D93CEF">
              <w:t>Přímý materiál</w:t>
            </w:r>
            <w:r>
              <w:t xml:space="preserve"> </w:t>
            </w:r>
            <w:r>
              <w:rPr>
                <w:i/>
              </w:rPr>
              <w:t>(variabilní náklad)</w:t>
            </w:r>
          </w:p>
        </w:tc>
        <w:tc>
          <w:tcPr>
            <w:tcW w:w="1276" w:type="dxa"/>
            <w:tcBorders>
              <w:top w:val="single" w:sz="18" w:space="0" w:color="auto"/>
            </w:tcBorders>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tcBorders>
              <w:top w:val="single" w:sz="18" w:space="0" w:color="auto"/>
            </w:tcBorders>
            <w:vAlign w:val="center"/>
          </w:tcPr>
          <w:p w:rsidR="001573B7" w:rsidRPr="00D93CEF" w:rsidRDefault="001573B7" w:rsidP="00241CFA">
            <w:pPr>
              <w:tabs>
                <w:tab w:val="left" w:pos="7020"/>
              </w:tabs>
              <w:spacing w:after="0" w:line="240" w:lineRule="auto"/>
              <w:ind w:firstLine="455"/>
            </w:pPr>
            <w:r w:rsidRPr="00D93CEF">
              <w:t>0,40</w:t>
            </w:r>
          </w:p>
        </w:tc>
      </w:tr>
      <w:tr w:rsidR="001573B7" w:rsidRPr="00CD0683" w:rsidTr="00241CFA">
        <w:trPr>
          <w:trHeight w:val="340"/>
        </w:trPr>
        <w:tc>
          <w:tcPr>
            <w:tcW w:w="4513" w:type="dxa"/>
            <w:vAlign w:val="center"/>
          </w:tcPr>
          <w:p w:rsidR="001573B7" w:rsidRPr="00206957" w:rsidRDefault="001573B7" w:rsidP="00241CFA">
            <w:pPr>
              <w:tabs>
                <w:tab w:val="left" w:pos="7020"/>
              </w:tabs>
              <w:spacing w:after="0" w:line="240" w:lineRule="auto"/>
              <w:rPr>
                <w:i/>
              </w:rPr>
            </w:pPr>
            <w:r w:rsidRPr="00D93CEF">
              <w:t>Ostatní přímé náklady</w:t>
            </w:r>
            <w:r>
              <w:t xml:space="preserve"> </w:t>
            </w:r>
            <w:r>
              <w:rPr>
                <w:i/>
              </w:rPr>
              <w:t>(variabilní náklad)</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pPr>
            <w:r w:rsidRPr="00D93CEF">
              <w:t>0,15</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Variabilní režie</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pPr>
            <w:r w:rsidRPr="00D93CEF">
              <w:t>0,10</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Cena těsnění</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rPr>
                <w:strike/>
              </w:rPr>
            </w:pPr>
            <w:r w:rsidRPr="00D93CEF">
              <w:rPr>
                <w:strike/>
              </w:rPr>
              <w:t>0,80</w:t>
            </w:r>
            <w:r w:rsidRPr="00D93CEF">
              <w:t xml:space="preserve"> </w:t>
            </w:r>
            <w:r w:rsidRPr="00D93CEF">
              <w:rPr>
                <w:b/>
                <w:color w:val="0070C0"/>
              </w:rPr>
              <w:t>0,68</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Příspěvek na úhradu</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rPr>
                <w:color w:val="0070C0"/>
              </w:rPr>
            </w:pPr>
            <w:r w:rsidRPr="00D93CEF">
              <w:rPr>
                <w:color w:val="0070C0"/>
              </w:rPr>
              <w:t>+ 0,03</w:t>
            </w:r>
          </w:p>
        </w:tc>
      </w:tr>
    </w:tbl>
    <w:p w:rsidR="001573B7" w:rsidRDefault="001573B7" w:rsidP="001573B7">
      <w:pPr>
        <w:jc w:val="center"/>
      </w:pPr>
    </w:p>
    <w:p w:rsidR="001573B7" w:rsidRDefault="001573B7" w:rsidP="001573B7">
      <w:pPr>
        <w:spacing w:after="120"/>
        <w:rPr>
          <w:i/>
        </w:rPr>
      </w:pPr>
      <w:r>
        <w:t xml:space="preserve">Kladná hodnota </w:t>
      </w:r>
      <w:proofErr w:type="spellStart"/>
      <w:r w:rsidRPr="008857E7">
        <w:rPr>
          <w:i/>
        </w:rPr>
        <w:t>pú</w:t>
      </w:r>
      <w:r>
        <w:rPr>
          <w:i/>
          <w:vertAlign w:val="subscript"/>
        </w:rPr>
        <w:t>B</w:t>
      </w:r>
      <w:proofErr w:type="spellEnd"/>
      <w:r>
        <w:rPr>
          <w:i/>
        </w:rPr>
        <w:t xml:space="preserve"> </w:t>
      </w:r>
      <w:r w:rsidRPr="008857E7">
        <w:t xml:space="preserve">dává </w:t>
      </w:r>
      <w:r>
        <w:t>zřetelně na vědomí, že dopad uvedené transakce bude mít kladný vliv na hodnotu celkového výsledku hospodaření prostřednictvím absolutní výše PÚ</w:t>
      </w:r>
      <w:r>
        <w:rPr>
          <w:i/>
        </w:rPr>
        <w:t>:</w:t>
      </w:r>
    </w:p>
    <w:p w:rsidR="001573B7" w:rsidRDefault="001573B7" w:rsidP="001573B7">
      <w:pPr>
        <w:spacing w:after="60"/>
        <w:rPr>
          <w:i/>
        </w:rPr>
      </w:pPr>
      <w:r>
        <w:rPr>
          <w:i/>
        </w:rPr>
        <w:t xml:space="preserve">PÚ = </w:t>
      </w:r>
      <w:proofErr w:type="spellStart"/>
      <w:r>
        <w:rPr>
          <w:i/>
        </w:rPr>
        <w:t>pú</w:t>
      </w:r>
      <w:proofErr w:type="spellEnd"/>
      <w:r>
        <w:rPr>
          <w:i/>
        </w:rPr>
        <w:t xml:space="preserve"> · Q </w:t>
      </w:r>
    </w:p>
    <w:p w:rsidR="001573B7" w:rsidRDefault="001573B7" w:rsidP="001573B7">
      <w:pPr>
        <w:spacing w:after="60"/>
        <w:rPr>
          <w:i/>
        </w:rPr>
      </w:pPr>
      <w:r>
        <w:rPr>
          <w:i/>
        </w:rPr>
        <w:t>PÚ</w:t>
      </w:r>
      <w:r>
        <w:rPr>
          <w:i/>
          <w:vertAlign w:val="subscript"/>
        </w:rPr>
        <w:t>B</w:t>
      </w:r>
      <w:r>
        <w:rPr>
          <w:i/>
        </w:rPr>
        <w:t xml:space="preserve"> = + 0,03 · 350 000</w:t>
      </w:r>
    </w:p>
    <w:p w:rsidR="001573B7" w:rsidRDefault="001573B7" w:rsidP="001573B7">
      <w:pPr>
        <w:spacing w:after="120"/>
        <w:rPr>
          <w:b/>
          <w:i/>
        </w:rPr>
      </w:pPr>
      <w:r w:rsidRPr="00904771">
        <w:rPr>
          <w:b/>
          <w:i/>
        </w:rPr>
        <w:t>PÚ</w:t>
      </w:r>
      <w:r>
        <w:rPr>
          <w:b/>
          <w:i/>
          <w:vertAlign w:val="subscript"/>
        </w:rPr>
        <w:t>B</w:t>
      </w:r>
      <w:r w:rsidRPr="00904771">
        <w:rPr>
          <w:b/>
          <w:i/>
        </w:rPr>
        <w:t xml:space="preserve"> = </w:t>
      </w:r>
      <w:r>
        <w:rPr>
          <w:b/>
          <w:i/>
        </w:rPr>
        <w:t>+</w:t>
      </w:r>
      <w:r w:rsidRPr="00904771">
        <w:rPr>
          <w:b/>
          <w:i/>
        </w:rPr>
        <w:t xml:space="preserve"> </w:t>
      </w:r>
      <w:r>
        <w:rPr>
          <w:b/>
          <w:i/>
        </w:rPr>
        <w:t>10 500</w:t>
      </w:r>
      <w:r w:rsidRPr="00904771">
        <w:rPr>
          <w:b/>
          <w:i/>
        </w:rPr>
        <w:t xml:space="preserve"> Kč</w:t>
      </w:r>
    </w:p>
    <w:p w:rsidR="001573B7" w:rsidRDefault="001573B7" w:rsidP="001573B7">
      <w:pPr>
        <w:spacing w:after="120"/>
        <w:rPr>
          <w:b/>
          <w:i/>
        </w:rPr>
      </w:pPr>
      <w:r>
        <w:rPr>
          <w:b/>
          <w:i/>
        </w:rPr>
        <w:t>Z ryze ekonomického pohledu na vzniklou situaci lze konstatovat, že tato varianta se jeví jako ekonomicky výhodná, přičemž zůstává ještě nevyužitá výrobní kapacita, kterou lze uplatnit v rámci řešení dle ad c)</w:t>
      </w:r>
    </w:p>
    <w:p w:rsidR="001573B7" w:rsidRPr="00904771" w:rsidRDefault="001573B7" w:rsidP="001573B7">
      <w:pPr>
        <w:spacing w:after="120"/>
        <w:rPr>
          <w:b/>
        </w:rPr>
      </w:pPr>
    </w:p>
    <w:p w:rsidR="001573B7" w:rsidRPr="008857E7" w:rsidRDefault="001573B7" w:rsidP="001573B7">
      <w:pPr>
        <w:spacing w:after="240"/>
        <w:rPr>
          <w:b/>
          <w:i/>
          <w:u w:val="single"/>
        </w:rPr>
      </w:pPr>
      <w:r w:rsidRPr="008857E7">
        <w:rPr>
          <w:b/>
          <w:i/>
          <w:u w:val="single"/>
        </w:rPr>
        <w:t xml:space="preserve">ad </w:t>
      </w:r>
      <w:r>
        <w:rPr>
          <w:b/>
          <w:i/>
          <w:u w:val="single"/>
        </w:rPr>
        <w:t>c</w:t>
      </w:r>
      <w:r w:rsidRPr="008857E7">
        <w:rPr>
          <w:b/>
          <w:i/>
          <w:u w:val="single"/>
        </w:rPr>
        <w:t>)</w:t>
      </w:r>
    </w:p>
    <w:p w:rsidR="001573B7" w:rsidRDefault="001573B7" w:rsidP="001573B7">
      <w:pPr>
        <w:spacing w:after="120"/>
      </w:pPr>
      <w:r>
        <w:t>K výrobě 350 000 ks těsnění typu „B“ bylo spotřebováno z nevyužitého produktivního časového fondu 1944,44 hodin a zůstalo k dispozici:</w:t>
      </w:r>
    </w:p>
    <w:p w:rsidR="001573B7" w:rsidRPr="00E74B4B" w:rsidRDefault="00BF12F9" w:rsidP="001573B7">
      <w:pPr>
        <w:spacing w:after="120"/>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PNEVYUŽ</m:t>
              </m:r>
            </m:sub>
          </m:sSub>
          <m:r>
            <w:rPr>
              <w:rFonts w:ascii="Cambria Math" w:hAnsi="Cambria Math"/>
            </w:rPr>
            <m:t xml:space="preserve">=2 450- </m:t>
          </m:r>
          <m:f>
            <m:fPr>
              <m:ctrlPr>
                <w:rPr>
                  <w:rFonts w:ascii="Cambria Math" w:hAnsi="Cambria Math"/>
                  <w:i/>
                </w:rPr>
              </m:ctrlPr>
            </m:fPr>
            <m:num>
              <m:r>
                <w:rPr>
                  <w:rFonts w:ascii="Cambria Math" w:hAnsi="Cambria Math"/>
                </w:rPr>
                <m:t>350 000∙20</m:t>
              </m:r>
            </m:num>
            <m:den>
              <m:r>
                <w:rPr>
                  <w:rFonts w:ascii="Cambria Math" w:hAnsi="Cambria Math"/>
                </w:rPr>
                <m:t>3 600</m:t>
              </m:r>
            </m:den>
          </m:f>
        </m:oMath>
      </m:oMathPara>
    </w:p>
    <w:p w:rsidR="001573B7" w:rsidRDefault="001573B7" w:rsidP="001573B7">
      <w:pPr>
        <w:spacing w:after="120"/>
      </w:pPr>
    </w:p>
    <w:p w:rsidR="001573B7" w:rsidRPr="00E74B4B" w:rsidRDefault="00BF12F9" w:rsidP="001573B7">
      <w:pPr>
        <w:spacing w:after="120"/>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PNEVYUŽ</m:t>
              </m:r>
            </m:sub>
          </m:sSub>
          <m:r>
            <w:rPr>
              <w:rFonts w:ascii="Cambria Math" w:hAnsi="Cambria Math"/>
            </w:rPr>
            <m:t xml:space="preserve">=505,5555 </m:t>
          </m:r>
          <m:r>
            <w:rPr>
              <w:rFonts w:ascii="Cambria Math" w:hAnsi="Cambria Math"/>
            </w:rPr>
            <m:t>hodin</m:t>
          </m:r>
        </m:oMath>
      </m:oMathPara>
    </w:p>
    <w:p w:rsidR="001573B7" w:rsidRDefault="001573B7" w:rsidP="001573B7">
      <w:pPr>
        <w:spacing w:after="120"/>
      </w:pPr>
    </w:p>
    <w:p w:rsidR="001573B7" w:rsidRDefault="001573B7" w:rsidP="001573B7">
      <w:r>
        <w:t>Za 505,555 hodin lze vyrobit následující množství těsnění typu „A“:</w:t>
      </w:r>
    </w:p>
    <w:p w:rsidR="001573B7" w:rsidRDefault="001573B7" w:rsidP="001573B7"/>
    <w:p w:rsidR="001573B7" w:rsidRDefault="00BF12F9"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PNEVYUŽ</m:t>
                  </m:r>
                </m:sub>
              </m:sSub>
            </m:num>
            <m:den>
              <m:sSub>
                <m:sSubPr>
                  <m:ctrlPr>
                    <w:rPr>
                      <w:rFonts w:ascii="Cambria Math" w:hAnsi="Cambria Math"/>
                      <w:i/>
                    </w:rPr>
                  </m:ctrlPr>
                </m:sSubPr>
                <m:e>
                  <m:r>
                    <w:rPr>
                      <w:rFonts w:ascii="Cambria Math" w:hAnsi="Cambria Math"/>
                    </w:rPr>
                    <m:t>t</m:t>
                  </m:r>
                </m:e>
                <m:sub>
                  <m:r>
                    <w:rPr>
                      <w:rFonts w:ascii="Cambria Math" w:hAnsi="Cambria Math"/>
                    </w:rPr>
                    <m:t>k"A"</m:t>
                  </m:r>
                </m:sub>
              </m:sSub>
            </m:den>
          </m:f>
        </m:oMath>
      </m:oMathPara>
    </w:p>
    <w:p w:rsidR="001573B7" w:rsidRDefault="001573B7" w:rsidP="001573B7"/>
    <w:p w:rsidR="001573B7" w:rsidRDefault="00BF12F9"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505,55∙3 600</m:t>
              </m:r>
            </m:num>
            <m:den>
              <m:r>
                <w:rPr>
                  <w:rFonts w:ascii="Cambria Math" w:hAnsi="Cambria Math"/>
                </w:rPr>
                <m:t>12</m:t>
              </m:r>
            </m:den>
          </m:f>
        </m:oMath>
      </m:oMathPara>
    </w:p>
    <w:p w:rsidR="001573B7" w:rsidRDefault="00BF12F9" w:rsidP="001573B7">
      <w:pPr>
        <w:spacing w:after="240"/>
      </w:p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=151 666,67 ks těsnění ty pu "A"</m:t>
        </m:r>
      </m:oMath>
      <w:r w:rsidR="001573B7">
        <w:t xml:space="preserve"> </w:t>
      </w:r>
    </w:p>
    <w:p w:rsidR="001573B7" w:rsidRDefault="001573B7" w:rsidP="001573B7"/>
    <w:p w:rsidR="001573B7" w:rsidRDefault="001573B7" w:rsidP="001573B7">
      <w:r>
        <w:t>Potom ekonomický dopad lze vyčíslit následovně:</w:t>
      </w:r>
    </w:p>
    <w:p w:rsidR="001573B7" w:rsidRDefault="001573B7" w:rsidP="001573B7"/>
    <w:p w:rsidR="001573B7" w:rsidRDefault="00BF12F9" w:rsidP="001573B7">
      <m:oMath>
        <m:nary>
          <m:naryPr>
            <m:chr m:val="∑"/>
            <m:limLoc m:val="undOvr"/>
            <m:subHide m:val="on"/>
            <m:supHide m:val="on"/>
            <m:ctrlPr>
              <w:rPr>
                <w:rFonts w:ascii="Cambria Math" w:hAnsi="Cambria Math"/>
                <w:i/>
              </w:rPr>
            </m:ctrlPr>
          </m:naryPr>
          <m:sub/>
          <m:sup/>
          <m:e>
            <m:r>
              <w:rPr>
                <w:rFonts w:ascii="Cambria Math" w:hAnsi="Cambria Math"/>
              </w:rPr>
              <m:t>PÚ=</m:t>
            </m:r>
            <m:sSub>
              <m:sSubPr>
                <m:ctrlPr>
                  <w:rPr>
                    <w:rFonts w:ascii="Cambria Math" w:hAnsi="Cambria Math"/>
                    <w:i/>
                  </w:rPr>
                </m:ctrlPr>
              </m:sSubPr>
              <m:e>
                <m:r>
                  <w:rPr>
                    <w:rFonts w:ascii="Cambria Math" w:hAnsi="Cambria Math"/>
                  </w:rPr>
                  <m:t>PÚ</m:t>
                </m:r>
              </m:e>
              <m:sub>
                <m:r>
                  <w:rPr>
                    <w:rFonts w:ascii="Cambria Math" w:hAnsi="Cambria Math"/>
                  </w:rPr>
                  <m:t>B</m:t>
                </m:r>
              </m:sub>
            </m:sSub>
            <m:r>
              <w:rPr>
                <w:rFonts w:ascii="Cambria Math" w:hAnsi="Cambria Math"/>
              </w:rPr>
              <m:t>+(-0,03∙151 666,67)</m:t>
            </m:r>
          </m:e>
        </m:nary>
      </m:oMath>
      <w:r w:rsidR="001573B7">
        <w:t xml:space="preserve"> </w:t>
      </w:r>
    </w:p>
    <w:p w:rsidR="001573B7" w:rsidRDefault="001573B7" w:rsidP="001573B7"/>
    <w:p w:rsidR="001573B7" w:rsidRPr="00DE3C8F" w:rsidRDefault="001573B7" w:rsidP="001573B7">
      <w:pPr>
        <w:spacing w:after="240"/>
        <w:rPr>
          <w:i/>
        </w:rPr>
      </w:pPr>
      <m:oMathPara>
        <m:oMathParaPr>
          <m:jc m:val="left"/>
        </m:oMathParaPr>
        <m:oMath>
          <m:r>
            <w:rPr>
              <w:rFonts w:ascii="Cambria Math" w:hAnsi="Cambria Math"/>
            </w:rPr>
            <m:t>∑PÚ=10 500-4 550</m:t>
          </m:r>
        </m:oMath>
      </m:oMathPara>
    </w:p>
    <w:p w:rsidR="001573B7" w:rsidRPr="00DE3C8F" w:rsidRDefault="001573B7" w:rsidP="001573B7">
      <w:pPr>
        <w:spacing w:after="240"/>
        <w:rPr>
          <w:i/>
        </w:rPr>
      </w:pPr>
      <m:oMathPara>
        <m:oMathParaPr>
          <m:jc m:val="left"/>
        </m:oMathParaPr>
        <m:oMath>
          <m:r>
            <w:rPr>
              <w:rFonts w:ascii="Cambria Math" w:hAnsi="Cambria Math"/>
            </w:rPr>
            <m:t>∑PÚ=5 950 Kč</m:t>
          </m:r>
        </m:oMath>
      </m:oMathPara>
    </w:p>
    <w:p w:rsidR="001573B7" w:rsidRPr="00DE3C8F" w:rsidRDefault="001573B7" w:rsidP="001573B7">
      <w:pPr>
        <w:spacing w:after="240"/>
        <w:rPr>
          <w:i/>
        </w:rPr>
      </w:pPr>
    </w:p>
    <w:p w:rsidR="001573B7" w:rsidRPr="008857E7" w:rsidRDefault="001573B7" w:rsidP="001573B7">
      <w:pPr>
        <w:spacing w:after="240"/>
        <w:rPr>
          <w:b/>
          <w:i/>
          <w:u w:val="single"/>
        </w:rPr>
      </w:pPr>
      <w:r w:rsidRPr="008857E7">
        <w:rPr>
          <w:b/>
          <w:i/>
          <w:u w:val="single"/>
        </w:rPr>
        <w:t xml:space="preserve">ad </w:t>
      </w:r>
      <w:r>
        <w:rPr>
          <w:b/>
          <w:i/>
          <w:u w:val="single"/>
        </w:rPr>
        <w:t>d</w:t>
      </w:r>
      <w:r w:rsidRPr="008857E7">
        <w:rPr>
          <w:b/>
          <w:i/>
          <w:u w:val="single"/>
        </w:rPr>
        <w:t>)</w:t>
      </w:r>
    </w:p>
    <w:p w:rsidR="001573B7" w:rsidRPr="000F1D9A" w:rsidRDefault="001573B7" w:rsidP="001573B7">
      <w:pPr>
        <w:spacing w:before="120" w:after="120"/>
        <w:rPr>
          <w:b/>
          <w:i/>
        </w:rPr>
      </w:pPr>
      <w:r w:rsidRPr="000F1D9A">
        <w:rPr>
          <w:b/>
          <w:i/>
        </w:rPr>
        <w:t xml:space="preserve">I s vědomím, že výroba těsnění typu „A“ přinese ztrátu, lze z pohledu </w:t>
      </w:r>
      <w:r w:rsidRPr="003469C1">
        <w:rPr>
          <w:b/>
          <w:i/>
          <w:highlight w:val="yellow"/>
        </w:rPr>
        <w:t>obchodně ekonomického</w:t>
      </w:r>
      <w:r w:rsidRPr="000F1D9A">
        <w:rPr>
          <w:b/>
          <w:i/>
        </w:rPr>
        <w:t xml:space="preserve"> přistoupit na dodávku v podobě:</w:t>
      </w:r>
    </w:p>
    <w:p w:rsidR="001573B7" w:rsidRPr="000F1D9A" w:rsidRDefault="001573B7" w:rsidP="001573B7">
      <w:pPr>
        <w:spacing w:before="120" w:after="120"/>
        <w:rPr>
          <w:b/>
          <w:i/>
        </w:rPr>
      </w:pPr>
      <w:r w:rsidRPr="000F1D9A">
        <w:rPr>
          <w:b/>
          <w:i/>
        </w:rPr>
        <w:t>151 667 ks těsnění typu „A“</w:t>
      </w:r>
    </w:p>
    <w:p w:rsidR="001573B7" w:rsidRPr="000F1D9A" w:rsidRDefault="001573B7" w:rsidP="001573B7">
      <w:pPr>
        <w:spacing w:before="120" w:after="120"/>
        <w:rPr>
          <w:b/>
          <w:i/>
        </w:rPr>
      </w:pPr>
      <w:r w:rsidRPr="000F1D9A">
        <w:rPr>
          <w:b/>
          <w:i/>
        </w:rPr>
        <w:t>350 000 ks těsnění typu „B“</w:t>
      </w:r>
    </w:p>
    <w:p w:rsidR="001573B7" w:rsidRDefault="001573B7"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Pr>
        <w:sectPr w:rsidR="008E4349" w:rsidSect="00864705">
          <w:headerReference w:type="default" r:id="rId7"/>
          <w:pgSz w:w="12240" w:h="15840"/>
          <w:pgMar w:top="1418" w:right="1418" w:bottom="1418" w:left="1418" w:header="709" w:footer="709" w:gutter="0"/>
          <w:cols w:space="708"/>
          <w:docGrid w:linePitch="360"/>
        </w:sectPr>
      </w:pPr>
    </w:p>
    <w:bookmarkStart w:id="1" w:name="_MON_1615397394"/>
    <w:bookmarkEnd w:id="1"/>
    <w:p w:rsidR="008E4349" w:rsidRDefault="00231B8E" w:rsidP="006C191F">
      <w:r>
        <w:object w:dxaOrig="12832" w:dyaOrig="9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25pt;height:469.5pt" o:ole="">
            <v:imagedata r:id="rId8" o:title=""/>
          </v:shape>
          <o:OLEObject Type="Embed" ProgID="Word.Document.12" ShapeID="_x0000_i1025" DrawAspect="Content" ObjectID="_1646983745" r:id="rId9">
            <o:FieldCodes>\s</o:FieldCodes>
          </o:OLEObject>
        </w:object>
      </w:r>
    </w:p>
    <w:p w:rsidR="008E4349" w:rsidRPr="00604ABC" w:rsidRDefault="008E4349" w:rsidP="008E4349">
      <w:pPr>
        <w:tabs>
          <w:tab w:val="left" w:pos="7020"/>
        </w:tabs>
        <w:rPr>
          <w:b/>
          <w:i/>
          <w:sz w:val="32"/>
          <w:szCs w:val="32"/>
        </w:rPr>
      </w:pPr>
      <w:r w:rsidRPr="00604ABC">
        <w:rPr>
          <w:b/>
          <w:i/>
          <w:sz w:val="32"/>
          <w:szCs w:val="32"/>
        </w:rPr>
        <w:t xml:space="preserve">MODELOVÁ SITUACE </w:t>
      </w:r>
      <w:r w:rsidRPr="00604ABC">
        <w:rPr>
          <w:b/>
          <w:i/>
          <w:color w:val="00B0F0"/>
          <w:sz w:val="32"/>
          <w:szCs w:val="32"/>
        </w:rPr>
        <w:t xml:space="preserve">(Vyřazení sortimentní položky „B“) </w:t>
      </w:r>
    </w:p>
    <w:p w:rsidR="008E4349" w:rsidRPr="00604ABC" w:rsidRDefault="008E4349" w:rsidP="008E4349">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231B8E">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231B8E">
            <w:pPr>
              <w:tabs>
                <w:tab w:val="left" w:pos="7020"/>
              </w:tabs>
              <w:spacing w:after="0"/>
              <w:jc w:val="both"/>
              <w:rPr>
                <w:b/>
                <w:i/>
                <w:sz w:val="32"/>
                <w:szCs w:val="32"/>
              </w:rPr>
            </w:pPr>
            <w:r w:rsidRPr="00604ABC">
              <w:rPr>
                <w:b/>
                <w:i/>
                <w:sz w:val="32"/>
                <w:szCs w:val="32"/>
              </w:rPr>
              <w:t>CELKEM</w:t>
            </w:r>
          </w:p>
        </w:tc>
      </w:tr>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c>
          <w:tcPr>
            <w:tcW w:w="2303" w:type="dxa"/>
          </w:tcPr>
          <w:p w:rsidR="008E4349" w:rsidRPr="00604ABC" w:rsidRDefault="008E4349" w:rsidP="00231B8E">
            <w:pPr>
              <w:spacing w:after="0"/>
              <w:jc w:val="center"/>
              <w:rPr>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2 800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1 200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1 000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5 000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2 200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1 100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1 100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4 400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560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240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200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40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- 140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- 300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- 400</w:t>
            </w:r>
          </w:p>
        </w:tc>
      </w:tr>
    </w:tbl>
    <w:p w:rsidR="008E4349" w:rsidRDefault="008E4349" w:rsidP="008E4349"/>
    <w:p w:rsidR="008E4349" w:rsidRPr="00604ABC" w:rsidRDefault="008E4349" w:rsidP="008E4349">
      <w:pPr>
        <w:rPr>
          <w:i/>
          <w:sz w:val="32"/>
          <w:szCs w:val="32"/>
        </w:rPr>
      </w:pPr>
      <w:r w:rsidRPr="00604ABC">
        <w:rPr>
          <w:i/>
          <w:sz w:val="32"/>
          <w:szCs w:val="32"/>
        </w:rPr>
        <w:t xml:space="preserve">Tabulka: z výrobního programu vyřazen výrobek </w:t>
      </w:r>
      <w:r w:rsidRPr="00604ABC">
        <w:rPr>
          <w:b/>
          <w:i/>
          <w:sz w:val="32"/>
          <w:szCs w:val="32"/>
        </w:rPr>
        <w:t>„B“</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9"/>
        <w:gridCol w:w="2299"/>
        <w:gridCol w:w="2279"/>
        <w:gridCol w:w="2303"/>
        <w:gridCol w:w="2292"/>
      </w:tblGrid>
      <w:tr w:rsidR="008E4349" w:rsidRPr="00F0447F" w:rsidTr="0055205B">
        <w:tc>
          <w:tcPr>
            <w:tcW w:w="3980" w:type="dxa"/>
          </w:tcPr>
          <w:p w:rsidR="008E4349" w:rsidRPr="00604ABC" w:rsidRDefault="008E4349" w:rsidP="0055205B">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55205B">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55205B">
            <w:pPr>
              <w:tabs>
                <w:tab w:val="left" w:pos="7020"/>
              </w:tabs>
              <w:spacing w:after="0"/>
              <w:jc w:val="both"/>
              <w:rPr>
                <w:b/>
                <w:i/>
                <w:sz w:val="32"/>
                <w:szCs w:val="32"/>
              </w:rPr>
            </w:pPr>
            <w:r w:rsidRPr="00604ABC">
              <w:rPr>
                <w:b/>
                <w:i/>
                <w:sz w:val="32"/>
                <w:szCs w:val="32"/>
              </w:rPr>
              <w:t>CELKEM</w:t>
            </w:r>
          </w:p>
        </w:tc>
      </w:tr>
      <w:tr w:rsidR="008E4349" w:rsidRPr="00F0447F" w:rsidTr="0055205B">
        <w:tc>
          <w:tcPr>
            <w:tcW w:w="3980" w:type="dxa"/>
          </w:tcPr>
          <w:p w:rsidR="008E4349" w:rsidRPr="00604ABC" w:rsidRDefault="008E4349" w:rsidP="0055205B">
            <w:pPr>
              <w:tabs>
                <w:tab w:val="left" w:pos="7020"/>
              </w:tabs>
              <w:spacing w:after="0"/>
              <w:jc w:val="both"/>
              <w:rPr>
                <w:b/>
                <w:i/>
                <w:sz w:val="32"/>
                <w:szCs w:val="32"/>
              </w:rPr>
            </w:pP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c>
          <w:tcPr>
            <w:tcW w:w="2303" w:type="dxa"/>
          </w:tcPr>
          <w:p w:rsidR="008E4349" w:rsidRPr="00604ABC" w:rsidRDefault="008E4349" w:rsidP="0055205B">
            <w:pPr>
              <w:spacing w:after="0"/>
              <w:jc w:val="center"/>
              <w:rPr>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2 800</w:t>
            </w:r>
          </w:p>
        </w:tc>
        <w:tc>
          <w:tcPr>
            <w:tcW w:w="2304" w:type="dxa"/>
          </w:tcPr>
          <w:p w:rsidR="008E4349" w:rsidRPr="00604ABC" w:rsidRDefault="008E4349" w:rsidP="0055205B">
            <w:pPr>
              <w:tabs>
                <w:tab w:val="decimal" w:pos="1268"/>
                <w:tab w:val="left" w:pos="7020"/>
              </w:tabs>
              <w:spacing w:after="0"/>
              <w:rPr>
                <w:sz w:val="32"/>
                <w:szCs w:val="32"/>
              </w:rPr>
            </w:pPr>
          </w:p>
        </w:tc>
        <w:tc>
          <w:tcPr>
            <w:tcW w:w="2303" w:type="dxa"/>
          </w:tcPr>
          <w:p w:rsidR="008E4349" w:rsidRPr="00604ABC" w:rsidRDefault="008E4349" w:rsidP="0055205B">
            <w:pPr>
              <w:tabs>
                <w:tab w:val="decimal" w:pos="1671"/>
                <w:tab w:val="left" w:pos="7020"/>
              </w:tabs>
              <w:spacing w:after="0"/>
              <w:jc w:val="both"/>
              <w:rPr>
                <w:sz w:val="32"/>
                <w:szCs w:val="32"/>
              </w:rPr>
            </w:pPr>
            <w:r w:rsidRPr="00604ABC">
              <w:rPr>
                <w:sz w:val="32"/>
                <w:szCs w:val="32"/>
              </w:rPr>
              <w:tab/>
              <w:t>1</w:t>
            </w:r>
            <w:r>
              <w:rPr>
                <w:sz w:val="32"/>
                <w:szCs w:val="32"/>
              </w:rPr>
              <w:t> </w:t>
            </w:r>
            <w:r w:rsidRPr="00604ABC">
              <w:rPr>
                <w:sz w:val="32"/>
                <w:szCs w:val="32"/>
              </w:rPr>
              <w:t>000</w:t>
            </w:r>
          </w:p>
        </w:tc>
        <w:tc>
          <w:tcPr>
            <w:tcW w:w="2304" w:type="dxa"/>
          </w:tcPr>
          <w:p w:rsidR="008E4349" w:rsidRPr="00231B8E" w:rsidRDefault="008E4349" w:rsidP="008E4349">
            <w:pPr>
              <w:tabs>
                <w:tab w:val="decimal" w:pos="1771"/>
                <w:tab w:val="left" w:pos="7020"/>
              </w:tabs>
              <w:spacing w:after="0"/>
              <w:jc w:val="both"/>
              <w:rPr>
                <w:color w:val="0070C0"/>
                <w:sz w:val="32"/>
                <w:szCs w:val="32"/>
              </w:rPr>
            </w:pPr>
            <w:r w:rsidRPr="00231B8E">
              <w:rPr>
                <w:color w:val="0070C0"/>
                <w:sz w:val="32"/>
                <w:szCs w:val="32"/>
              </w:rPr>
              <w:tab/>
              <w:t>3 800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2 200</w:t>
            </w:r>
          </w:p>
        </w:tc>
        <w:tc>
          <w:tcPr>
            <w:tcW w:w="2304" w:type="dxa"/>
          </w:tcPr>
          <w:p w:rsidR="008E4349" w:rsidRPr="00604ABC" w:rsidRDefault="008E4349" w:rsidP="0055205B">
            <w:pPr>
              <w:tabs>
                <w:tab w:val="decimal" w:pos="1268"/>
                <w:tab w:val="left" w:pos="7020"/>
              </w:tabs>
              <w:spacing w:after="0"/>
              <w:rPr>
                <w:sz w:val="32"/>
                <w:szCs w:val="32"/>
              </w:rPr>
            </w:pPr>
          </w:p>
        </w:tc>
        <w:tc>
          <w:tcPr>
            <w:tcW w:w="2303" w:type="dxa"/>
          </w:tcPr>
          <w:p w:rsidR="008E4349" w:rsidRPr="00604ABC" w:rsidRDefault="008E4349" w:rsidP="0055205B">
            <w:pPr>
              <w:tabs>
                <w:tab w:val="decimal" w:pos="1671"/>
                <w:tab w:val="left" w:pos="7020"/>
              </w:tabs>
              <w:spacing w:after="0"/>
              <w:jc w:val="both"/>
              <w:rPr>
                <w:sz w:val="32"/>
                <w:szCs w:val="32"/>
              </w:rPr>
            </w:pPr>
            <w:r w:rsidRPr="00604ABC">
              <w:rPr>
                <w:sz w:val="32"/>
                <w:szCs w:val="32"/>
              </w:rPr>
              <w:tab/>
              <w:t>1</w:t>
            </w:r>
            <w:r>
              <w:rPr>
                <w:sz w:val="32"/>
                <w:szCs w:val="32"/>
              </w:rPr>
              <w:t> </w:t>
            </w:r>
            <w:r w:rsidRPr="00604ABC">
              <w:rPr>
                <w:sz w:val="32"/>
                <w:szCs w:val="32"/>
              </w:rPr>
              <w:t>100</w:t>
            </w:r>
          </w:p>
        </w:tc>
        <w:tc>
          <w:tcPr>
            <w:tcW w:w="2304" w:type="dxa"/>
          </w:tcPr>
          <w:p w:rsidR="008E4349" w:rsidRPr="00231B8E" w:rsidRDefault="008E4349" w:rsidP="0055205B">
            <w:pPr>
              <w:tabs>
                <w:tab w:val="decimal" w:pos="1771"/>
                <w:tab w:val="left" w:pos="7020"/>
              </w:tabs>
              <w:spacing w:after="0"/>
              <w:jc w:val="both"/>
              <w:rPr>
                <w:color w:val="0070C0"/>
                <w:sz w:val="32"/>
                <w:szCs w:val="32"/>
              </w:rPr>
            </w:pPr>
            <w:r w:rsidRPr="00231B8E">
              <w:rPr>
                <w:color w:val="0070C0"/>
                <w:sz w:val="32"/>
                <w:szCs w:val="32"/>
              </w:rPr>
              <w:tab/>
              <w:t>3 300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tcPr>
          <w:p w:rsidR="008E4349" w:rsidRPr="00604ABC" w:rsidRDefault="008E4349" w:rsidP="0055205B">
            <w:pPr>
              <w:tabs>
                <w:tab w:val="decimal" w:pos="1440"/>
                <w:tab w:val="left" w:pos="7020"/>
              </w:tabs>
              <w:spacing w:after="0"/>
              <w:rPr>
                <w:color w:val="0070C0"/>
                <w:sz w:val="32"/>
                <w:szCs w:val="32"/>
              </w:rPr>
            </w:pPr>
            <w:r>
              <w:rPr>
                <w:color w:val="0070C0"/>
                <w:sz w:val="32"/>
                <w:szCs w:val="32"/>
              </w:rPr>
              <w:tab/>
              <w:t>736,84</w:t>
            </w:r>
          </w:p>
        </w:tc>
        <w:tc>
          <w:tcPr>
            <w:tcW w:w="2304" w:type="dxa"/>
          </w:tcPr>
          <w:p w:rsidR="008E4349" w:rsidRPr="00604ABC" w:rsidRDefault="008E4349" w:rsidP="0055205B">
            <w:pPr>
              <w:tabs>
                <w:tab w:val="decimal" w:pos="1268"/>
                <w:tab w:val="left" w:pos="7020"/>
              </w:tabs>
              <w:spacing w:after="0"/>
              <w:rPr>
                <w:color w:val="0070C0"/>
                <w:sz w:val="32"/>
                <w:szCs w:val="32"/>
              </w:rPr>
            </w:pPr>
          </w:p>
        </w:tc>
        <w:tc>
          <w:tcPr>
            <w:tcW w:w="2303" w:type="dxa"/>
          </w:tcPr>
          <w:p w:rsidR="008E4349" w:rsidRPr="00604ABC" w:rsidRDefault="008E4349" w:rsidP="0055205B">
            <w:pPr>
              <w:tabs>
                <w:tab w:val="decimal" w:pos="1671"/>
                <w:tab w:val="left" w:pos="7020"/>
              </w:tabs>
              <w:spacing w:after="0"/>
              <w:jc w:val="both"/>
              <w:rPr>
                <w:color w:val="0070C0"/>
                <w:sz w:val="32"/>
                <w:szCs w:val="32"/>
              </w:rPr>
            </w:pPr>
            <w:r>
              <w:rPr>
                <w:color w:val="0070C0"/>
                <w:sz w:val="32"/>
                <w:szCs w:val="32"/>
              </w:rPr>
              <w:tab/>
              <w:t>263,16</w:t>
            </w:r>
          </w:p>
        </w:tc>
        <w:tc>
          <w:tcPr>
            <w:tcW w:w="2304" w:type="dxa"/>
          </w:tcPr>
          <w:p w:rsidR="008E4349" w:rsidRPr="00604ABC" w:rsidRDefault="008E4349" w:rsidP="0055205B">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tcPr>
          <w:p w:rsidR="008E4349" w:rsidRPr="008E4349" w:rsidRDefault="008E4349" w:rsidP="0055205B">
            <w:pPr>
              <w:tabs>
                <w:tab w:val="decimal" w:pos="1440"/>
                <w:tab w:val="left" w:pos="7020"/>
              </w:tabs>
              <w:spacing w:after="0"/>
              <w:rPr>
                <w:b/>
                <w:i/>
                <w:color w:val="0070C0"/>
                <w:sz w:val="32"/>
                <w:szCs w:val="32"/>
              </w:rPr>
            </w:pPr>
            <w:r>
              <w:rPr>
                <w:color w:val="0070C0"/>
                <w:sz w:val="32"/>
                <w:szCs w:val="32"/>
              </w:rPr>
              <w:tab/>
            </w:r>
            <w:r w:rsidRPr="008E4349">
              <w:rPr>
                <w:b/>
                <w:i/>
                <w:color w:val="0070C0"/>
                <w:sz w:val="32"/>
                <w:szCs w:val="32"/>
              </w:rPr>
              <w:t>- 136,84</w:t>
            </w:r>
          </w:p>
        </w:tc>
        <w:tc>
          <w:tcPr>
            <w:tcW w:w="2304" w:type="dxa"/>
          </w:tcPr>
          <w:p w:rsidR="008E4349" w:rsidRPr="00604ABC" w:rsidRDefault="008E4349" w:rsidP="0055205B">
            <w:pPr>
              <w:tabs>
                <w:tab w:val="decimal" w:pos="1268"/>
                <w:tab w:val="decimal" w:pos="1556"/>
                <w:tab w:val="left" w:pos="7020"/>
              </w:tabs>
              <w:spacing w:after="0"/>
              <w:jc w:val="both"/>
              <w:rPr>
                <w:color w:val="0070C0"/>
                <w:sz w:val="32"/>
                <w:szCs w:val="32"/>
              </w:rPr>
            </w:pPr>
          </w:p>
        </w:tc>
        <w:tc>
          <w:tcPr>
            <w:tcW w:w="2303" w:type="dxa"/>
          </w:tcPr>
          <w:p w:rsidR="008E4349" w:rsidRPr="00231B8E" w:rsidRDefault="00231B8E" w:rsidP="0055205B">
            <w:pPr>
              <w:tabs>
                <w:tab w:val="decimal" w:pos="1671"/>
                <w:tab w:val="left" w:pos="7020"/>
              </w:tabs>
              <w:spacing w:after="0"/>
              <w:jc w:val="both"/>
              <w:rPr>
                <w:b/>
                <w:i/>
                <w:color w:val="0070C0"/>
                <w:sz w:val="32"/>
                <w:szCs w:val="32"/>
              </w:rPr>
            </w:pPr>
            <w:r>
              <w:rPr>
                <w:color w:val="0070C0"/>
                <w:sz w:val="32"/>
                <w:szCs w:val="32"/>
              </w:rPr>
              <w:tab/>
            </w:r>
            <w:r w:rsidRPr="00231B8E">
              <w:rPr>
                <w:b/>
                <w:i/>
                <w:color w:val="0070C0"/>
                <w:sz w:val="32"/>
                <w:szCs w:val="32"/>
              </w:rPr>
              <w:t>- 363,16</w:t>
            </w:r>
          </w:p>
        </w:tc>
        <w:tc>
          <w:tcPr>
            <w:tcW w:w="2304" w:type="dxa"/>
          </w:tcPr>
          <w:p w:rsidR="008E4349" w:rsidRPr="008E4349" w:rsidRDefault="008E4349" w:rsidP="0055205B">
            <w:pPr>
              <w:tabs>
                <w:tab w:val="decimal" w:pos="1771"/>
                <w:tab w:val="left" w:pos="7020"/>
              </w:tabs>
              <w:spacing w:after="0"/>
              <w:jc w:val="both"/>
              <w:rPr>
                <w:b/>
                <w:i/>
                <w:color w:val="0070C0"/>
                <w:sz w:val="32"/>
                <w:szCs w:val="32"/>
              </w:rPr>
            </w:pPr>
            <w:r w:rsidRPr="00604ABC">
              <w:rPr>
                <w:color w:val="0070C0"/>
                <w:sz w:val="32"/>
                <w:szCs w:val="32"/>
              </w:rPr>
              <w:tab/>
            </w:r>
            <w:r w:rsidRPr="008E4349">
              <w:rPr>
                <w:b/>
                <w:i/>
                <w:color w:val="0070C0"/>
                <w:sz w:val="32"/>
                <w:szCs w:val="32"/>
              </w:rPr>
              <w:t>- 500</w:t>
            </w:r>
          </w:p>
        </w:tc>
      </w:tr>
    </w:tbl>
    <w:p w:rsidR="008E4349" w:rsidRDefault="008E4349" w:rsidP="008E4349"/>
    <w:p w:rsidR="008E4349" w:rsidRDefault="008E4349" w:rsidP="008E4349"/>
    <w:p w:rsidR="008E4349" w:rsidRDefault="008E4349" w:rsidP="008E4349"/>
    <w:p w:rsidR="008E4349" w:rsidRPr="00604ABC" w:rsidRDefault="008E4349" w:rsidP="008E4349">
      <w:pPr>
        <w:tabs>
          <w:tab w:val="left" w:pos="7020"/>
        </w:tabs>
        <w:rPr>
          <w:b/>
          <w:i/>
          <w:sz w:val="32"/>
          <w:szCs w:val="32"/>
        </w:rPr>
      </w:pPr>
      <w:r w:rsidRPr="00604ABC">
        <w:rPr>
          <w:b/>
          <w:i/>
          <w:sz w:val="32"/>
          <w:szCs w:val="32"/>
        </w:rPr>
        <w:t xml:space="preserve">MODELOVÁ SITUACE </w:t>
      </w:r>
      <w:r w:rsidRPr="00604ABC">
        <w:rPr>
          <w:b/>
          <w:i/>
          <w:color w:val="00B0F0"/>
          <w:sz w:val="32"/>
          <w:szCs w:val="32"/>
        </w:rPr>
        <w:t>(Vyřazení sortimentní položky „</w:t>
      </w:r>
      <w:r>
        <w:rPr>
          <w:b/>
          <w:i/>
          <w:color w:val="00B0F0"/>
          <w:sz w:val="32"/>
          <w:szCs w:val="32"/>
        </w:rPr>
        <w:t>C</w:t>
      </w:r>
      <w:r w:rsidRPr="00604ABC">
        <w:rPr>
          <w:b/>
          <w:i/>
          <w:color w:val="00B0F0"/>
          <w:sz w:val="32"/>
          <w:szCs w:val="32"/>
        </w:rPr>
        <w:t xml:space="preserve">“) </w:t>
      </w:r>
    </w:p>
    <w:p w:rsidR="008E4349" w:rsidRPr="00604ABC" w:rsidRDefault="008E4349" w:rsidP="008E4349">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231B8E">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231B8E">
            <w:pPr>
              <w:tabs>
                <w:tab w:val="left" w:pos="7020"/>
              </w:tabs>
              <w:spacing w:after="0"/>
              <w:jc w:val="both"/>
              <w:rPr>
                <w:b/>
                <w:i/>
                <w:sz w:val="32"/>
                <w:szCs w:val="32"/>
              </w:rPr>
            </w:pPr>
            <w:r w:rsidRPr="00604ABC">
              <w:rPr>
                <w:b/>
                <w:i/>
                <w:sz w:val="32"/>
                <w:szCs w:val="32"/>
              </w:rPr>
              <w:t>CELKEM</w:t>
            </w:r>
          </w:p>
        </w:tc>
      </w:tr>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c>
          <w:tcPr>
            <w:tcW w:w="2303" w:type="dxa"/>
          </w:tcPr>
          <w:p w:rsidR="008E4349" w:rsidRPr="00604ABC" w:rsidRDefault="008E4349" w:rsidP="00231B8E">
            <w:pPr>
              <w:spacing w:after="0"/>
              <w:jc w:val="center"/>
              <w:rPr>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2 800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1 200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1 000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5 000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2 200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1 100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1 100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4 400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560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240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200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40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- 140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- 300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- 400</w:t>
            </w:r>
          </w:p>
        </w:tc>
      </w:tr>
    </w:tbl>
    <w:p w:rsidR="008E4349" w:rsidRDefault="008E4349" w:rsidP="008E4349"/>
    <w:p w:rsidR="008E4349" w:rsidRPr="00604ABC" w:rsidRDefault="008E4349" w:rsidP="008E4349">
      <w:pPr>
        <w:rPr>
          <w:i/>
          <w:sz w:val="32"/>
          <w:szCs w:val="32"/>
        </w:rPr>
      </w:pPr>
      <w:r w:rsidRPr="00604ABC">
        <w:rPr>
          <w:i/>
          <w:sz w:val="32"/>
          <w:szCs w:val="32"/>
        </w:rPr>
        <w:t xml:space="preserve">Tabulka: z výrobního programu vyřazen výrobek </w:t>
      </w:r>
      <w:r w:rsidRPr="00604ABC">
        <w:rPr>
          <w:b/>
          <w:i/>
          <w:sz w:val="32"/>
          <w:szCs w:val="32"/>
        </w:rPr>
        <w:t>„B“</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48"/>
        <w:gridCol w:w="2294"/>
        <w:gridCol w:w="2293"/>
        <w:gridCol w:w="2283"/>
        <w:gridCol w:w="2294"/>
      </w:tblGrid>
      <w:tr w:rsidR="008E4349" w:rsidRPr="00F0447F" w:rsidTr="0055205B">
        <w:tc>
          <w:tcPr>
            <w:tcW w:w="3980" w:type="dxa"/>
          </w:tcPr>
          <w:p w:rsidR="008E4349" w:rsidRPr="00604ABC" w:rsidRDefault="008E4349" w:rsidP="0055205B">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55205B">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55205B">
            <w:pPr>
              <w:tabs>
                <w:tab w:val="left" w:pos="7020"/>
              </w:tabs>
              <w:spacing w:after="0"/>
              <w:jc w:val="both"/>
              <w:rPr>
                <w:b/>
                <w:i/>
                <w:sz w:val="32"/>
                <w:szCs w:val="32"/>
              </w:rPr>
            </w:pPr>
            <w:r w:rsidRPr="00604ABC">
              <w:rPr>
                <w:b/>
                <w:i/>
                <w:sz w:val="32"/>
                <w:szCs w:val="32"/>
              </w:rPr>
              <w:t>CELKEM</w:t>
            </w:r>
          </w:p>
        </w:tc>
      </w:tr>
      <w:tr w:rsidR="008E4349" w:rsidRPr="00F0447F" w:rsidTr="0055205B">
        <w:tc>
          <w:tcPr>
            <w:tcW w:w="3980" w:type="dxa"/>
          </w:tcPr>
          <w:p w:rsidR="008E4349" w:rsidRPr="00604ABC" w:rsidRDefault="008E4349" w:rsidP="0055205B">
            <w:pPr>
              <w:tabs>
                <w:tab w:val="left" w:pos="7020"/>
              </w:tabs>
              <w:spacing w:after="0"/>
              <w:jc w:val="both"/>
              <w:rPr>
                <w:b/>
                <w:i/>
                <w:sz w:val="32"/>
                <w:szCs w:val="32"/>
              </w:rPr>
            </w:pP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c>
          <w:tcPr>
            <w:tcW w:w="2303" w:type="dxa"/>
          </w:tcPr>
          <w:p w:rsidR="008E4349" w:rsidRPr="00604ABC" w:rsidRDefault="008E4349" w:rsidP="0055205B">
            <w:pPr>
              <w:spacing w:after="0"/>
              <w:jc w:val="center"/>
              <w:rPr>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800</w:t>
            </w:r>
          </w:p>
        </w:tc>
        <w:tc>
          <w:tcPr>
            <w:tcW w:w="2304" w:type="dxa"/>
          </w:tcPr>
          <w:p w:rsidR="008E4349" w:rsidRPr="00604ABC" w:rsidRDefault="008E4349" w:rsidP="0055205B">
            <w:pPr>
              <w:tabs>
                <w:tab w:val="decimal" w:pos="1268"/>
                <w:tab w:val="left" w:pos="7020"/>
              </w:tabs>
              <w:spacing w:after="0"/>
              <w:rPr>
                <w:sz w:val="32"/>
                <w:szCs w:val="32"/>
              </w:rPr>
            </w:pPr>
            <w:r>
              <w:rPr>
                <w:sz w:val="32"/>
                <w:szCs w:val="32"/>
              </w:rPr>
              <w:tab/>
              <w:t>1 200</w:t>
            </w:r>
          </w:p>
        </w:tc>
        <w:tc>
          <w:tcPr>
            <w:tcW w:w="2303" w:type="dxa"/>
          </w:tcPr>
          <w:p w:rsidR="008E4349" w:rsidRPr="00604ABC" w:rsidRDefault="008E4349" w:rsidP="0055205B">
            <w:pPr>
              <w:tabs>
                <w:tab w:val="decimal" w:pos="1671"/>
                <w:tab w:val="left" w:pos="7020"/>
              </w:tabs>
              <w:spacing w:after="0"/>
              <w:jc w:val="both"/>
              <w:rPr>
                <w:sz w:val="32"/>
                <w:szCs w:val="32"/>
              </w:rPr>
            </w:pPr>
          </w:p>
        </w:tc>
        <w:tc>
          <w:tcPr>
            <w:tcW w:w="2304" w:type="dxa"/>
          </w:tcPr>
          <w:p w:rsidR="008E4349" w:rsidRPr="00604ABC" w:rsidRDefault="00231B8E" w:rsidP="0055205B">
            <w:pPr>
              <w:tabs>
                <w:tab w:val="decimal" w:pos="1771"/>
                <w:tab w:val="left" w:pos="7020"/>
              </w:tabs>
              <w:spacing w:after="0"/>
              <w:jc w:val="both"/>
              <w:rPr>
                <w:color w:val="0070C0"/>
                <w:sz w:val="32"/>
                <w:szCs w:val="32"/>
              </w:rPr>
            </w:pPr>
            <w:r>
              <w:rPr>
                <w:color w:val="0070C0"/>
                <w:sz w:val="32"/>
                <w:szCs w:val="32"/>
              </w:rPr>
              <w:tab/>
              <w:t>4 000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200</w:t>
            </w:r>
          </w:p>
        </w:tc>
        <w:tc>
          <w:tcPr>
            <w:tcW w:w="2304" w:type="dxa"/>
          </w:tcPr>
          <w:p w:rsidR="008E4349" w:rsidRPr="00604ABC" w:rsidRDefault="008E4349" w:rsidP="0055205B">
            <w:pPr>
              <w:tabs>
                <w:tab w:val="decimal" w:pos="1268"/>
                <w:tab w:val="left" w:pos="7020"/>
              </w:tabs>
              <w:spacing w:after="0"/>
              <w:rPr>
                <w:sz w:val="32"/>
                <w:szCs w:val="32"/>
              </w:rPr>
            </w:pPr>
            <w:r>
              <w:rPr>
                <w:sz w:val="32"/>
                <w:szCs w:val="32"/>
              </w:rPr>
              <w:tab/>
              <w:t>1 100</w:t>
            </w:r>
          </w:p>
        </w:tc>
        <w:tc>
          <w:tcPr>
            <w:tcW w:w="2303" w:type="dxa"/>
          </w:tcPr>
          <w:p w:rsidR="008E4349" w:rsidRPr="00604ABC" w:rsidRDefault="008E4349" w:rsidP="0055205B">
            <w:pPr>
              <w:tabs>
                <w:tab w:val="decimal" w:pos="1671"/>
                <w:tab w:val="left" w:pos="7020"/>
              </w:tabs>
              <w:spacing w:after="0"/>
              <w:jc w:val="both"/>
              <w:rPr>
                <w:sz w:val="32"/>
                <w:szCs w:val="32"/>
              </w:rPr>
            </w:pPr>
          </w:p>
        </w:tc>
        <w:tc>
          <w:tcPr>
            <w:tcW w:w="2304" w:type="dxa"/>
          </w:tcPr>
          <w:p w:rsidR="008E4349" w:rsidRPr="00604ABC" w:rsidRDefault="00231B8E" w:rsidP="0055205B">
            <w:pPr>
              <w:tabs>
                <w:tab w:val="decimal" w:pos="1771"/>
                <w:tab w:val="left" w:pos="7020"/>
              </w:tabs>
              <w:spacing w:after="0"/>
              <w:jc w:val="both"/>
              <w:rPr>
                <w:color w:val="0070C0"/>
                <w:sz w:val="32"/>
                <w:szCs w:val="32"/>
              </w:rPr>
            </w:pPr>
            <w:r>
              <w:rPr>
                <w:color w:val="0070C0"/>
                <w:sz w:val="32"/>
                <w:szCs w:val="32"/>
              </w:rPr>
              <w:tab/>
              <w:t>3 300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tcPr>
          <w:p w:rsidR="008E4349" w:rsidRPr="00604ABC" w:rsidRDefault="00231B8E" w:rsidP="0055205B">
            <w:pPr>
              <w:tabs>
                <w:tab w:val="decimal" w:pos="1440"/>
                <w:tab w:val="left" w:pos="7020"/>
              </w:tabs>
              <w:spacing w:after="0"/>
              <w:rPr>
                <w:color w:val="0070C0"/>
                <w:sz w:val="32"/>
                <w:szCs w:val="32"/>
              </w:rPr>
            </w:pPr>
            <w:r>
              <w:rPr>
                <w:color w:val="0070C0"/>
                <w:sz w:val="32"/>
                <w:szCs w:val="32"/>
              </w:rPr>
              <w:tab/>
              <w:t>700</w:t>
            </w:r>
          </w:p>
        </w:tc>
        <w:tc>
          <w:tcPr>
            <w:tcW w:w="2304" w:type="dxa"/>
          </w:tcPr>
          <w:p w:rsidR="008E4349" w:rsidRPr="00604ABC" w:rsidRDefault="00231B8E" w:rsidP="0055205B">
            <w:pPr>
              <w:tabs>
                <w:tab w:val="decimal" w:pos="1268"/>
                <w:tab w:val="left" w:pos="7020"/>
              </w:tabs>
              <w:spacing w:after="0"/>
              <w:rPr>
                <w:color w:val="0070C0"/>
                <w:sz w:val="32"/>
                <w:szCs w:val="32"/>
              </w:rPr>
            </w:pPr>
            <w:r>
              <w:rPr>
                <w:color w:val="0070C0"/>
                <w:sz w:val="32"/>
                <w:szCs w:val="32"/>
              </w:rPr>
              <w:tab/>
              <w:t>300</w:t>
            </w:r>
          </w:p>
        </w:tc>
        <w:tc>
          <w:tcPr>
            <w:tcW w:w="2303" w:type="dxa"/>
          </w:tcPr>
          <w:p w:rsidR="008E4349" w:rsidRPr="00604ABC" w:rsidRDefault="008E4349" w:rsidP="0055205B">
            <w:pPr>
              <w:tabs>
                <w:tab w:val="decimal" w:pos="1671"/>
                <w:tab w:val="left" w:pos="7020"/>
              </w:tabs>
              <w:spacing w:after="0"/>
              <w:jc w:val="both"/>
              <w:rPr>
                <w:color w:val="0070C0"/>
                <w:sz w:val="32"/>
                <w:szCs w:val="32"/>
              </w:rPr>
            </w:pPr>
          </w:p>
        </w:tc>
        <w:tc>
          <w:tcPr>
            <w:tcW w:w="2304" w:type="dxa"/>
          </w:tcPr>
          <w:p w:rsidR="008E4349" w:rsidRPr="00604ABC" w:rsidRDefault="008E4349" w:rsidP="0055205B">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tcPr>
          <w:p w:rsidR="008E4349" w:rsidRPr="00231B8E" w:rsidRDefault="00231B8E" w:rsidP="0055205B">
            <w:pPr>
              <w:tabs>
                <w:tab w:val="decimal" w:pos="1440"/>
                <w:tab w:val="left" w:pos="7020"/>
              </w:tabs>
              <w:spacing w:after="0"/>
              <w:rPr>
                <w:b/>
                <w:i/>
                <w:color w:val="0070C0"/>
                <w:sz w:val="32"/>
                <w:szCs w:val="32"/>
              </w:rPr>
            </w:pPr>
            <w:r w:rsidRPr="00231B8E">
              <w:rPr>
                <w:b/>
                <w:i/>
                <w:color w:val="0070C0"/>
                <w:sz w:val="32"/>
                <w:szCs w:val="32"/>
              </w:rPr>
              <w:tab/>
              <w:t>- 100</w:t>
            </w:r>
          </w:p>
        </w:tc>
        <w:tc>
          <w:tcPr>
            <w:tcW w:w="2304" w:type="dxa"/>
          </w:tcPr>
          <w:p w:rsidR="008E4349" w:rsidRPr="00231B8E" w:rsidRDefault="00231B8E" w:rsidP="0055205B">
            <w:pPr>
              <w:tabs>
                <w:tab w:val="decimal" w:pos="1268"/>
                <w:tab w:val="decimal" w:pos="1556"/>
                <w:tab w:val="left" w:pos="7020"/>
              </w:tabs>
              <w:spacing w:after="0"/>
              <w:jc w:val="both"/>
              <w:rPr>
                <w:b/>
                <w:i/>
                <w:color w:val="0070C0"/>
                <w:sz w:val="32"/>
                <w:szCs w:val="32"/>
              </w:rPr>
            </w:pPr>
            <w:r w:rsidRPr="00231B8E">
              <w:rPr>
                <w:b/>
                <w:i/>
                <w:color w:val="0070C0"/>
                <w:sz w:val="32"/>
                <w:szCs w:val="32"/>
              </w:rPr>
              <w:tab/>
              <w:t>- 200</w:t>
            </w:r>
          </w:p>
        </w:tc>
        <w:tc>
          <w:tcPr>
            <w:tcW w:w="2303" w:type="dxa"/>
          </w:tcPr>
          <w:p w:rsidR="008E4349" w:rsidRPr="00231B8E" w:rsidRDefault="008E4349" w:rsidP="0055205B">
            <w:pPr>
              <w:tabs>
                <w:tab w:val="decimal" w:pos="1671"/>
                <w:tab w:val="left" w:pos="7020"/>
              </w:tabs>
              <w:spacing w:after="0"/>
              <w:jc w:val="both"/>
              <w:rPr>
                <w:b/>
                <w:i/>
                <w:color w:val="0070C0"/>
                <w:sz w:val="32"/>
                <w:szCs w:val="32"/>
              </w:rPr>
            </w:pPr>
          </w:p>
        </w:tc>
        <w:tc>
          <w:tcPr>
            <w:tcW w:w="2304" w:type="dxa"/>
          </w:tcPr>
          <w:p w:rsidR="008E4349" w:rsidRPr="00231B8E" w:rsidRDefault="008E4349" w:rsidP="0055205B">
            <w:pPr>
              <w:tabs>
                <w:tab w:val="decimal" w:pos="1771"/>
                <w:tab w:val="left" w:pos="7020"/>
              </w:tabs>
              <w:spacing w:after="0"/>
              <w:jc w:val="both"/>
              <w:rPr>
                <w:b/>
                <w:i/>
                <w:color w:val="0070C0"/>
                <w:sz w:val="32"/>
                <w:szCs w:val="32"/>
              </w:rPr>
            </w:pPr>
            <w:r w:rsidRPr="00231B8E">
              <w:rPr>
                <w:b/>
                <w:i/>
                <w:color w:val="0070C0"/>
                <w:sz w:val="32"/>
                <w:szCs w:val="32"/>
              </w:rPr>
              <w:tab/>
            </w:r>
            <w:r w:rsidR="00231B8E" w:rsidRPr="00231B8E">
              <w:rPr>
                <w:b/>
                <w:i/>
                <w:color w:val="0070C0"/>
                <w:sz w:val="32"/>
                <w:szCs w:val="32"/>
              </w:rPr>
              <w:t>- 300</w:t>
            </w:r>
          </w:p>
        </w:tc>
      </w:tr>
    </w:tbl>
    <w:p w:rsidR="008E4349" w:rsidRDefault="008E4349" w:rsidP="008E4349"/>
    <w:p w:rsidR="008E4349" w:rsidRPr="0074340E" w:rsidRDefault="00231B8E" w:rsidP="0074340E">
      <w:pPr>
        <w:jc w:val="both"/>
        <w:rPr>
          <w:b/>
          <w:i/>
          <w:sz w:val="32"/>
          <w:szCs w:val="32"/>
        </w:rPr>
      </w:pPr>
      <w:r w:rsidRPr="0074340E">
        <w:rPr>
          <w:b/>
          <w:i/>
          <w:sz w:val="32"/>
          <w:szCs w:val="32"/>
        </w:rPr>
        <w:t xml:space="preserve">Srovnání výsledků obou variant (vyřazení položky „B“ a následně položky „C“) potvrzuje, že kritériem pro posuzování přínosu jednotlivých sortimentních položek není </w:t>
      </w:r>
      <w:r w:rsidR="0074340E" w:rsidRPr="0074340E">
        <w:rPr>
          <w:b/>
          <w:i/>
          <w:sz w:val="32"/>
          <w:szCs w:val="32"/>
        </w:rPr>
        <w:t>výše</w:t>
      </w:r>
      <w:r w:rsidRPr="0074340E">
        <w:rPr>
          <w:b/>
          <w:i/>
          <w:sz w:val="32"/>
          <w:szCs w:val="32"/>
        </w:rPr>
        <w:t xml:space="preserve"> VH, ale </w:t>
      </w:r>
      <w:r w:rsidR="0074340E" w:rsidRPr="0074340E">
        <w:rPr>
          <w:b/>
          <w:i/>
          <w:sz w:val="32"/>
          <w:szCs w:val="32"/>
        </w:rPr>
        <w:t>hodnota</w:t>
      </w:r>
      <w:r w:rsidRPr="0074340E">
        <w:rPr>
          <w:b/>
          <w:i/>
          <w:sz w:val="32"/>
          <w:szCs w:val="32"/>
        </w:rPr>
        <w:t xml:space="preserve"> „příspěvku na úhradu“</w:t>
      </w:r>
      <w:r w:rsidR="0074340E" w:rsidRPr="0074340E">
        <w:rPr>
          <w:b/>
          <w:i/>
          <w:sz w:val="32"/>
          <w:szCs w:val="32"/>
        </w:rPr>
        <w:t>. Vzhledem k tomu, hodnota PÚ</w:t>
      </w:r>
      <w:r w:rsidR="0074340E" w:rsidRPr="0074340E">
        <w:rPr>
          <w:b/>
          <w:i/>
          <w:sz w:val="32"/>
          <w:szCs w:val="32"/>
          <w:vertAlign w:val="subscript"/>
        </w:rPr>
        <w:t xml:space="preserve">B  </w:t>
      </w:r>
      <w:r w:rsidR="0074340E" w:rsidRPr="0074340E">
        <w:rPr>
          <w:b/>
          <w:i/>
          <w:sz w:val="32"/>
          <w:szCs w:val="32"/>
        </w:rPr>
        <w:t>je kladná (1 200 - 1100), zatím co hodnota PÚ</w:t>
      </w:r>
      <w:r w:rsidR="0074340E" w:rsidRPr="0074340E">
        <w:rPr>
          <w:b/>
          <w:i/>
          <w:sz w:val="32"/>
          <w:szCs w:val="32"/>
          <w:vertAlign w:val="subscript"/>
        </w:rPr>
        <w:t xml:space="preserve">C </w:t>
      </w:r>
      <w:r w:rsidR="0074340E" w:rsidRPr="0074340E">
        <w:rPr>
          <w:b/>
          <w:i/>
          <w:sz w:val="32"/>
          <w:szCs w:val="32"/>
        </w:rPr>
        <w:t xml:space="preserve"> vykazuje zápornou hodnotu (1 000 – 1100), zní rozhodnutí: VYŘADIT POLOŽKU „C“, což dokládají výsledky hospodaření po provedených úpravách.</w:t>
      </w:r>
    </w:p>
    <w:sectPr w:rsidR="008E4349" w:rsidRPr="0074340E" w:rsidSect="008E4349">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60" w:rsidRDefault="00BE0060" w:rsidP="00FB5535">
      <w:pPr>
        <w:spacing w:after="0" w:line="240" w:lineRule="auto"/>
      </w:pPr>
      <w:r>
        <w:separator/>
      </w:r>
    </w:p>
  </w:endnote>
  <w:endnote w:type="continuationSeparator" w:id="0">
    <w:p w:rsidR="00BE0060" w:rsidRDefault="00BE0060" w:rsidP="00FB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60" w:rsidRDefault="00BE0060" w:rsidP="00FB5535">
      <w:pPr>
        <w:spacing w:after="0" w:line="240" w:lineRule="auto"/>
      </w:pPr>
      <w:r>
        <w:separator/>
      </w:r>
    </w:p>
  </w:footnote>
  <w:footnote w:type="continuationSeparator" w:id="0">
    <w:p w:rsidR="00BE0060" w:rsidRDefault="00BE0060" w:rsidP="00FB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0" w:rsidRDefault="00BE0060">
    <w:pPr>
      <w:pStyle w:val="Zhlav"/>
    </w:pPr>
    <w:r>
      <w:t>Podniková ekonomika (propočty)</w:t>
    </w:r>
    <w:r>
      <w:tab/>
    </w:r>
    <w:proofErr w:type="gramStart"/>
    <w:r>
      <w:t>Seminář  č.</w:t>
    </w:r>
    <w:proofErr w:type="gramEnd"/>
    <w:r>
      <w:t xml:space="preserve"> </w:t>
    </w:r>
    <w:r w:rsidR="0074340E">
      <w:t>6</w:t>
    </w:r>
    <w:r>
      <w:tab/>
      <w:t>Akademický rok 201</w:t>
    </w:r>
    <w:r w:rsidR="00B74699">
      <w:t>9</w:t>
    </w:r>
    <w:r>
      <w:t>/20</w:t>
    </w:r>
    <w:r w:rsidR="00B74699">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6B0A"/>
    <w:multiLevelType w:val="hybridMultilevel"/>
    <w:tmpl w:val="68562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E10332"/>
    <w:multiLevelType w:val="hybridMultilevel"/>
    <w:tmpl w:val="1C2C1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9D2F9D"/>
    <w:multiLevelType w:val="hybridMultilevel"/>
    <w:tmpl w:val="B8DC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1675EE"/>
    <w:multiLevelType w:val="hybridMultilevel"/>
    <w:tmpl w:val="405097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1CA68AE"/>
    <w:multiLevelType w:val="hybridMultilevel"/>
    <w:tmpl w:val="86C84F44"/>
    <w:lvl w:ilvl="0" w:tplc="679C33A4">
      <w:start w:val="1"/>
      <w:numFmt w:val="decimal"/>
      <w:pStyle w:val="Odstavecseseznamem"/>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nsid w:val="622572A5"/>
    <w:multiLevelType w:val="hybridMultilevel"/>
    <w:tmpl w:val="D46004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3AF067A"/>
    <w:multiLevelType w:val="hybridMultilevel"/>
    <w:tmpl w:val="762CE9E2"/>
    <w:lvl w:ilvl="0" w:tplc="387AF660">
      <w:start w:val="1"/>
      <w:numFmt w:val="lowerLetter"/>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1955E8"/>
    <w:multiLevelType w:val="hybridMultilevel"/>
    <w:tmpl w:val="00DAF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652B42"/>
    <w:multiLevelType w:val="hybridMultilevel"/>
    <w:tmpl w:val="245C48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6"/>
  </w:num>
  <w:num w:numId="5">
    <w:abstractNumId w:val="8"/>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7F1D"/>
    <w:rsid w:val="00001E33"/>
    <w:rsid w:val="0003159D"/>
    <w:rsid w:val="00063D69"/>
    <w:rsid w:val="00071A59"/>
    <w:rsid w:val="000767F5"/>
    <w:rsid w:val="000B40D3"/>
    <w:rsid w:val="001573B7"/>
    <w:rsid w:val="00162DA6"/>
    <w:rsid w:val="00182B7A"/>
    <w:rsid w:val="0019173C"/>
    <w:rsid w:val="001D1BC5"/>
    <w:rsid w:val="0020251D"/>
    <w:rsid w:val="00215C26"/>
    <w:rsid w:val="00227F1D"/>
    <w:rsid w:val="00231B8E"/>
    <w:rsid w:val="0023642C"/>
    <w:rsid w:val="00241CFA"/>
    <w:rsid w:val="002864EB"/>
    <w:rsid w:val="002D2DFA"/>
    <w:rsid w:val="00324DEF"/>
    <w:rsid w:val="00344B58"/>
    <w:rsid w:val="00361A57"/>
    <w:rsid w:val="0037796D"/>
    <w:rsid w:val="0039058D"/>
    <w:rsid w:val="003B52A5"/>
    <w:rsid w:val="003B67A2"/>
    <w:rsid w:val="004153FC"/>
    <w:rsid w:val="00457BCC"/>
    <w:rsid w:val="00472A37"/>
    <w:rsid w:val="00493BD0"/>
    <w:rsid w:val="004A3BC9"/>
    <w:rsid w:val="004D040A"/>
    <w:rsid w:val="004D7A51"/>
    <w:rsid w:val="004F423F"/>
    <w:rsid w:val="00514746"/>
    <w:rsid w:val="00535A08"/>
    <w:rsid w:val="0054099C"/>
    <w:rsid w:val="00544312"/>
    <w:rsid w:val="0057563E"/>
    <w:rsid w:val="005763D4"/>
    <w:rsid w:val="005C33F5"/>
    <w:rsid w:val="005E2F21"/>
    <w:rsid w:val="006111A1"/>
    <w:rsid w:val="006158CC"/>
    <w:rsid w:val="006527E7"/>
    <w:rsid w:val="006C191F"/>
    <w:rsid w:val="006E0D0F"/>
    <w:rsid w:val="006E1555"/>
    <w:rsid w:val="00716F45"/>
    <w:rsid w:val="00732A16"/>
    <w:rsid w:val="0074340E"/>
    <w:rsid w:val="00747F8A"/>
    <w:rsid w:val="00762686"/>
    <w:rsid w:val="007A67BE"/>
    <w:rsid w:val="007E3DC1"/>
    <w:rsid w:val="00834845"/>
    <w:rsid w:val="00864705"/>
    <w:rsid w:val="008807D7"/>
    <w:rsid w:val="0089220D"/>
    <w:rsid w:val="008A74A8"/>
    <w:rsid w:val="008B30F8"/>
    <w:rsid w:val="008E09C5"/>
    <w:rsid w:val="008E4349"/>
    <w:rsid w:val="009045E6"/>
    <w:rsid w:val="009214C6"/>
    <w:rsid w:val="009714ED"/>
    <w:rsid w:val="009B4A4E"/>
    <w:rsid w:val="00A01F71"/>
    <w:rsid w:val="00A933A1"/>
    <w:rsid w:val="00AA7C35"/>
    <w:rsid w:val="00AF6F76"/>
    <w:rsid w:val="00B0237B"/>
    <w:rsid w:val="00B45FB2"/>
    <w:rsid w:val="00B74699"/>
    <w:rsid w:val="00BB720B"/>
    <w:rsid w:val="00BE0060"/>
    <w:rsid w:val="00BF12F9"/>
    <w:rsid w:val="00C01328"/>
    <w:rsid w:val="00C410CF"/>
    <w:rsid w:val="00CB0CCE"/>
    <w:rsid w:val="00E11D55"/>
    <w:rsid w:val="00E33DCD"/>
    <w:rsid w:val="00E341BF"/>
    <w:rsid w:val="00E90C55"/>
    <w:rsid w:val="00ED5B43"/>
    <w:rsid w:val="00EF0060"/>
    <w:rsid w:val="00F22E2C"/>
    <w:rsid w:val="00F315CB"/>
    <w:rsid w:val="00F43B75"/>
    <w:rsid w:val="00F5021B"/>
    <w:rsid w:val="00FB5535"/>
    <w:rsid w:val="00FD717F"/>
    <w:rsid w:val="00FE7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73C"/>
    <w:pPr>
      <w:spacing w:after="200"/>
      <w:jc w:val="left"/>
    </w:pPr>
    <w:rPr>
      <w:lang w:val="cs-CZ"/>
    </w:rPr>
  </w:style>
  <w:style w:type="paragraph" w:styleId="Nadpis1">
    <w:name w:val="heading 1"/>
    <w:basedOn w:val="Normln"/>
    <w:next w:val="Normln"/>
    <w:link w:val="Nadpis1Char"/>
    <w:uiPriority w:val="9"/>
    <w:qFormat/>
    <w:rsid w:val="001D1BC5"/>
    <w:pPr>
      <w:keepNext/>
      <w:keepLines/>
      <w:spacing w:before="480" w:after="12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BC5"/>
    <w:rPr>
      <w:rFonts w:ascii="Cambria" w:eastAsia="Times New Roman" w:hAnsi="Cambria" w:cs="Times New Roman"/>
      <w:b/>
      <w:bCs/>
      <w:color w:val="365F91"/>
      <w:sz w:val="28"/>
      <w:szCs w:val="28"/>
      <w:lang w:val="cs-CZ"/>
    </w:rPr>
  </w:style>
  <w:style w:type="paragraph" w:styleId="Odstavecseseznamem">
    <w:name w:val="List Paragraph"/>
    <w:basedOn w:val="Rejstk1"/>
    <w:next w:val="Rejstk1"/>
    <w:qFormat/>
    <w:rsid w:val="001D1BC5"/>
    <w:pPr>
      <w:numPr>
        <w:numId w:val="1"/>
      </w:numPr>
      <w:spacing w:before="120" w:after="120"/>
    </w:pPr>
  </w:style>
  <w:style w:type="paragraph" w:styleId="Rejstk1">
    <w:name w:val="index 1"/>
    <w:basedOn w:val="Normln"/>
    <w:next w:val="Normln"/>
    <w:autoRedefine/>
    <w:uiPriority w:val="99"/>
    <w:semiHidden/>
    <w:unhideWhenUsed/>
    <w:rsid w:val="001D1BC5"/>
    <w:pPr>
      <w:spacing w:line="240" w:lineRule="auto"/>
      <w:ind w:left="240" w:hanging="240"/>
    </w:pPr>
  </w:style>
  <w:style w:type="paragraph" w:styleId="Zhlav">
    <w:name w:val="header"/>
    <w:basedOn w:val="Normln"/>
    <w:link w:val="ZhlavChar"/>
    <w:uiPriority w:val="99"/>
    <w:unhideWhenUsed/>
    <w:rsid w:val="00FB553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5535"/>
    <w:rPr>
      <w:rFonts w:ascii="Calibri" w:hAnsi="Calibri"/>
      <w:sz w:val="22"/>
      <w:lang w:val="cs-CZ"/>
    </w:rPr>
  </w:style>
  <w:style w:type="paragraph" w:styleId="Zpat">
    <w:name w:val="footer"/>
    <w:basedOn w:val="Normln"/>
    <w:link w:val="ZpatChar"/>
    <w:uiPriority w:val="99"/>
    <w:unhideWhenUsed/>
    <w:rsid w:val="00FB5535"/>
    <w:pPr>
      <w:tabs>
        <w:tab w:val="center" w:pos="4703"/>
        <w:tab w:val="right" w:pos="9406"/>
      </w:tabs>
      <w:spacing w:after="0" w:line="240" w:lineRule="auto"/>
    </w:pPr>
  </w:style>
  <w:style w:type="character" w:customStyle="1" w:styleId="ZpatChar">
    <w:name w:val="Zápatí Char"/>
    <w:basedOn w:val="Standardnpsmoodstavce"/>
    <w:link w:val="Zpat"/>
    <w:uiPriority w:val="99"/>
    <w:rsid w:val="00FB5535"/>
    <w:rPr>
      <w:rFonts w:ascii="Calibri" w:hAnsi="Calibri"/>
      <w:sz w:val="22"/>
      <w:lang w:val="cs-CZ"/>
    </w:rPr>
  </w:style>
  <w:style w:type="character" w:styleId="Zstupntext">
    <w:name w:val="Placeholder Text"/>
    <w:basedOn w:val="Standardnpsmoodstavce"/>
    <w:uiPriority w:val="99"/>
    <w:semiHidden/>
    <w:rsid w:val="002864EB"/>
    <w:rPr>
      <w:color w:val="808080"/>
    </w:rPr>
  </w:style>
  <w:style w:type="paragraph" w:styleId="Textbubliny">
    <w:name w:val="Balloon Text"/>
    <w:basedOn w:val="Normln"/>
    <w:link w:val="TextbublinyChar"/>
    <w:uiPriority w:val="99"/>
    <w:semiHidden/>
    <w:unhideWhenUsed/>
    <w:rsid w:val="00286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64EB"/>
    <w:rPr>
      <w:rFonts w:ascii="Tahoma" w:hAnsi="Tahoma" w:cs="Tahoma"/>
      <w:sz w:val="16"/>
      <w:szCs w:val="16"/>
      <w:lang w:val="cs-CZ"/>
    </w:rPr>
  </w:style>
  <w:style w:type="paragraph" w:styleId="Zkladntext">
    <w:name w:val="Body Text"/>
    <w:basedOn w:val="Normln"/>
    <w:link w:val="ZkladntextChar"/>
    <w:rsid w:val="0037796D"/>
    <w:pPr>
      <w:spacing w:after="0" w:line="240" w:lineRule="auto"/>
    </w:pPr>
    <w:rPr>
      <w:rFonts w:eastAsia="Times New Roman"/>
      <w:b/>
      <w:bCs/>
      <w:sz w:val="28"/>
      <w:szCs w:val="24"/>
      <w:lang w:eastAsia="cs-CZ"/>
    </w:rPr>
  </w:style>
  <w:style w:type="character" w:customStyle="1" w:styleId="ZkladntextChar">
    <w:name w:val="Základní text Char"/>
    <w:basedOn w:val="Standardnpsmoodstavce"/>
    <w:link w:val="Zkladntext"/>
    <w:rsid w:val="0037796D"/>
    <w:rPr>
      <w:rFonts w:eastAsia="Times New Roman"/>
      <w:b/>
      <w:bCs/>
      <w:sz w:val="28"/>
      <w:szCs w:val="24"/>
      <w:lang w:val="cs-CZ" w:eastAsia="cs-CZ"/>
    </w:rPr>
  </w:style>
  <w:style w:type="table" w:styleId="Mkatabulky">
    <w:name w:val="Table Grid"/>
    <w:basedOn w:val="Normlntabulka"/>
    <w:rsid w:val="0023642C"/>
    <w:pPr>
      <w:spacing w:line="240" w:lineRule="auto"/>
      <w:jc w:val="left"/>
    </w:pPr>
    <w:rPr>
      <w:rFonts w:eastAsia="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Standardnpsmoodstavce"/>
    <w:link w:val="TEXT"/>
    <w:locked/>
    <w:rsid w:val="00864705"/>
    <w:rPr>
      <w:i/>
      <w:kern w:val="32"/>
      <w:szCs w:val="32"/>
      <w:lang w:eastAsia="cs-CZ"/>
    </w:rPr>
  </w:style>
  <w:style w:type="paragraph" w:customStyle="1" w:styleId="TEXT">
    <w:name w:val="TEXT"/>
    <w:basedOn w:val="Normln"/>
    <w:link w:val="TEXTChar"/>
    <w:autoRedefine/>
    <w:rsid w:val="00864705"/>
    <w:pPr>
      <w:tabs>
        <w:tab w:val="decimal" w:pos="-11729"/>
        <w:tab w:val="left" w:pos="-7115"/>
        <w:tab w:val="decimal" w:pos="901"/>
        <w:tab w:val="left" w:pos="5220"/>
        <w:tab w:val="decimal" w:pos="7920"/>
      </w:tabs>
      <w:spacing w:after="0" w:line="240" w:lineRule="auto"/>
    </w:pPr>
    <w:rPr>
      <w:i/>
      <w:kern w:val="32"/>
      <w:szCs w:val="32"/>
      <w:lang w:val="en-US"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Word_2007_Document1.doc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1964</Words>
  <Characters>11588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dcterms:created xsi:type="dcterms:W3CDTF">2020-03-28T09:31:00Z</dcterms:created>
  <dcterms:modified xsi:type="dcterms:W3CDTF">2020-03-29T08:43:00Z</dcterms:modified>
</cp:coreProperties>
</file>