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0E" w:rsidRDefault="00F4090E" w:rsidP="00F40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Seminární práce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096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>Právo EU</w:t>
      </w:r>
    </w:p>
    <w:p w:rsidR="005977B9" w:rsidRPr="005977B9" w:rsidRDefault="005977B9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B9">
        <w:rPr>
          <w:rFonts w:ascii="Times New Roman" w:hAnsi="Times New Roman" w:cs="Times New Roman"/>
          <w:sz w:val="24"/>
          <w:szCs w:val="24"/>
        </w:rPr>
        <w:t>Prezentace na seminářích</w:t>
      </w:r>
      <w:r w:rsidR="003402FA">
        <w:rPr>
          <w:rFonts w:ascii="Times New Roman" w:hAnsi="Times New Roman" w:cs="Times New Roman"/>
          <w:sz w:val="24"/>
          <w:szCs w:val="24"/>
        </w:rPr>
        <w:t xml:space="preserve"> v systému MS Teams</w:t>
      </w:r>
      <w:r w:rsidR="00A901CA">
        <w:rPr>
          <w:rFonts w:ascii="Times New Roman" w:hAnsi="Times New Roman" w:cs="Times New Roman"/>
          <w:sz w:val="24"/>
          <w:szCs w:val="24"/>
        </w:rPr>
        <w:t>:</w:t>
      </w:r>
      <w:r w:rsidRPr="005977B9">
        <w:rPr>
          <w:rFonts w:ascii="Times New Roman" w:hAnsi="Times New Roman" w:cs="Times New Roman"/>
          <w:sz w:val="24"/>
          <w:szCs w:val="24"/>
        </w:rPr>
        <w:t xml:space="preserve"> </w:t>
      </w:r>
      <w:r w:rsidR="005F696E">
        <w:rPr>
          <w:rFonts w:ascii="Times New Roman" w:hAnsi="Times New Roman" w:cs="Times New Roman"/>
          <w:sz w:val="24"/>
          <w:szCs w:val="24"/>
        </w:rPr>
        <w:t>20</w:t>
      </w:r>
      <w:r w:rsidRPr="005977B9">
        <w:rPr>
          <w:rFonts w:ascii="Times New Roman" w:hAnsi="Times New Roman" w:cs="Times New Roman"/>
          <w:sz w:val="24"/>
          <w:szCs w:val="24"/>
        </w:rPr>
        <w:t xml:space="preserve"> min.</w:t>
      </w:r>
      <w:r w:rsidR="005F6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BFD" w:rsidRDefault="00A901CA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 w:rsidR="00DC751D">
        <w:rPr>
          <w:rFonts w:ascii="Times New Roman" w:hAnsi="Times New Roman" w:cs="Times New Roman"/>
          <w:sz w:val="24"/>
          <w:szCs w:val="24"/>
        </w:rPr>
        <w:t xml:space="preserve"> práce (ve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w</w:t>
      </w:r>
      <w:r w:rsidR="005977B9" w:rsidRPr="00A901CA">
        <w:rPr>
          <w:rFonts w:ascii="Times New Roman" w:hAnsi="Times New Roman" w:cs="Times New Roman"/>
          <w:sz w:val="24"/>
          <w:szCs w:val="24"/>
        </w:rPr>
        <w:t>ordu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) prosím zašlete na můj mail </w:t>
      </w:r>
      <w:hyperlink r:id="rId5" w:history="1">
        <w:r w:rsidR="005977B9" w:rsidRPr="00A901C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duda@opf.slu.cz</w:t>
        </w:r>
      </w:hyperlink>
      <w:r w:rsidR="005977B9"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</w:p>
    <w:p w:rsidR="00DC751D" w:rsidRDefault="00DC751D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Každá seminární práce by měla mít teoretickou a praktickou část (pokud možno příklady z praxe, kauzy</w:t>
      </w:r>
      <w:r w:rsidR="003B5724">
        <w:rPr>
          <w:rFonts w:ascii="Times New Roman" w:hAnsi="Times New Roman" w:cs="Times New Roman"/>
          <w:sz w:val="24"/>
          <w:szCs w:val="24"/>
        </w:rPr>
        <w:t xml:space="preserve">, rovněž </w:t>
      </w:r>
      <w:r w:rsidR="001853BC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3B5724">
        <w:rPr>
          <w:rFonts w:ascii="Times New Roman" w:hAnsi="Times New Roman" w:cs="Times New Roman"/>
          <w:sz w:val="24"/>
          <w:szCs w:val="24"/>
        </w:rPr>
        <w:t>i zajímavá videa k tématu SP</w:t>
      </w:r>
      <w:r w:rsidRPr="00DC751D">
        <w:rPr>
          <w:rFonts w:ascii="Times New Roman" w:hAnsi="Times New Roman" w:cs="Times New Roman"/>
          <w:sz w:val="24"/>
          <w:szCs w:val="24"/>
        </w:rPr>
        <w:t>).</w:t>
      </w:r>
      <w:r w:rsidR="002C55B5">
        <w:rPr>
          <w:rFonts w:ascii="Times New Roman" w:hAnsi="Times New Roman" w:cs="Times New Roman"/>
          <w:sz w:val="24"/>
          <w:szCs w:val="24"/>
        </w:rPr>
        <w:t xml:space="preserve"> </w:t>
      </w:r>
      <w:r w:rsidR="002C55B5"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DC751D" w:rsidRDefault="00DC751D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Pokud si někdo vybere jako téma seminární práce zpracování judikátu, tak níže se nachází schéma, jak má judikát být zpracován:</w:t>
      </w:r>
    </w:p>
    <w:p w:rsidR="00DC751D" w:rsidRDefault="00DC751D" w:rsidP="00DC751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 xml:space="preserve">faktický stav </w:t>
      </w:r>
    </w:p>
    <w:p w:rsidR="00DC751D" w:rsidRDefault="00DC751D" w:rsidP="00DC751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jaké problematiky se judikát týká</w:t>
      </w:r>
    </w:p>
    <w:p w:rsidR="00DC751D" w:rsidRDefault="00DC751D" w:rsidP="00DC751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 xml:space="preserve">rozhodnutí Soudního dvora </w:t>
      </w:r>
    </w:p>
    <w:p w:rsidR="00DC751D" w:rsidRPr="00DC751D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Tr="004D34F7">
        <w:tc>
          <w:tcPr>
            <w:tcW w:w="3169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8858BA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Priority </w:t>
            </w:r>
            <w:r w:rsidR="008858BA">
              <w:rPr>
                <w:rFonts w:ascii="Times New Roman" w:hAnsi="Times New Roman" w:cs="Times New Roman"/>
                <w:sz w:val="24"/>
                <w:szCs w:val="24"/>
              </w:rPr>
              <w:t>portugalského</w:t>
            </w:r>
            <w:r w:rsidR="0047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>předsednictví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Radě </w:t>
            </w: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4776EA" w:rsidRDefault="008858BA" w:rsidP="004776EA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D037B">
              <w:rPr>
                <w:rFonts w:ascii="Times New Roman" w:hAnsi="Times New Roman" w:cs="Times New Roman"/>
                <w:sz w:val="24"/>
                <w:szCs w:val="24"/>
              </w:rPr>
              <w:t>ztahy Velké Británie a</w:t>
            </w:r>
            <w:r w:rsidR="004776EA"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</w:p>
        </w:tc>
        <w:tc>
          <w:tcPr>
            <w:tcW w:w="3540" w:type="dxa"/>
          </w:tcPr>
          <w:p w:rsidR="00F4090E" w:rsidRDefault="00157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Kyšková Tereza</w:t>
            </w:r>
            <w:r w:rsidR="007016D4">
              <w:rPr>
                <w:rFonts w:ascii="Times New Roman" w:hAnsi="Times New Roman" w:cs="Times New Roman"/>
                <w:sz w:val="24"/>
                <w:szCs w:val="24"/>
              </w:rPr>
              <w:t xml:space="preserve"> - splněno</w:t>
            </w:r>
          </w:p>
        </w:tc>
        <w:tc>
          <w:tcPr>
            <w:tcW w:w="1633" w:type="dxa"/>
          </w:tcPr>
          <w:p w:rsidR="00F4090E" w:rsidRDefault="00157EC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11.3.2021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Sacharovova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cena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BA" w:rsidTr="004D34F7">
        <w:tc>
          <w:tcPr>
            <w:tcW w:w="3169" w:type="dxa"/>
          </w:tcPr>
          <w:p w:rsidR="008858BA" w:rsidRPr="00EB4038" w:rsidRDefault="00EB4038" w:rsidP="00EB4038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Reakce EU na pandemii COVID-19</w:t>
            </w:r>
          </w:p>
        </w:tc>
        <w:tc>
          <w:tcPr>
            <w:tcW w:w="3540" w:type="dxa"/>
          </w:tcPr>
          <w:p w:rsidR="008858BA" w:rsidRDefault="00881E8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Peter</w:t>
            </w:r>
          </w:p>
        </w:tc>
        <w:tc>
          <w:tcPr>
            <w:tcW w:w="1633" w:type="dxa"/>
          </w:tcPr>
          <w:p w:rsidR="008858BA" w:rsidRDefault="00881E8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15.4.2021</w:t>
            </w:r>
            <w:bookmarkStart w:id="0" w:name="_GoBack"/>
            <w:bookmarkEnd w:id="0"/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Turecko a EU 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EHIC – Evropský průkaz zdravotního pojištění</w:t>
            </w:r>
          </w:p>
        </w:tc>
        <w:tc>
          <w:tcPr>
            <w:tcW w:w="3540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Gorzolková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Darina</w:t>
            </w:r>
          </w:p>
        </w:tc>
        <w:tc>
          <w:tcPr>
            <w:tcW w:w="1633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22.4.2021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Ekoznačka EU</w:t>
            </w:r>
          </w:p>
        </w:tc>
        <w:tc>
          <w:tcPr>
            <w:tcW w:w="3540" w:type="dxa"/>
          </w:tcPr>
          <w:p w:rsidR="00F4090E" w:rsidRDefault="00012757" w:rsidP="001D14D0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Horklová</w:t>
            </w:r>
            <w:proofErr w:type="spellEnd"/>
            <w:r w:rsidR="000C0275">
              <w:rPr>
                <w:rFonts w:ascii="Times New Roman" w:hAnsi="Times New Roman" w:cs="Times New Roman"/>
                <w:sz w:val="24"/>
                <w:szCs w:val="24"/>
              </w:rPr>
              <w:t xml:space="preserve"> Iva</w:t>
            </w:r>
            <w:r w:rsidR="009D7771">
              <w:rPr>
                <w:rFonts w:ascii="Times New Roman" w:hAnsi="Times New Roman" w:cs="Times New Roman"/>
                <w:sz w:val="24"/>
                <w:szCs w:val="24"/>
              </w:rPr>
              <w:t xml:space="preserve"> - splněno</w:t>
            </w:r>
          </w:p>
        </w:tc>
        <w:tc>
          <w:tcPr>
            <w:tcW w:w="1633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25.3.2021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Evropský veřejný ochránce práv a jeho činnost</w:t>
            </w:r>
          </w:p>
        </w:tc>
        <w:tc>
          <w:tcPr>
            <w:tcW w:w="3540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Gorzolková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Karina</w:t>
            </w:r>
          </w:p>
        </w:tc>
        <w:tc>
          <w:tcPr>
            <w:tcW w:w="1633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29.4.2021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18">
              <w:rPr>
                <w:rFonts w:ascii="Times New Roman" w:hAnsi="Times New Roman" w:cs="Times New Roman"/>
                <w:sz w:val="24"/>
                <w:szCs w:val="24"/>
              </w:rPr>
              <w:t>Ochrana spotřebitele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6818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</w:p>
        </w:tc>
        <w:tc>
          <w:tcPr>
            <w:tcW w:w="3540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Klempová</w:t>
            </w:r>
            <w:r w:rsidR="000C0275">
              <w:rPr>
                <w:rFonts w:ascii="Times New Roman" w:hAnsi="Times New Roman" w:cs="Times New Roman"/>
                <w:sz w:val="24"/>
                <w:szCs w:val="24"/>
              </w:rPr>
              <w:t xml:space="preserve"> Michaela</w:t>
            </w:r>
            <w:r w:rsidR="008C21EB">
              <w:rPr>
                <w:rFonts w:ascii="Times New Roman" w:hAnsi="Times New Roman" w:cs="Times New Roman"/>
                <w:sz w:val="24"/>
                <w:szCs w:val="24"/>
              </w:rPr>
              <w:t xml:space="preserve"> - splněno</w:t>
            </w:r>
          </w:p>
        </w:tc>
        <w:tc>
          <w:tcPr>
            <w:tcW w:w="1633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18.3.2021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Diskriminace a rovné příležitosti žen a mužů na trhu práce v EU</w:t>
            </w:r>
          </w:p>
        </w:tc>
        <w:tc>
          <w:tcPr>
            <w:tcW w:w="3540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Jadomková</w:t>
            </w:r>
            <w:proofErr w:type="spellEnd"/>
            <w:r w:rsidR="000C0275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633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8.4.2021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Ochranná známka EU</w:t>
            </w:r>
          </w:p>
        </w:tc>
        <w:tc>
          <w:tcPr>
            <w:tcW w:w="3540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Šimurda Hugo</w:t>
            </w:r>
          </w:p>
        </w:tc>
        <w:tc>
          <w:tcPr>
            <w:tcW w:w="1633" w:type="dxa"/>
          </w:tcPr>
          <w:p w:rsidR="00F4090E" w:rsidRDefault="00012757" w:rsidP="002B20B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6.5.2021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do Evropského parlamentu</w:t>
            </w:r>
          </w:p>
        </w:tc>
        <w:tc>
          <w:tcPr>
            <w:tcW w:w="3540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Přikrylová</w:t>
            </w:r>
            <w:r w:rsidR="000C0275">
              <w:rPr>
                <w:rFonts w:ascii="Times New Roman" w:hAnsi="Times New Roman" w:cs="Times New Roman"/>
                <w:sz w:val="24"/>
                <w:szCs w:val="24"/>
              </w:rPr>
              <w:t xml:space="preserve"> Kateřina</w:t>
            </w:r>
          </w:p>
        </w:tc>
        <w:tc>
          <w:tcPr>
            <w:tcW w:w="1633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15.4.2021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>Schuman</w:t>
            </w:r>
            <w:proofErr w:type="spellEnd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, Jean </w:t>
            </w:r>
            <w:proofErr w:type="spellStart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>Monnet</w:t>
            </w:r>
            <w:proofErr w:type="spellEnd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 a cesta k evropské integraci</w:t>
            </w:r>
          </w:p>
        </w:tc>
        <w:tc>
          <w:tcPr>
            <w:tcW w:w="3540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Ovčařová</w:t>
            </w:r>
            <w:proofErr w:type="spellEnd"/>
            <w:r w:rsidR="000C0275">
              <w:rPr>
                <w:rFonts w:ascii="Times New Roman" w:hAnsi="Times New Roman" w:cs="Times New Roman"/>
                <w:sz w:val="24"/>
                <w:szCs w:val="24"/>
              </w:rPr>
              <w:t xml:space="preserve"> Marcela</w:t>
            </w:r>
            <w:r w:rsidR="004F516B">
              <w:rPr>
                <w:rFonts w:ascii="Times New Roman" w:hAnsi="Times New Roman" w:cs="Times New Roman"/>
                <w:sz w:val="24"/>
                <w:szCs w:val="24"/>
              </w:rPr>
              <w:t xml:space="preserve"> - splněno</w:t>
            </w:r>
          </w:p>
        </w:tc>
        <w:tc>
          <w:tcPr>
            <w:tcW w:w="1633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1.4.2021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Evropský zatýkací rozkaz</w:t>
            </w:r>
          </w:p>
        </w:tc>
        <w:tc>
          <w:tcPr>
            <w:tcW w:w="3540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Chlebek</w:t>
            </w:r>
            <w:r w:rsidR="000C0275">
              <w:rPr>
                <w:rFonts w:ascii="Times New Roman" w:hAnsi="Times New Roman" w:cs="Times New Roman"/>
                <w:sz w:val="24"/>
                <w:szCs w:val="24"/>
              </w:rPr>
              <w:t xml:space="preserve"> Stanislav</w:t>
            </w:r>
          </w:p>
        </w:tc>
        <w:tc>
          <w:tcPr>
            <w:tcW w:w="1633" w:type="dxa"/>
          </w:tcPr>
          <w:p w:rsidR="00F4090E" w:rsidRDefault="0001275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22.4.2021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Mnohojazyčnost v EU: přínos nebo problém</w:t>
            </w:r>
          </w:p>
        </w:tc>
        <w:tc>
          <w:tcPr>
            <w:tcW w:w="3540" w:type="dxa"/>
          </w:tcPr>
          <w:p w:rsidR="00F4090E" w:rsidRPr="004B51C8" w:rsidRDefault="004B51C8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1C8">
              <w:rPr>
                <w:rFonts w:ascii="Times New Roman" w:hAnsi="Times New Roman" w:cs="Times New Roman"/>
                <w:sz w:val="24"/>
                <w:szCs w:val="24"/>
              </w:rPr>
              <w:t>Mütherová</w:t>
            </w:r>
            <w:proofErr w:type="spellEnd"/>
            <w:r w:rsidR="000C0275">
              <w:rPr>
                <w:rFonts w:ascii="Times New Roman" w:hAnsi="Times New Roman" w:cs="Times New Roman"/>
                <w:sz w:val="24"/>
                <w:szCs w:val="24"/>
              </w:rPr>
              <w:t xml:space="preserve"> Marta</w:t>
            </w:r>
            <w:r w:rsidR="0009418F">
              <w:rPr>
                <w:rFonts w:ascii="Times New Roman" w:hAnsi="Times New Roman" w:cs="Times New Roman"/>
                <w:sz w:val="24"/>
                <w:szCs w:val="24"/>
              </w:rPr>
              <w:t xml:space="preserve"> - splněno</w:t>
            </w:r>
          </w:p>
        </w:tc>
        <w:tc>
          <w:tcPr>
            <w:tcW w:w="1633" w:type="dxa"/>
          </w:tcPr>
          <w:p w:rsidR="00F4090E" w:rsidRPr="004B51C8" w:rsidRDefault="004B51C8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1C8">
              <w:rPr>
                <w:rFonts w:ascii="Times New Roman" w:hAnsi="Times New Roman" w:cs="Times New Roman"/>
                <w:sz w:val="24"/>
                <w:szCs w:val="24"/>
              </w:rPr>
              <w:t>4.3.2021</w:t>
            </w:r>
          </w:p>
        </w:tc>
      </w:tr>
      <w:tr w:rsidR="00F4090E" w:rsidTr="004D34F7">
        <w:tc>
          <w:tcPr>
            <w:tcW w:w="3169" w:type="dxa"/>
          </w:tcPr>
          <w:p w:rsidR="00171E2B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0B2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Rozšiřování EU na západní Balkán (Černá Hora, Srbsko, Albánie, Makedonie, Kosovo, Bosna a Hercegovina)</w:t>
            </w:r>
          </w:p>
        </w:tc>
        <w:tc>
          <w:tcPr>
            <w:tcW w:w="3540" w:type="dxa"/>
          </w:tcPr>
          <w:p w:rsidR="00F4090E" w:rsidRPr="009F776E" w:rsidRDefault="005577E2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Jaroňová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1633" w:type="dxa"/>
          </w:tcPr>
          <w:p w:rsidR="00F4090E" w:rsidRDefault="005577E2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13.5.2021</w:t>
            </w:r>
          </w:p>
        </w:tc>
      </w:tr>
      <w:tr w:rsidR="00F4090E" w:rsidTr="004D34F7">
        <w:trPr>
          <w:trHeight w:val="320"/>
        </w:trPr>
        <w:tc>
          <w:tcPr>
            <w:tcW w:w="3169" w:type="dxa"/>
          </w:tcPr>
          <w:p w:rsidR="00F4090E" w:rsidRPr="00DC751D" w:rsidRDefault="00781097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751D">
              <w:rPr>
                <w:rFonts w:ascii="Times New Roman" w:hAnsi="Times New Roman" w:cs="Times New Roman"/>
                <w:sz w:val="24"/>
                <w:szCs w:val="24"/>
              </w:rPr>
              <w:t xml:space="preserve">Judikát </w:t>
            </w:r>
            <w:proofErr w:type="spellStart"/>
            <w:r w:rsidRPr="00DC751D">
              <w:rPr>
                <w:rFonts w:ascii="Times New Roman" w:hAnsi="Times New Roman" w:cs="Times New Roman"/>
                <w:sz w:val="24"/>
                <w:szCs w:val="24"/>
              </w:rPr>
              <w:t>Dassonville</w:t>
            </w:r>
            <w:proofErr w:type="spellEnd"/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Default="00781097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18">
              <w:rPr>
                <w:rFonts w:ascii="Times New Roman" w:hAnsi="Times New Roman" w:cs="Times New Roman"/>
                <w:sz w:val="24"/>
                <w:szCs w:val="24"/>
              </w:rPr>
              <w:t xml:space="preserve">Judikát </w:t>
            </w:r>
            <w:proofErr w:type="spellStart"/>
            <w:r w:rsidRPr="000C6818">
              <w:rPr>
                <w:rFonts w:ascii="Times New Roman" w:hAnsi="Times New Roman" w:cs="Times New Roman"/>
                <w:sz w:val="24"/>
                <w:szCs w:val="24"/>
              </w:rPr>
              <w:t>Francovich</w:t>
            </w:r>
            <w:proofErr w:type="spellEnd"/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Default="00781097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18">
              <w:rPr>
                <w:rFonts w:ascii="Times New Roman" w:hAnsi="Times New Roman" w:cs="Times New Roman"/>
                <w:sz w:val="24"/>
                <w:szCs w:val="24"/>
              </w:rPr>
              <w:t xml:space="preserve">Judikát </w:t>
            </w:r>
            <w:proofErr w:type="spellStart"/>
            <w:r w:rsidRPr="000C6818">
              <w:rPr>
                <w:rFonts w:ascii="Times New Roman" w:hAnsi="Times New Roman" w:cs="Times New Roman"/>
                <w:sz w:val="24"/>
                <w:szCs w:val="24"/>
              </w:rPr>
              <w:t>Cassis</w:t>
            </w:r>
            <w:proofErr w:type="spellEnd"/>
            <w:r w:rsidRPr="000C6818">
              <w:rPr>
                <w:rFonts w:ascii="Times New Roman" w:hAnsi="Times New Roman" w:cs="Times New Roman"/>
                <w:sz w:val="24"/>
                <w:szCs w:val="24"/>
              </w:rPr>
              <w:t xml:space="preserve"> de Dijon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Default="00781097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18">
              <w:rPr>
                <w:rFonts w:ascii="Times New Roman" w:hAnsi="Times New Roman" w:cs="Times New Roman"/>
                <w:sz w:val="24"/>
                <w:szCs w:val="24"/>
              </w:rPr>
              <w:t xml:space="preserve">Judikát </w:t>
            </w:r>
            <w:proofErr w:type="spellStart"/>
            <w:r w:rsidRPr="000C6818">
              <w:rPr>
                <w:rFonts w:ascii="Times New Roman" w:hAnsi="Times New Roman" w:cs="Times New Roman"/>
                <w:sz w:val="24"/>
                <w:szCs w:val="24"/>
              </w:rPr>
              <w:t>Donatella</w:t>
            </w:r>
            <w:proofErr w:type="spellEnd"/>
            <w:r w:rsidRPr="000C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Calfa</w:t>
            </w:r>
            <w:proofErr w:type="spellEnd"/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7B9" w:rsidRDefault="005977B9" w:rsidP="005977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090E" w:rsidRPr="00F4090E" w:rsidRDefault="00F4090E" w:rsidP="00F409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4090E" w:rsidRPr="00F4090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0E"/>
    <w:rsid w:val="00010C33"/>
    <w:rsid w:val="00012757"/>
    <w:rsid w:val="000247B6"/>
    <w:rsid w:val="000670E3"/>
    <w:rsid w:val="0009418F"/>
    <w:rsid w:val="000A1A9D"/>
    <w:rsid w:val="000C0275"/>
    <w:rsid w:val="000C6818"/>
    <w:rsid w:val="0010360F"/>
    <w:rsid w:val="001113EE"/>
    <w:rsid w:val="00111FAC"/>
    <w:rsid w:val="00157EC1"/>
    <w:rsid w:val="00171E2B"/>
    <w:rsid w:val="001853BC"/>
    <w:rsid w:val="001A4595"/>
    <w:rsid w:val="001D14D0"/>
    <w:rsid w:val="001D3F0E"/>
    <w:rsid w:val="001E15A5"/>
    <w:rsid w:val="001F31BE"/>
    <w:rsid w:val="00251B94"/>
    <w:rsid w:val="002B20B2"/>
    <w:rsid w:val="002C55B5"/>
    <w:rsid w:val="002C590D"/>
    <w:rsid w:val="002E3D9C"/>
    <w:rsid w:val="00321D74"/>
    <w:rsid w:val="003402FA"/>
    <w:rsid w:val="003442DB"/>
    <w:rsid w:val="00345AD8"/>
    <w:rsid w:val="003B5724"/>
    <w:rsid w:val="0044230B"/>
    <w:rsid w:val="00456175"/>
    <w:rsid w:val="004776EA"/>
    <w:rsid w:val="00477D85"/>
    <w:rsid w:val="004A7938"/>
    <w:rsid w:val="004B51C8"/>
    <w:rsid w:val="004D34F7"/>
    <w:rsid w:val="004D5F6B"/>
    <w:rsid w:val="004F516B"/>
    <w:rsid w:val="00533149"/>
    <w:rsid w:val="005577E2"/>
    <w:rsid w:val="00565B8E"/>
    <w:rsid w:val="005977B9"/>
    <w:rsid w:val="005A3792"/>
    <w:rsid w:val="005F696E"/>
    <w:rsid w:val="00626D79"/>
    <w:rsid w:val="00645FA3"/>
    <w:rsid w:val="00661000"/>
    <w:rsid w:val="006C362B"/>
    <w:rsid w:val="006E1673"/>
    <w:rsid w:val="007016D4"/>
    <w:rsid w:val="00737D4A"/>
    <w:rsid w:val="0077178C"/>
    <w:rsid w:val="00781097"/>
    <w:rsid w:val="007A536E"/>
    <w:rsid w:val="007B0A24"/>
    <w:rsid w:val="007F0BD5"/>
    <w:rsid w:val="00827C46"/>
    <w:rsid w:val="008749AB"/>
    <w:rsid w:val="00881E8B"/>
    <w:rsid w:val="008858BA"/>
    <w:rsid w:val="008C21EB"/>
    <w:rsid w:val="008D7C32"/>
    <w:rsid w:val="00924AF9"/>
    <w:rsid w:val="00926D1C"/>
    <w:rsid w:val="00990BD0"/>
    <w:rsid w:val="009B08B5"/>
    <w:rsid w:val="009D5761"/>
    <w:rsid w:val="009D5FD4"/>
    <w:rsid w:val="009D7771"/>
    <w:rsid w:val="009F6E81"/>
    <w:rsid w:val="009F776E"/>
    <w:rsid w:val="00A31DFB"/>
    <w:rsid w:val="00A66896"/>
    <w:rsid w:val="00A901CA"/>
    <w:rsid w:val="00B10961"/>
    <w:rsid w:val="00B26F72"/>
    <w:rsid w:val="00B663DE"/>
    <w:rsid w:val="00BF233D"/>
    <w:rsid w:val="00C65665"/>
    <w:rsid w:val="00CA04E6"/>
    <w:rsid w:val="00D42F7D"/>
    <w:rsid w:val="00DC751D"/>
    <w:rsid w:val="00E02BFD"/>
    <w:rsid w:val="00E33292"/>
    <w:rsid w:val="00EB4038"/>
    <w:rsid w:val="00F261CF"/>
    <w:rsid w:val="00F4090E"/>
    <w:rsid w:val="00F443DA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E36D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Danuta Duda</cp:lastModifiedBy>
  <cp:revision>9</cp:revision>
  <dcterms:created xsi:type="dcterms:W3CDTF">2021-02-26T08:03:00Z</dcterms:created>
  <dcterms:modified xsi:type="dcterms:W3CDTF">2021-04-01T08:52:00Z</dcterms:modified>
</cp:coreProperties>
</file>