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EA" w:rsidRPr="00DE5BEA" w:rsidRDefault="00DE5BEA" w:rsidP="00DE5BEA">
      <w:pPr>
        <w:pStyle w:val="Tlotextu"/>
        <w:ind w:firstLine="0"/>
        <w:rPr>
          <w:b/>
          <w:u w:val="single"/>
        </w:rPr>
      </w:pPr>
      <w:r w:rsidRPr="00DE5BEA">
        <w:rPr>
          <w:b/>
          <w:u w:val="single"/>
        </w:rPr>
        <w:t>Příklad 1</w:t>
      </w:r>
    </w:p>
    <w:p w:rsidR="00DE5BEA" w:rsidRDefault="00DE5BEA" w:rsidP="00DE5BEA">
      <w:pPr>
        <w:pStyle w:val="Tlotextu"/>
      </w:pPr>
      <w:r>
        <w:t>Podnik má v plánu v měsíci červen vyrobit 6 000 kusů výrobků jediného druhu. Dle norem je stanoven přímý materiál na 900 Kč na jeden kus a přímé mzdy na 560 Kč na jeden kus. Rozpočtovaná výrobní režie činí 1 800 000 Kč, rozpočtovaná správní režie činí 960 000 Kč. Sestavte předběžnou kalkulaci výrobku na úrovni vlastních nákladů výkonu.</w:t>
      </w:r>
    </w:p>
    <w:p w:rsidR="00336A69" w:rsidRDefault="00336A69" w:rsidP="00DE5BEA">
      <w:pPr>
        <w:pStyle w:val="Tlotextu"/>
      </w:pPr>
    </w:p>
    <w:p w:rsidR="00DE5BEA" w:rsidRDefault="00DE5BEA">
      <w:pPr>
        <w:rPr>
          <w:b/>
          <w:u w:val="single"/>
        </w:rPr>
      </w:pPr>
      <w:r w:rsidRPr="00DE5BEA">
        <w:rPr>
          <w:b/>
          <w:u w:val="single"/>
        </w:rPr>
        <w:t>Příklad 2</w:t>
      </w:r>
    </w:p>
    <w:p w:rsidR="00DE5BEA" w:rsidRDefault="00DE5BEA" w:rsidP="00DE5BEA">
      <w:pPr>
        <w:pStyle w:val="Tlotextu"/>
      </w:pPr>
      <w:r w:rsidRPr="004A4109">
        <w:t>Podnik vyrábí tři výrobky, které jsou navzájem podobné, avšak se liší rozměrem. Náklady na výrobu výrobků činily 5 280 000 Kč. Proveďte kalkulaci tří výrobků (A, B, C), jejichž počet a rozměry jsou zachyceny v následující tabulce</w:t>
      </w:r>
      <w:r w:rsidR="00E62B43">
        <w:t>. Jako výchozí výrobek považujme výrobek A</w:t>
      </w:r>
      <w:r w:rsidRPr="004A4109">
        <w:t>:</w:t>
      </w:r>
    </w:p>
    <w:tbl>
      <w:tblPr>
        <w:tblStyle w:val="Mkatabulky"/>
        <w:tblW w:w="9240" w:type="dxa"/>
        <w:tblLook w:val="04A0" w:firstRow="1" w:lastRow="0" w:firstColumn="1" w:lastColumn="0" w:noHBand="0" w:noVBand="1"/>
      </w:tblPr>
      <w:tblGrid>
        <w:gridCol w:w="3074"/>
        <w:gridCol w:w="3080"/>
        <w:gridCol w:w="3086"/>
      </w:tblGrid>
      <w:tr w:rsidR="00E62B43" w:rsidTr="00C94216">
        <w:trPr>
          <w:trHeight w:val="446"/>
        </w:trPr>
        <w:tc>
          <w:tcPr>
            <w:tcW w:w="3074" w:type="dxa"/>
          </w:tcPr>
          <w:p w:rsidR="00E62B43" w:rsidRPr="007A762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b/>
              </w:rPr>
            </w:pPr>
            <w:r w:rsidRPr="007A7623">
              <w:rPr>
                <w:rFonts w:ascii="TimesNewRoman" w:hAnsi="TimesNewRoman" w:cs="TimesNewRoman"/>
                <w:b/>
              </w:rPr>
              <w:t>Výrobek</w:t>
            </w:r>
          </w:p>
        </w:tc>
        <w:tc>
          <w:tcPr>
            <w:tcW w:w="3080" w:type="dxa"/>
          </w:tcPr>
          <w:p w:rsidR="00E62B43" w:rsidRPr="007A762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b/>
              </w:rPr>
            </w:pPr>
            <w:r w:rsidRPr="007A7623">
              <w:rPr>
                <w:rFonts w:ascii="TimesNewRoman" w:hAnsi="TimesNewRoman" w:cs="TimesNewRoman"/>
                <w:b/>
              </w:rPr>
              <w:t>Počet kusů</w:t>
            </w:r>
          </w:p>
        </w:tc>
        <w:tc>
          <w:tcPr>
            <w:tcW w:w="3086" w:type="dxa"/>
          </w:tcPr>
          <w:p w:rsidR="00E62B43" w:rsidRPr="007A762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b/>
              </w:rPr>
            </w:pPr>
            <w:r w:rsidRPr="007A7623">
              <w:rPr>
                <w:rFonts w:ascii="TimesNewRoman" w:hAnsi="TimesNewRoman" w:cs="TimesNewRoman"/>
                <w:b/>
              </w:rPr>
              <w:t>Rozměry v m</w:t>
            </w:r>
          </w:p>
        </w:tc>
      </w:tr>
      <w:tr w:rsidR="00E62B43" w:rsidTr="00C94216">
        <w:trPr>
          <w:trHeight w:val="437"/>
        </w:trPr>
        <w:tc>
          <w:tcPr>
            <w:tcW w:w="3074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</w:t>
            </w:r>
          </w:p>
        </w:tc>
        <w:tc>
          <w:tcPr>
            <w:tcW w:w="3080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4 800</w:t>
            </w:r>
          </w:p>
        </w:tc>
        <w:tc>
          <w:tcPr>
            <w:tcW w:w="3086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</w:tr>
      <w:tr w:rsidR="00E62B43" w:rsidTr="00C94216">
        <w:trPr>
          <w:trHeight w:val="446"/>
        </w:trPr>
        <w:tc>
          <w:tcPr>
            <w:tcW w:w="3074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B</w:t>
            </w:r>
          </w:p>
        </w:tc>
        <w:tc>
          <w:tcPr>
            <w:tcW w:w="3080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8 000</w:t>
            </w:r>
          </w:p>
        </w:tc>
        <w:tc>
          <w:tcPr>
            <w:tcW w:w="3086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</w:tr>
      <w:tr w:rsidR="00E62B43" w:rsidTr="00C94216">
        <w:trPr>
          <w:trHeight w:val="446"/>
        </w:trPr>
        <w:tc>
          <w:tcPr>
            <w:tcW w:w="3074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</w:t>
            </w:r>
          </w:p>
        </w:tc>
        <w:tc>
          <w:tcPr>
            <w:tcW w:w="3080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1 600</w:t>
            </w:r>
          </w:p>
        </w:tc>
        <w:tc>
          <w:tcPr>
            <w:tcW w:w="3086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</w:tr>
      <w:tr w:rsidR="00E62B43" w:rsidTr="00C94216">
        <w:trPr>
          <w:trHeight w:val="446"/>
        </w:trPr>
        <w:tc>
          <w:tcPr>
            <w:tcW w:w="3074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Celkem</w:t>
            </w:r>
          </w:p>
        </w:tc>
        <w:tc>
          <w:tcPr>
            <w:tcW w:w="3080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14 400</w:t>
            </w:r>
          </w:p>
        </w:tc>
        <w:tc>
          <w:tcPr>
            <w:tcW w:w="3086" w:type="dxa"/>
          </w:tcPr>
          <w:p w:rsidR="00E62B43" w:rsidRDefault="00E62B43" w:rsidP="00C9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</w:rPr>
            </w:pPr>
          </w:p>
        </w:tc>
      </w:tr>
    </w:tbl>
    <w:p w:rsidR="00336A69" w:rsidRDefault="00336A69" w:rsidP="00DE5BEA">
      <w:pPr>
        <w:pStyle w:val="Tlotextu"/>
        <w:ind w:firstLine="0"/>
        <w:rPr>
          <w:b/>
          <w:u w:val="single"/>
        </w:rPr>
      </w:pPr>
    </w:p>
    <w:p w:rsidR="00DE5BEA" w:rsidRPr="00DE5BEA" w:rsidRDefault="00DE5BEA" w:rsidP="00DE5BEA">
      <w:pPr>
        <w:pStyle w:val="Tlotextu"/>
        <w:ind w:firstLine="0"/>
        <w:rPr>
          <w:b/>
          <w:u w:val="single"/>
        </w:rPr>
      </w:pPr>
      <w:r w:rsidRPr="00DE5BEA">
        <w:rPr>
          <w:b/>
          <w:u w:val="single"/>
        </w:rPr>
        <w:t>Příklad 3</w:t>
      </w:r>
    </w:p>
    <w:p w:rsidR="00DE5BEA" w:rsidRDefault="00DE5BEA" w:rsidP="00DE5BEA">
      <w:pPr>
        <w:pStyle w:val="Tlotextu"/>
      </w:pPr>
      <w:r w:rsidRPr="00500FC1">
        <w:t>Stanovte kalkulaci nákladů na kalkulační jednici, jestliže znáte následující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1"/>
        <w:gridCol w:w="1723"/>
        <w:gridCol w:w="2235"/>
        <w:gridCol w:w="1757"/>
      </w:tblGrid>
      <w:tr w:rsidR="00DE5BEA" w:rsidTr="00213706">
        <w:trPr>
          <w:trHeight w:val="469"/>
        </w:trPr>
        <w:tc>
          <w:tcPr>
            <w:tcW w:w="2551" w:type="dxa"/>
          </w:tcPr>
          <w:p w:rsidR="00DE5BEA" w:rsidRPr="001B40C7" w:rsidRDefault="00DE5BEA" w:rsidP="00213706">
            <w:pPr>
              <w:spacing w:line="360" w:lineRule="auto"/>
              <w:rPr>
                <w:rFonts w:cs="Times New Roman"/>
                <w:b/>
              </w:rPr>
            </w:pPr>
            <w:r w:rsidRPr="001B40C7">
              <w:rPr>
                <w:rFonts w:cs="Times New Roman"/>
                <w:b/>
              </w:rPr>
              <w:t>Celkem</w:t>
            </w:r>
          </w:p>
        </w:tc>
        <w:tc>
          <w:tcPr>
            <w:tcW w:w="1723" w:type="dxa"/>
          </w:tcPr>
          <w:p w:rsidR="00DE5BEA" w:rsidRPr="001B40C7" w:rsidRDefault="00DE5BEA" w:rsidP="00213706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235" w:type="dxa"/>
          </w:tcPr>
          <w:p w:rsidR="00DE5BEA" w:rsidRPr="001B40C7" w:rsidRDefault="00DE5BEA" w:rsidP="00213706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Propočet na 1 ks</w:t>
            </w:r>
          </w:p>
        </w:tc>
        <w:tc>
          <w:tcPr>
            <w:tcW w:w="1757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</w:p>
        </w:tc>
      </w:tr>
      <w:tr w:rsidR="00DE5BEA" w:rsidTr="00213706">
        <w:trPr>
          <w:trHeight w:val="469"/>
        </w:trPr>
        <w:tc>
          <w:tcPr>
            <w:tcW w:w="2551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Přímé mzdy</w:t>
            </w:r>
          </w:p>
        </w:tc>
        <w:tc>
          <w:tcPr>
            <w:tcW w:w="1723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350 000 Kč</w:t>
            </w:r>
          </w:p>
        </w:tc>
        <w:tc>
          <w:tcPr>
            <w:tcW w:w="2235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Přímé mzdy</w:t>
            </w:r>
          </w:p>
        </w:tc>
        <w:tc>
          <w:tcPr>
            <w:tcW w:w="1757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50 Kč</w:t>
            </w:r>
          </w:p>
        </w:tc>
      </w:tr>
      <w:tr w:rsidR="00DE5BEA" w:rsidTr="00213706">
        <w:trPr>
          <w:trHeight w:val="469"/>
        </w:trPr>
        <w:tc>
          <w:tcPr>
            <w:tcW w:w="2551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Režijní náklady</w:t>
            </w:r>
          </w:p>
        </w:tc>
        <w:tc>
          <w:tcPr>
            <w:tcW w:w="1723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1 225 000 Kč</w:t>
            </w:r>
          </w:p>
        </w:tc>
        <w:tc>
          <w:tcPr>
            <w:tcW w:w="2235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Přímý materiál</w:t>
            </w:r>
          </w:p>
        </w:tc>
        <w:tc>
          <w:tcPr>
            <w:tcW w:w="1757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125 Kč</w:t>
            </w:r>
          </w:p>
        </w:tc>
      </w:tr>
      <w:tr w:rsidR="00DE5BEA" w:rsidTr="00213706">
        <w:trPr>
          <w:trHeight w:val="486"/>
        </w:trPr>
        <w:tc>
          <w:tcPr>
            <w:tcW w:w="2551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Strojové hodiny</w:t>
            </w:r>
          </w:p>
        </w:tc>
        <w:tc>
          <w:tcPr>
            <w:tcW w:w="1723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2 500 hodin</w:t>
            </w:r>
          </w:p>
        </w:tc>
        <w:tc>
          <w:tcPr>
            <w:tcW w:w="2235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Přímá energie</w:t>
            </w:r>
          </w:p>
        </w:tc>
        <w:tc>
          <w:tcPr>
            <w:tcW w:w="1757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35 Kč</w:t>
            </w:r>
          </w:p>
        </w:tc>
      </w:tr>
      <w:tr w:rsidR="00DE5BEA" w:rsidTr="00213706">
        <w:trPr>
          <w:trHeight w:val="452"/>
        </w:trPr>
        <w:tc>
          <w:tcPr>
            <w:tcW w:w="2551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723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235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Strojové hodiny</w:t>
            </w:r>
          </w:p>
        </w:tc>
        <w:tc>
          <w:tcPr>
            <w:tcW w:w="1757" w:type="dxa"/>
          </w:tcPr>
          <w:p w:rsidR="00DE5BEA" w:rsidRDefault="00DE5BEA" w:rsidP="0021370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0,15 hodin</w:t>
            </w:r>
          </w:p>
        </w:tc>
      </w:tr>
    </w:tbl>
    <w:p w:rsidR="00DE5BEA" w:rsidRDefault="00DE5BEA" w:rsidP="00DE5BEA">
      <w:pPr>
        <w:pStyle w:val="Tlotextu"/>
      </w:pPr>
      <w:r>
        <w:t>V kalkulaci nákladů budeme využívat jedinou rozvrhovou základnu, a to:</w:t>
      </w:r>
    </w:p>
    <w:p w:rsidR="00DE5BEA" w:rsidRDefault="00DE5BEA" w:rsidP="00DE5BEA">
      <w:pPr>
        <w:pStyle w:val="Tlotextu"/>
        <w:numPr>
          <w:ilvl w:val="0"/>
          <w:numId w:val="1"/>
        </w:numPr>
      </w:pPr>
      <w:r>
        <w:t xml:space="preserve">Přímé mzdy </w:t>
      </w:r>
      <w:proofErr w:type="spellStart"/>
      <w:r>
        <w:t>PMz</w:t>
      </w:r>
      <w:proofErr w:type="spellEnd"/>
    </w:p>
    <w:p w:rsidR="00A67C4F" w:rsidRDefault="00DE5BEA" w:rsidP="00A67C4F">
      <w:pPr>
        <w:pStyle w:val="Tlotextu"/>
        <w:numPr>
          <w:ilvl w:val="0"/>
          <w:numId w:val="1"/>
        </w:numPr>
      </w:pPr>
      <w:r>
        <w:t>Strojové hodiny</w:t>
      </w:r>
    </w:p>
    <w:p w:rsidR="00A67C4F" w:rsidRDefault="00A67C4F" w:rsidP="00A67C4F">
      <w:pPr>
        <w:pStyle w:val="Tlotextu"/>
      </w:pPr>
    </w:p>
    <w:p w:rsidR="00DE5BEA" w:rsidRPr="00DE5BEA" w:rsidRDefault="00DE5BEA">
      <w:pPr>
        <w:rPr>
          <w:b/>
          <w:u w:val="single"/>
        </w:rPr>
      </w:pPr>
      <w:r w:rsidRPr="00DE5BEA">
        <w:rPr>
          <w:b/>
          <w:u w:val="single"/>
        </w:rPr>
        <w:t>Příklad 4</w:t>
      </w:r>
    </w:p>
    <w:p w:rsidR="00DE5BEA" w:rsidRDefault="00DE5BEA" w:rsidP="00DE5BEA">
      <w:pPr>
        <w:pStyle w:val="Tlotextu"/>
      </w:pPr>
      <w:r>
        <w:t>V souvislosti s předchozím příkladem s</w:t>
      </w:r>
      <w:r w:rsidRPr="00500FC1">
        <w:t>tanovte kalkulaci nákladů na kalkulační jednici, jestliže znáte následující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7"/>
        <w:gridCol w:w="1989"/>
        <w:gridCol w:w="2191"/>
        <w:gridCol w:w="1549"/>
      </w:tblGrid>
      <w:tr w:rsidR="00DE5BEA" w:rsidTr="00213706">
        <w:trPr>
          <w:trHeight w:val="358"/>
        </w:trPr>
        <w:tc>
          <w:tcPr>
            <w:tcW w:w="2907" w:type="dxa"/>
          </w:tcPr>
          <w:p w:rsidR="00DE5BEA" w:rsidRPr="00912AB9" w:rsidRDefault="00DE5BEA" w:rsidP="00213706">
            <w:pPr>
              <w:pStyle w:val="Tlotextu"/>
              <w:spacing w:before="120" w:after="120"/>
              <w:ind w:firstLine="0"/>
              <w:rPr>
                <w:b/>
              </w:rPr>
            </w:pPr>
            <w:r w:rsidRPr="00912AB9">
              <w:rPr>
                <w:b/>
              </w:rPr>
              <w:t>Celkem</w:t>
            </w:r>
          </w:p>
        </w:tc>
        <w:tc>
          <w:tcPr>
            <w:tcW w:w="1989" w:type="dxa"/>
          </w:tcPr>
          <w:p w:rsidR="00DE5BEA" w:rsidRPr="00912AB9" w:rsidRDefault="00DE5BEA" w:rsidP="00213706">
            <w:pPr>
              <w:pStyle w:val="Tlotextu"/>
              <w:spacing w:before="120" w:after="120"/>
              <w:ind w:firstLine="0"/>
              <w:rPr>
                <w:b/>
              </w:rPr>
            </w:pPr>
          </w:p>
        </w:tc>
        <w:tc>
          <w:tcPr>
            <w:tcW w:w="2191" w:type="dxa"/>
          </w:tcPr>
          <w:p w:rsidR="00DE5BEA" w:rsidRPr="00912AB9" w:rsidRDefault="00DE5BEA" w:rsidP="00213706">
            <w:pPr>
              <w:pStyle w:val="Tlotextu"/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Propočet na 1 ks</w:t>
            </w:r>
          </w:p>
        </w:tc>
        <w:tc>
          <w:tcPr>
            <w:tcW w:w="1549" w:type="dxa"/>
          </w:tcPr>
          <w:p w:rsidR="00DE5BEA" w:rsidRPr="00912AB9" w:rsidRDefault="00DE5BEA" w:rsidP="00213706">
            <w:pPr>
              <w:pStyle w:val="Tlotextu"/>
              <w:spacing w:before="120" w:after="120"/>
              <w:ind w:firstLine="0"/>
              <w:rPr>
                <w:b/>
              </w:rPr>
            </w:pPr>
          </w:p>
        </w:tc>
      </w:tr>
      <w:tr w:rsidR="00DE5BEA" w:rsidTr="00213706">
        <w:trPr>
          <w:trHeight w:val="356"/>
        </w:trPr>
        <w:tc>
          <w:tcPr>
            <w:tcW w:w="2907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Přímé mzdy</w:t>
            </w:r>
          </w:p>
        </w:tc>
        <w:tc>
          <w:tcPr>
            <w:tcW w:w="198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350 000 Kč</w:t>
            </w:r>
          </w:p>
        </w:tc>
        <w:tc>
          <w:tcPr>
            <w:tcW w:w="2191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Přímé mzdy</w:t>
            </w:r>
          </w:p>
        </w:tc>
        <w:tc>
          <w:tcPr>
            <w:tcW w:w="154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50 Kč</w:t>
            </w:r>
          </w:p>
        </w:tc>
      </w:tr>
      <w:tr w:rsidR="00DE5BEA" w:rsidTr="00213706">
        <w:trPr>
          <w:trHeight w:val="358"/>
        </w:trPr>
        <w:tc>
          <w:tcPr>
            <w:tcW w:w="2907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Přímý materiál</w:t>
            </w:r>
          </w:p>
        </w:tc>
        <w:tc>
          <w:tcPr>
            <w:tcW w:w="198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875 000 Kč</w:t>
            </w:r>
          </w:p>
        </w:tc>
        <w:tc>
          <w:tcPr>
            <w:tcW w:w="2191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Přímý materiál</w:t>
            </w:r>
          </w:p>
        </w:tc>
        <w:tc>
          <w:tcPr>
            <w:tcW w:w="154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125 Kč</w:t>
            </w:r>
          </w:p>
        </w:tc>
      </w:tr>
      <w:tr w:rsidR="00DE5BEA" w:rsidTr="00213706">
        <w:trPr>
          <w:trHeight w:val="358"/>
        </w:trPr>
        <w:tc>
          <w:tcPr>
            <w:tcW w:w="2907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Režijní náklady:</w:t>
            </w:r>
          </w:p>
        </w:tc>
        <w:tc>
          <w:tcPr>
            <w:tcW w:w="198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1 225 000 Kč</w:t>
            </w:r>
          </w:p>
        </w:tc>
        <w:tc>
          <w:tcPr>
            <w:tcW w:w="2191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Přímá energie</w:t>
            </w:r>
          </w:p>
        </w:tc>
        <w:tc>
          <w:tcPr>
            <w:tcW w:w="154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35 Kč</w:t>
            </w:r>
          </w:p>
        </w:tc>
      </w:tr>
      <w:tr w:rsidR="00DE5BEA" w:rsidTr="00213706">
        <w:trPr>
          <w:trHeight w:val="358"/>
        </w:trPr>
        <w:tc>
          <w:tcPr>
            <w:tcW w:w="2907" w:type="dxa"/>
          </w:tcPr>
          <w:p w:rsidR="00DE5BEA" w:rsidRDefault="00DE5BEA" w:rsidP="00DE5BEA">
            <w:pPr>
              <w:pStyle w:val="Tlotextu"/>
              <w:numPr>
                <w:ilvl w:val="0"/>
                <w:numId w:val="2"/>
              </w:numPr>
              <w:spacing w:before="120" w:after="120" w:line="240" w:lineRule="auto"/>
            </w:pPr>
            <w:r>
              <w:t>Výrobní režie</w:t>
            </w:r>
          </w:p>
        </w:tc>
        <w:tc>
          <w:tcPr>
            <w:tcW w:w="198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1 050 000 Kč</w:t>
            </w:r>
          </w:p>
        </w:tc>
        <w:tc>
          <w:tcPr>
            <w:tcW w:w="2191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</w:p>
        </w:tc>
        <w:tc>
          <w:tcPr>
            <w:tcW w:w="154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</w:p>
        </w:tc>
      </w:tr>
      <w:tr w:rsidR="00DE5BEA" w:rsidTr="00213706">
        <w:trPr>
          <w:trHeight w:val="358"/>
        </w:trPr>
        <w:tc>
          <w:tcPr>
            <w:tcW w:w="2907" w:type="dxa"/>
          </w:tcPr>
          <w:p w:rsidR="00DE5BEA" w:rsidRDefault="00DE5BEA" w:rsidP="00DE5BEA">
            <w:pPr>
              <w:pStyle w:val="Tlotextu"/>
              <w:numPr>
                <w:ilvl w:val="0"/>
                <w:numId w:val="2"/>
              </w:numPr>
              <w:spacing w:before="120" w:after="120" w:line="240" w:lineRule="auto"/>
            </w:pPr>
            <w:r>
              <w:t>Materiálová režie</w:t>
            </w:r>
          </w:p>
        </w:tc>
        <w:tc>
          <w:tcPr>
            <w:tcW w:w="198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175 000 Kč</w:t>
            </w:r>
          </w:p>
        </w:tc>
        <w:tc>
          <w:tcPr>
            <w:tcW w:w="2191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</w:p>
        </w:tc>
        <w:tc>
          <w:tcPr>
            <w:tcW w:w="154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</w:p>
        </w:tc>
      </w:tr>
      <w:tr w:rsidR="00DE5BEA" w:rsidTr="00213706">
        <w:trPr>
          <w:trHeight w:val="358"/>
        </w:trPr>
        <w:tc>
          <w:tcPr>
            <w:tcW w:w="2907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Strojové hodiny</w:t>
            </w:r>
          </w:p>
        </w:tc>
        <w:tc>
          <w:tcPr>
            <w:tcW w:w="198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2 500 hodin</w:t>
            </w:r>
          </w:p>
        </w:tc>
        <w:tc>
          <w:tcPr>
            <w:tcW w:w="2191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Strojové hodiny</w:t>
            </w:r>
          </w:p>
        </w:tc>
        <w:tc>
          <w:tcPr>
            <w:tcW w:w="1549" w:type="dxa"/>
          </w:tcPr>
          <w:p w:rsidR="00DE5BEA" w:rsidRDefault="00DE5BEA" w:rsidP="00213706">
            <w:pPr>
              <w:pStyle w:val="Tlotextu"/>
              <w:spacing w:before="120" w:after="120"/>
              <w:ind w:firstLine="0"/>
            </w:pPr>
            <w:r>
              <w:t>0,15 hodin</w:t>
            </w:r>
          </w:p>
        </w:tc>
      </w:tr>
    </w:tbl>
    <w:p w:rsidR="00DE5BEA" w:rsidRDefault="00DE5BEA" w:rsidP="00DE5BEA">
      <w:pPr>
        <w:pStyle w:val="Tlotextu"/>
      </w:pPr>
      <w:r>
        <w:t>Celkové režijní náklady se dělí na výrobní režii a materiálovou režii. Výrobní režii rozvrhněte dle strojových hodin, materiálovou režii dle spotřeby materiálu.</w:t>
      </w:r>
    </w:p>
    <w:p w:rsidR="00336A69" w:rsidRDefault="00336A69" w:rsidP="00DE5BEA">
      <w:pPr>
        <w:pStyle w:val="Tlotextu"/>
        <w:ind w:firstLine="0"/>
        <w:rPr>
          <w:b/>
          <w:u w:val="single"/>
        </w:rPr>
      </w:pPr>
    </w:p>
    <w:p w:rsidR="00DE5BEA" w:rsidRPr="00DE5BEA" w:rsidRDefault="00DE5BEA" w:rsidP="00DE5BEA">
      <w:pPr>
        <w:pStyle w:val="Tlotextu"/>
        <w:ind w:firstLine="0"/>
        <w:rPr>
          <w:b/>
          <w:u w:val="single"/>
        </w:rPr>
      </w:pPr>
      <w:r w:rsidRPr="00DE5BEA">
        <w:rPr>
          <w:b/>
          <w:u w:val="single"/>
        </w:rPr>
        <w:t>Příklad 5</w:t>
      </w:r>
    </w:p>
    <w:p w:rsidR="00DE5BEA" w:rsidRDefault="00DE5BEA" w:rsidP="00DE5BEA">
      <w:pPr>
        <w:pStyle w:val="Tlotextu"/>
      </w:pPr>
      <w:r w:rsidRPr="00BF71C1">
        <w:t>Podnik vyrábí dva výrobky (výrobek A, výrobek B). Údaje o jednotlivých nákladech na výrobu výrobků jsou zachyceny v tabulce níže. Stanovte náklady na jednotlivé výrobky pomocí metody přirážkové kalkulace, jestliže je rozvrhová základna tvořena přímými náklady.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9"/>
        <w:gridCol w:w="1733"/>
        <w:gridCol w:w="1736"/>
        <w:gridCol w:w="1736"/>
        <w:gridCol w:w="1732"/>
      </w:tblGrid>
      <w:tr w:rsidR="00DE5BEA" w:rsidTr="00213706">
        <w:tc>
          <w:tcPr>
            <w:tcW w:w="1719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Výrobek</w:t>
            </w:r>
          </w:p>
        </w:tc>
        <w:tc>
          <w:tcPr>
            <w:tcW w:w="1733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Počet výrobků</w:t>
            </w:r>
          </w:p>
        </w:tc>
        <w:tc>
          <w:tcPr>
            <w:tcW w:w="1736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Přímý materiál</w:t>
            </w:r>
          </w:p>
        </w:tc>
        <w:tc>
          <w:tcPr>
            <w:tcW w:w="1736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Přímé mzdy</w:t>
            </w:r>
          </w:p>
        </w:tc>
        <w:tc>
          <w:tcPr>
            <w:tcW w:w="1732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Výrobní režie</w:t>
            </w:r>
          </w:p>
        </w:tc>
      </w:tr>
      <w:tr w:rsidR="00DE5BEA" w:rsidTr="00213706">
        <w:tc>
          <w:tcPr>
            <w:tcW w:w="1719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</w:t>
            </w:r>
          </w:p>
        </w:tc>
        <w:tc>
          <w:tcPr>
            <w:tcW w:w="1733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4 000</w:t>
            </w:r>
          </w:p>
        </w:tc>
        <w:tc>
          <w:tcPr>
            <w:tcW w:w="1736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1 200 000</w:t>
            </w:r>
          </w:p>
        </w:tc>
        <w:tc>
          <w:tcPr>
            <w:tcW w:w="1736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500 000</w:t>
            </w:r>
          </w:p>
        </w:tc>
        <w:tc>
          <w:tcPr>
            <w:tcW w:w="1732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?</w:t>
            </w:r>
          </w:p>
        </w:tc>
      </w:tr>
      <w:tr w:rsidR="00DE5BEA" w:rsidTr="00213706">
        <w:tc>
          <w:tcPr>
            <w:tcW w:w="1719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</w:t>
            </w:r>
          </w:p>
        </w:tc>
        <w:tc>
          <w:tcPr>
            <w:tcW w:w="1733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8 000</w:t>
            </w:r>
          </w:p>
        </w:tc>
        <w:tc>
          <w:tcPr>
            <w:tcW w:w="1736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1 600 000</w:t>
            </w:r>
          </w:p>
        </w:tc>
        <w:tc>
          <w:tcPr>
            <w:tcW w:w="1736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800 000</w:t>
            </w:r>
          </w:p>
        </w:tc>
        <w:tc>
          <w:tcPr>
            <w:tcW w:w="1732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?</w:t>
            </w:r>
          </w:p>
        </w:tc>
      </w:tr>
      <w:tr w:rsidR="00DE5BEA" w:rsidTr="00213706">
        <w:tc>
          <w:tcPr>
            <w:tcW w:w="1719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Celkem</w:t>
            </w:r>
          </w:p>
        </w:tc>
        <w:tc>
          <w:tcPr>
            <w:tcW w:w="1733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12 000</w:t>
            </w:r>
          </w:p>
        </w:tc>
        <w:tc>
          <w:tcPr>
            <w:tcW w:w="1736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2 800 000</w:t>
            </w:r>
          </w:p>
        </w:tc>
        <w:tc>
          <w:tcPr>
            <w:tcW w:w="1736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1 300 000</w:t>
            </w:r>
          </w:p>
        </w:tc>
        <w:tc>
          <w:tcPr>
            <w:tcW w:w="1732" w:type="dxa"/>
          </w:tcPr>
          <w:p w:rsidR="00DE5BEA" w:rsidRDefault="00DE5BEA" w:rsidP="0021370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3 120 000</w:t>
            </w:r>
          </w:p>
        </w:tc>
      </w:tr>
    </w:tbl>
    <w:p w:rsidR="00DE5BEA" w:rsidRDefault="00DE5BEA"/>
    <w:p w:rsidR="00336A69" w:rsidRDefault="00336A69"/>
    <w:p w:rsidR="00336A69" w:rsidRDefault="00336A69"/>
    <w:p w:rsidR="00336A69" w:rsidRDefault="00336A69">
      <w:bookmarkStart w:id="0" w:name="_GoBack"/>
      <w:bookmarkEnd w:id="0"/>
    </w:p>
    <w:p w:rsidR="00E5050D" w:rsidRDefault="00E5050D"/>
    <w:p w:rsidR="00471757" w:rsidRPr="00471757" w:rsidRDefault="007902FC">
      <w:pPr>
        <w:rPr>
          <w:b/>
          <w:u w:val="single"/>
        </w:rPr>
      </w:pPr>
      <w:r>
        <w:rPr>
          <w:b/>
          <w:u w:val="single"/>
        </w:rPr>
        <w:lastRenderedPageBreak/>
        <w:t>Příklad 6</w:t>
      </w:r>
    </w:p>
    <w:p w:rsidR="00471757" w:rsidRDefault="00471757" w:rsidP="00471757">
      <w:pPr>
        <w:pStyle w:val="Tlotextu"/>
      </w:pPr>
      <w:r>
        <w:t xml:space="preserve">Podnik vyrábí tři výrobky, z nichž jeden je hlavní a dva vedlejší. Hlavního výrobku se vyrobí 750 tun, vedlejšího výrobku 1 se vyrobí 600 tun a vedlejšího výrobku 2 dále 1 200 tun. Prodejní cena jedné tuny hlavního výrobku činí 660 000 Kč, u vedlejšího výrobku 1 činí prodejní cena 282 000 Kč a u vedlejšího výrobku 2 činí cena 225 000 Kč. Celkové náklady na výrobu všech tří výrobků je 500 000 000 Kč. </w:t>
      </w:r>
    </w:p>
    <w:sectPr w:rsidR="0047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6E42"/>
    <w:multiLevelType w:val="hybridMultilevel"/>
    <w:tmpl w:val="5CC8DB52"/>
    <w:lvl w:ilvl="0" w:tplc="86FA9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7328DA"/>
    <w:multiLevelType w:val="hybridMultilevel"/>
    <w:tmpl w:val="82D6CC76"/>
    <w:lvl w:ilvl="0" w:tplc="C4A69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63"/>
    <w:rsid w:val="00011C63"/>
    <w:rsid w:val="000A669A"/>
    <w:rsid w:val="00230A2D"/>
    <w:rsid w:val="002E15CD"/>
    <w:rsid w:val="002F3449"/>
    <w:rsid w:val="00331586"/>
    <w:rsid w:val="00336A69"/>
    <w:rsid w:val="00340120"/>
    <w:rsid w:val="00380546"/>
    <w:rsid w:val="00471757"/>
    <w:rsid w:val="004B1E5C"/>
    <w:rsid w:val="004B2C6E"/>
    <w:rsid w:val="00514263"/>
    <w:rsid w:val="00564A31"/>
    <w:rsid w:val="005D32B3"/>
    <w:rsid w:val="005D3559"/>
    <w:rsid w:val="007902FC"/>
    <w:rsid w:val="007A7623"/>
    <w:rsid w:val="00845500"/>
    <w:rsid w:val="0087085F"/>
    <w:rsid w:val="008C65EA"/>
    <w:rsid w:val="00900589"/>
    <w:rsid w:val="009C04A0"/>
    <w:rsid w:val="009F0211"/>
    <w:rsid w:val="00A445A6"/>
    <w:rsid w:val="00A67C4F"/>
    <w:rsid w:val="00AF595B"/>
    <w:rsid w:val="00B20DBE"/>
    <w:rsid w:val="00B40848"/>
    <w:rsid w:val="00C8236C"/>
    <w:rsid w:val="00C94216"/>
    <w:rsid w:val="00CD7396"/>
    <w:rsid w:val="00D4469D"/>
    <w:rsid w:val="00DE5BEA"/>
    <w:rsid w:val="00E5050D"/>
    <w:rsid w:val="00E62B43"/>
    <w:rsid w:val="00ED1E11"/>
    <w:rsid w:val="00F24D49"/>
    <w:rsid w:val="00F5287C"/>
    <w:rsid w:val="00F91A3F"/>
    <w:rsid w:val="00F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79C35-10DD-4DEB-8EF1-5EA22C4C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BEA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45A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45A6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Tlotextu">
    <w:name w:val="Tělo textu"/>
    <w:basedOn w:val="Normln"/>
    <w:qFormat/>
    <w:rsid w:val="00DE5BEA"/>
    <w:pPr>
      <w:spacing w:before="240" w:after="240"/>
      <w:ind w:firstLine="284"/>
      <w:jc w:val="both"/>
    </w:pPr>
  </w:style>
  <w:style w:type="table" w:styleId="Mkatabulky">
    <w:name w:val="Table Grid"/>
    <w:basedOn w:val="Normlntabulka"/>
    <w:uiPriority w:val="39"/>
    <w:rsid w:val="00DE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SeznamuTucny">
    <w:name w:val="parNadpisSeznamuTucny"/>
    <w:basedOn w:val="Normln"/>
    <w:qFormat/>
    <w:rsid w:val="00DE5BEA"/>
    <w:pPr>
      <w:keepNext/>
      <w:keepLines/>
      <w:spacing w:before="360" w:after="240"/>
      <w:ind w:firstLine="284"/>
      <w:jc w:val="both"/>
    </w:pPr>
    <w:rPr>
      <w:b/>
    </w:rPr>
  </w:style>
  <w:style w:type="paragraph" w:customStyle="1" w:styleId="parUkonceniPrvku">
    <w:name w:val="parUkonceniPrvku"/>
    <w:basedOn w:val="Tlotextu"/>
    <w:next w:val="Tlotextu"/>
    <w:qFormat/>
    <w:rsid w:val="00DE5BEA"/>
    <w:pPr>
      <w:pBdr>
        <w:top w:val="double" w:sz="4" w:space="1" w:color="auto"/>
      </w:pBdr>
      <w:spacing w:before="0" w:after="120"/>
    </w:pPr>
  </w:style>
  <w:style w:type="paragraph" w:customStyle="1" w:styleId="parNadpisSeznamuTucnyPodtrzeny">
    <w:name w:val="parNadpisSeznamuTucnyPodtrzeny"/>
    <w:basedOn w:val="parNadpisSeznamuTucny"/>
    <w:qFormat/>
    <w:rsid w:val="00DE5BEA"/>
    <w:rPr>
      <w:u w:val="single"/>
    </w:rPr>
  </w:style>
  <w:style w:type="character" w:styleId="Zstupntext">
    <w:name w:val="Placeholder Text"/>
    <w:basedOn w:val="Standardnpsmoodstavce"/>
    <w:uiPriority w:val="99"/>
    <w:semiHidden/>
    <w:rsid w:val="00F24D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Vymetal</dc:creator>
  <cp:keywords/>
  <dc:description/>
  <cp:lastModifiedBy>Vymetal</cp:lastModifiedBy>
  <cp:revision>41</cp:revision>
  <dcterms:created xsi:type="dcterms:W3CDTF">2018-10-27T08:23:00Z</dcterms:created>
  <dcterms:modified xsi:type="dcterms:W3CDTF">2021-04-10T11:45:00Z</dcterms:modified>
</cp:coreProperties>
</file>