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97" w:rsidRPr="008D2923" w:rsidRDefault="00177CD3" w:rsidP="00873197">
      <w:pPr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t xml:space="preserve">Příklad č. </w:t>
      </w:r>
      <w:r w:rsidR="00597FAF">
        <w:rPr>
          <w:b/>
          <w:sz w:val="28"/>
          <w:szCs w:val="28"/>
          <w:u w:val="single"/>
        </w:rPr>
        <w:t>1</w:t>
      </w:r>
    </w:p>
    <w:p w:rsidR="00873197" w:rsidRPr="008D2923" w:rsidRDefault="00873197" w:rsidP="00873197">
      <w:pPr>
        <w:jc w:val="both"/>
        <w:rPr>
          <w:sz w:val="28"/>
          <w:szCs w:val="28"/>
        </w:rPr>
      </w:pP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>Ve firmě „BETA“ odvodili následující podobu nákladové funkce</w:t>
      </w:r>
      <w:r w:rsidR="0016718C" w:rsidRPr="008D2923">
        <w:rPr>
          <w:sz w:val="28"/>
          <w:szCs w:val="28"/>
        </w:rPr>
        <w:t xml:space="preserve"> pro měsíční hodnocení</w:t>
      </w:r>
      <w:r w:rsidRPr="008D2923">
        <w:rPr>
          <w:sz w:val="28"/>
          <w:szCs w:val="28"/>
        </w:rPr>
        <w:t>:</w:t>
      </w:r>
    </w:p>
    <w:p w:rsidR="00873197" w:rsidRPr="008D2923" w:rsidRDefault="000B059D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position w:val="-10"/>
          <w:sz w:val="28"/>
          <w:szCs w:val="28"/>
        </w:rPr>
        <w:object w:dxaOrig="1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15.6pt" o:ole="">
            <v:imagedata r:id="rId7" o:title=""/>
          </v:shape>
          <o:OLEObject Type="Embed" ProgID="Equation.3" ShapeID="_x0000_i1025" DrawAspect="Content" ObjectID="_1683453271" r:id="rId8"/>
        </w:object>
      </w:r>
      <w:r w:rsidR="00873197" w:rsidRPr="008D2923">
        <w:rPr>
          <w:sz w:val="28"/>
          <w:szCs w:val="28"/>
        </w:rPr>
        <w:t xml:space="preserve">  </w:t>
      </w:r>
    </w:p>
    <w:p w:rsidR="00873197" w:rsidRPr="008D2923" w:rsidRDefault="00873197" w:rsidP="00873197">
      <w:pPr>
        <w:spacing w:before="120" w:after="120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Podnik v současné době produkuje 10 000 ks výrobků měsíčně. 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 jakou minimální cenou může kalkulovat obchodní útvar, požaduje-li ekonomické oddělení minimálně nulovou hodnotu hospodářského výsledku?</w:t>
      </w:r>
    </w:p>
    <w:p w:rsidR="00873197" w:rsidRPr="008D2923" w:rsidRDefault="00873197" w:rsidP="00873197">
      <w:pPr>
        <w:spacing w:before="120" w:after="120"/>
        <w:jc w:val="both"/>
        <w:rPr>
          <w:i/>
          <w:sz w:val="28"/>
          <w:szCs w:val="28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982167" w:rsidRDefault="00982167" w:rsidP="0016718C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16718C" w:rsidRPr="008D2923" w:rsidRDefault="0016718C" w:rsidP="0016718C">
      <w:p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8D2923">
        <w:rPr>
          <w:b/>
          <w:sz w:val="28"/>
          <w:szCs w:val="28"/>
          <w:u w:val="single"/>
        </w:rPr>
        <w:t xml:space="preserve">Příklad č. </w:t>
      </w:r>
      <w:r w:rsidR="00597FAF">
        <w:rPr>
          <w:b/>
          <w:sz w:val="28"/>
          <w:szCs w:val="28"/>
          <w:u w:val="single"/>
        </w:rPr>
        <w:t>2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Hotel „EURO“ disponuje vlastní pekárnou, která uspokojuje svými výrobky jak potřeby hotelu, tak zásobuje okolní prodejny čerstvým pečivem. Management pekárny analyzoval hospodaření výrobny pečiva za uplynulý rok a zjistil, že nejméně pečiva bylo vyrobeno v měsíci únoru </w:t>
      </w:r>
      <w:r w:rsidRPr="008D2923">
        <w:rPr>
          <w:i/>
          <w:sz w:val="28"/>
          <w:szCs w:val="28"/>
        </w:rPr>
        <w:t>(128 600 ks)</w:t>
      </w:r>
      <w:r w:rsidRPr="008D2923">
        <w:rPr>
          <w:sz w:val="28"/>
          <w:szCs w:val="28"/>
        </w:rPr>
        <w:t xml:space="preserve"> a naopak nejvyšší produkce byla zaznamenána v měsíci říjnu, kdy celkové náklady činily </w:t>
      </w:r>
      <w:r w:rsidRPr="008D2923">
        <w:rPr>
          <w:i/>
          <w:sz w:val="28"/>
          <w:szCs w:val="28"/>
        </w:rPr>
        <w:t>660 500 Kč</w:t>
      </w:r>
      <w:r w:rsidRPr="008D2923">
        <w:rPr>
          <w:sz w:val="28"/>
          <w:szCs w:val="28"/>
        </w:rPr>
        <w:t xml:space="preserve">. Pekárna prodává svoje výrobky za průměrnou cenu </w:t>
      </w:r>
      <w:r w:rsidRPr="008D2923">
        <w:rPr>
          <w:i/>
          <w:sz w:val="28"/>
          <w:szCs w:val="28"/>
        </w:rPr>
        <w:t>4</w:t>
      </w:r>
      <w:r w:rsidR="00501D2D" w:rsidRPr="008D2923">
        <w:rPr>
          <w:i/>
          <w:sz w:val="28"/>
          <w:szCs w:val="28"/>
        </w:rPr>
        <w:t> </w:t>
      </w:r>
      <w:r w:rsidRPr="008D2923">
        <w:rPr>
          <w:i/>
          <w:sz w:val="28"/>
          <w:szCs w:val="28"/>
        </w:rPr>
        <w:t>Kč/ks</w:t>
      </w:r>
      <w:r w:rsidRPr="008D2923">
        <w:rPr>
          <w:sz w:val="28"/>
          <w:szCs w:val="28"/>
        </w:rPr>
        <w:t xml:space="preserve">. Ekonomický útvar pekárny odvodil nákladovou funkci pro měsíční výpočet nákladů pekárny v podobě </w:t>
      </w:r>
      <w:r w:rsidRPr="008D2923">
        <w:rPr>
          <w:i/>
          <w:sz w:val="28"/>
          <w:szCs w:val="28"/>
        </w:rPr>
        <w:t>N = 2,5 Q + 206 800</w:t>
      </w:r>
      <w:r w:rsidRPr="008D2923">
        <w:rPr>
          <w:sz w:val="28"/>
          <w:szCs w:val="28"/>
        </w:rPr>
        <w:t>. (Q množství pečiva v kusech)</w:t>
      </w:r>
    </w:p>
    <w:p w:rsidR="0016718C" w:rsidRPr="008D2923" w:rsidRDefault="0016718C" w:rsidP="0016718C">
      <w:pPr>
        <w:spacing w:before="120" w:after="120" w:line="276" w:lineRule="auto"/>
        <w:jc w:val="both"/>
        <w:rPr>
          <w:sz w:val="28"/>
          <w:szCs w:val="28"/>
          <w:u w:val="single"/>
        </w:rPr>
      </w:pPr>
      <w:r w:rsidRPr="008D2923">
        <w:rPr>
          <w:sz w:val="28"/>
          <w:szCs w:val="28"/>
          <w:u w:val="single"/>
        </w:rPr>
        <w:t>Určete: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pekárny v měsíci únoru,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hodnotu nejvyšší produkce dosaženou v měsíci říjnu,</w:t>
      </w:r>
    </w:p>
    <w:p w:rsidR="0016718C" w:rsidRPr="008D2923" w:rsidRDefault="0016718C" w:rsidP="0016718C">
      <w:pPr>
        <w:numPr>
          <w:ilvl w:val="0"/>
          <w:numId w:val="5"/>
        </w:numPr>
        <w:tabs>
          <w:tab w:val="clear" w:pos="4184"/>
          <w:tab w:val="num" w:pos="-720"/>
        </w:tabs>
        <w:spacing w:before="120" w:after="120" w:line="276" w:lineRule="auto"/>
        <w:ind w:left="360" w:hanging="36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výsledek hospodaření za měsíc říjen</w:t>
      </w:r>
    </w:p>
    <w:p w:rsidR="00501D2D" w:rsidRPr="008D2923" w:rsidRDefault="00501D2D" w:rsidP="00501D2D">
      <w:pPr>
        <w:spacing w:before="120" w:after="120" w:line="276" w:lineRule="auto"/>
        <w:jc w:val="both"/>
        <w:rPr>
          <w:i/>
          <w:sz w:val="28"/>
          <w:szCs w:val="28"/>
        </w:rPr>
      </w:pPr>
    </w:p>
    <w:p w:rsidR="008D2923" w:rsidRDefault="008D2923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597FAF" w:rsidRDefault="00597FAF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597FAF" w:rsidRDefault="00597FAF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597FAF" w:rsidRDefault="00597FAF" w:rsidP="00501D2D">
      <w:pPr>
        <w:spacing w:before="120" w:after="120" w:line="276" w:lineRule="auto"/>
        <w:jc w:val="both"/>
        <w:rPr>
          <w:b/>
          <w:sz w:val="28"/>
          <w:szCs w:val="28"/>
          <w:u w:val="single"/>
        </w:rPr>
      </w:pPr>
    </w:p>
    <w:p w:rsidR="000B059D" w:rsidRPr="008D2923" w:rsidRDefault="000B059D" w:rsidP="000B059D">
      <w:pPr>
        <w:spacing w:before="120" w:after="120"/>
        <w:jc w:val="both"/>
        <w:rPr>
          <w:b/>
          <w:i/>
          <w:sz w:val="28"/>
          <w:szCs w:val="28"/>
          <w:u w:val="single"/>
        </w:rPr>
      </w:pPr>
      <w:r w:rsidRPr="008D2923">
        <w:rPr>
          <w:b/>
          <w:i/>
          <w:sz w:val="28"/>
          <w:szCs w:val="28"/>
          <w:u w:val="single"/>
        </w:rPr>
        <w:lastRenderedPageBreak/>
        <w:t xml:space="preserve">Příklad č. </w:t>
      </w:r>
      <w:r w:rsidR="00597FAF">
        <w:rPr>
          <w:b/>
          <w:i/>
          <w:sz w:val="28"/>
          <w:szCs w:val="28"/>
          <w:u w:val="single"/>
        </w:rPr>
        <w:t>3</w:t>
      </w:r>
    </w:p>
    <w:p w:rsidR="000B059D" w:rsidRPr="008D2923" w:rsidRDefault="000B059D" w:rsidP="000B059D">
      <w:pPr>
        <w:spacing w:line="264" w:lineRule="auto"/>
        <w:jc w:val="both"/>
        <w:rPr>
          <w:sz w:val="28"/>
          <w:szCs w:val="28"/>
        </w:rPr>
      </w:pPr>
      <w:r w:rsidRPr="008D2923">
        <w:rPr>
          <w:sz w:val="28"/>
          <w:szCs w:val="28"/>
        </w:rPr>
        <w:t xml:space="preserve">V měsíci lednu letošního roku vyrobila firma „Doplňky pro zahradu s. r. o.“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houpaček. Dle podnikové evidence odpovídá výroba </w:t>
      </w:r>
      <w:r w:rsidRPr="008D2923">
        <w:rPr>
          <w:i/>
          <w:sz w:val="28"/>
          <w:szCs w:val="28"/>
        </w:rPr>
        <w:t>72 ks</w:t>
      </w:r>
      <w:r w:rsidRPr="008D2923">
        <w:rPr>
          <w:sz w:val="28"/>
          <w:szCs w:val="28"/>
        </w:rPr>
        <w:t xml:space="preserve"> zahradních houpaček produkci v bodě zvratu </w:t>
      </w:r>
      <w:r w:rsidRPr="008D2923">
        <w:rPr>
          <w:i/>
          <w:sz w:val="28"/>
          <w:szCs w:val="28"/>
        </w:rPr>
        <w:t>(Q</w:t>
      </w:r>
      <w:r w:rsidRPr="008D2923">
        <w:rPr>
          <w:i/>
          <w:sz w:val="28"/>
          <w:szCs w:val="28"/>
          <w:vertAlign w:val="subscript"/>
        </w:rPr>
        <w:t>BZ</w:t>
      </w:r>
      <w:r w:rsidRPr="008D2923">
        <w:rPr>
          <w:i/>
          <w:sz w:val="28"/>
          <w:szCs w:val="28"/>
        </w:rPr>
        <w:t>).</w:t>
      </w:r>
      <w:r w:rsidRPr="008D2923">
        <w:rPr>
          <w:sz w:val="28"/>
          <w:szCs w:val="28"/>
        </w:rPr>
        <w:t xml:space="preserve"> Celková výše nákladů v měsíci lednu činila 396 000 Kč. V měsíci květnu bylo vyrobeno </w:t>
      </w:r>
      <w:r w:rsidRPr="008D2923">
        <w:rPr>
          <w:i/>
          <w:sz w:val="28"/>
          <w:szCs w:val="28"/>
        </w:rPr>
        <w:t>84 ks</w:t>
      </w:r>
      <w:r w:rsidRPr="008D2923">
        <w:rPr>
          <w:sz w:val="28"/>
          <w:szCs w:val="28"/>
        </w:rPr>
        <w:t xml:space="preserve"> zahradních houpaček. 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Stanovte výši tržeb, které firma vykázala v měsíci lednu letošního roku.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Rozhodněte, zda celkové náklady v měsíci květnu měly hodnotu 435 600 Kč nebo 488 400  Kč? (rozhodnutí zdůvodněte; k rozhodnutí lze doporučit využití náčrtu diagramu bodu zvratu)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>Spočítejte hodnotu výsledku hospodaření dosaženého v měsíci květnu (VH</w:t>
      </w:r>
      <w:r w:rsidRPr="008D2923">
        <w:rPr>
          <w:i/>
          <w:sz w:val="28"/>
          <w:szCs w:val="28"/>
          <w:vertAlign w:val="subscript"/>
        </w:rPr>
        <w:t>KVĚTEN</w:t>
      </w:r>
      <w:r w:rsidRPr="008D2923">
        <w:rPr>
          <w:i/>
          <w:sz w:val="28"/>
          <w:szCs w:val="28"/>
        </w:rPr>
        <w:t>).</w:t>
      </w:r>
    </w:p>
    <w:p w:rsidR="000B059D" w:rsidRPr="008D2923" w:rsidRDefault="000B059D" w:rsidP="000B059D">
      <w:pPr>
        <w:pStyle w:val="Odstavecseseznamem"/>
        <w:numPr>
          <w:ilvl w:val="0"/>
          <w:numId w:val="6"/>
        </w:numPr>
        <w:spacing w:after="120" w:line="264" w:lineRule="auto"/>
        <w:ind w:left="426" w:hanging="284"/>
        <w:contextualSpacing w:val="0"/>
        <w:jc w:val="both"/>
        <w:rPr>
          <w:i/>
          <w:sz w:val="28"/>
          <w:szCs w:val="28"/>
        </w:rPr>
      </w:pPr>
      <w:r w:rsidRPr="008D2923">
        <w:rPr>
          <w:i/>
          <w:sz w:val="28"/>
          <w:szCs w:val="28"/>
        </w:rPr>
        <w:t xml:space="preserve">Na základě znalosti výše nákladů v měsících leden a květen stanovte matematickou podobu nákladové funkce firmy „Doplňky pro zahradu s. r. o.“ pro měsíční období za předpokladu, </w:t>
      </w:r>
      <w:r w:rsidRPr="008D2923">
        <w:rPr>
          <w:rFonts w:eastAsia="Calibri"/>
          <w:i/>
          <w:sz w:val="28"/>
          <w:szCs w:val="28"/>
        </w:rPr>
        <w:t>že výše fixních nákladů je v jednotlivých měsících roku stejná (s využitím principu metody dvou období).</w:t>
      </w:r>
    </w:p>
    <w:p w:rsidR="000B059D" w:rsidRPr="008D2923" w:rsidRDefault="000B059D" w:rsidP="000B059D">
      <w:pPr>
        <w:rPr>
          <w:sz w:val="28"/>
          <w:szCs w:val="28"/>
        </w:rPr>
      </w:pPr>
    </w:p>
    <w:p w:rsidR="008D2923" w:rsidRDefault="008D2923" w:rsidP="000B059D">
      <w:pPr>
        <w:tabs>
          <w:tab w:val="left" w:pos="0"/>
          <w:tab w:val="left" w:pos="2340"/>
        </w:tabs>
        <w:rPr>
          <w:rFonts w:eastAsia="Calibri"/>
          <w:b/>
          <w:i/>
          <w:sz w:val="28"/>
          <w:szCs w:val="28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FB7361" w:rsidRDefault="00FB7361" w:rsidP="00FB7361">
      <w:pPr>
        <w:jc w:val="both"/>
        <w:rPr>
          <w:b/>
          <w:sz w:val="24"/>
          <w:szCs w:val="24"/>
          <w:u w:val="single"/>
        </w:rPr>
      </w:pPr>
    </w:p>
    <w:p w:rsidR="00452FAA" w:rsidRDefault="00452FAA" w:rsidP="00FB7361">
      <w:pPr>
        <w:jc w:val="both"/>
        <w:rPr>
          <w:b/>
          <w:sz w:val="24"/>
          <w:szCs w:val="24"/>
          <w:u w:val="single"/>
        </w:rPr>
      </w:pPr>
    </w:p>
    <w:p w:rsidR="00FB7361" w:rsidRPr="001546EC" w:rsidRDefault="00FB7361" w:rsidP="00FB7361">
      <w:pPr>
        <w:jc w:val="both"/>
        <w:rPr>
          <w:b/>
          <w:sz w:val="28"/>
          <w:szCs w:val="28"/>
          <w:u w:val="single"/>
        </w:rPr>
      </w:pPr>
      <w:r w:rsidRPr="001546EC">
        <w:rPr>
          <w:b/>
          <w:sz w:val="28"/>
          <w:szCs w:val="28"/>
          <w:u w:val="single"/>
        </w:rPr>
        <w:t xml:space="preserve">Příklad č. </w:t>
      </w:r>
      <w:r w:rsidR="00597FAF">
        <w:rPr>
          <w:b/>
          <w:sz w:val="28"/>
          <w:szCs w:val="28"/>
          <w:u w:val="single"/>
        </w:rPr>
        <w:t>4</w:t>
      </w:r>
    </w:p>
    <w:p w:rsidR="00FB7361" w:rsidRPr="001546EC" w:rsidRDefault="00FB7361" w:rsidP="00FB7361">
      <w:pPr>
        <w:spacing w:after="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 xml:space="preserve">Firma „Paraple s. r. o.“, která je výrobcem dámských a pánských deštníků, vykázala následující </w:t>
      </w:r>
      <w:proofErr w:type="spellStart"/>
      <w:r w:rsidRPr="001546EC">
        <w:rPr>
          <w:sz w:val="28"/>
          <w:szCs w:val="28"/>
        </w:rPr>
        <w:t>technicko-ekonomické</w:t>
      </w:r>
      <w:proofErr w:type="spellEnd"/>
      <w:r w:rsidRPr="001546EC">
        <w:rPr>
          <w:sz w:val="28"/>
          <w:szCs w:val="28"/>
        </w:rPr>
        <w:t xml:space="preserve"> param</w:t>
      </w:r>
      <w:r w:rsidR="008E56C0" w:rsidRPr="001546EC">
        <w:rPr>
          <w:sz w:val="28"/>
          <w:szCs w:val="28"/>
        </w:rPr>
        <w:t>etry výroby a prodeje za rok 2020</w:t>
      </w:r>
      <w:r w:rsidRPr="001546EC">
        <w:rPr>
          <w:sz w:val="28"/>
          <w:szCs w:val="28"/>
        </w:rPr>
        <w:t>: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roční objem produkce 80 000 ks deštníků,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cena deštníku 380 Kč/ks,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ind w:left="360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fixní náklady při výrobě deštníků činí 6 419 820 Kč/rok,</w:t>
      </w:r>
    </w:p>
    <w:p w:rsidR="00FB7361" w:rsidRPr="001546EC" w:rsidRDefault="00FB7361" w:rsidP="00FB7361">
      <w:pPr>
        <w:numPr>
          <w:ilvl w:val="0"/>
          <w:numId w:val="7"/>
        </w:numPr>
        <w:tabs>
          <w:tab w:val="clear" w:pos="787"/>
          <w:tab w:val="num" w:pos="360"/>
        </w:tabs>
        <w:spacing w:after="240"/>
        <w:ind w:left="357" w:hanging="357"/>
        <w:jc w:val="both"/>
        <w:rPr>
          <w:sz w:val="28"/>
          <w:szCs w:val="28"/>
        </w:rPr>
      </w:pPr>
      <w:r w:rsidRPr="001546EC">
        <w:rPr>
          <w:sz w:val="28"/>
          <w:szCs w:val="28"/>
        </w:rPr>
        <w:t>celková výše nákladů (variabilní + fixní) na výrobu 80 000 ks deštníků činila 25 459 820 Kč,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z výše uvedených hodnot výnosů a nákladů stanovte výsle</w:t>
      </w:r>
      <w:r w:rsidR="008E56C0" w:rsidRPr="001546EC">
        <w:rPr>
          <w:i/>
          <w:sz w:val="28"/>
          <w:szCs w:val="28"/>
        </w:rPr>
        <w:t>dek hospodaření firmy za rok 2020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 xml:space="preserve">vypočítejte hodnotu produkce, při které je dosaženo bodu zvratu </w:t>
      </w:r>
    </w:p>
    <w:p w:rsidR="00FB7361" w:rsidRPr="001546EC" w:rsidRDefault="00FB7361" w:rsidP="00FB7361">
      <w:pPr>
        <w:numPr>
          <w:ilvl w:val="0"/>
          <w:numId w:val="8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i/>
          <w:sz w:val="28"/>
          <w:szCs w:val="28"/>
        </w:rPr>
      </w:pPr>
      <w:r w:rsidRPr="001546EC">
        <w:rPr>
          <w:i/>
          <w:sz w:val="28"/>
          <w:szCs w:val="28"/>
        </w:rPr>
        <w:t>stanovte rentabilitu nákladů a výnosů</w:t>
      </w:r>
    </w:p>
    <w:p w:rsidR="00FB7361" w:rsidRDefault="00FB7361" w:rsidP="00FB7361">
      <w:pPr>
        <w:tabs>
          <w:tab w:val="num" w:pos="284"/>
        </w:tabs>
        <w:spacing w:after="120"/>
        <w:ind w:left="284" w:hanging="284"/>
        <w:rPr>
          <w:sz w:val="28"/>
          <w:szCs w:val="28"/>
        </w:rPr>
      </w:pPr>
    </w:p>
    <w:sectPr w:rsidR="00FB7361" w:rsidSect="007F13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94" w:rsidRDefault="00CD6794" w:rsidP="005F74EA">
      <w:r>
        <w:separator/>
      </w:r>
    </w:p>
  </w:endnote>
  <w:endnote w:type="continuationSeparator" w:id="0">
    <w:p w:rsidR="00CD6794" w:rsidRDefault="00CD6794" w:rsidP="005F7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BB" w:rsidRDefault="009C4F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BB" w:rsidRDefault="009C4F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BB" w:rsidRDefault="009C4F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94" w:rsidRDefault="00CD6794" w:rsidP="005F74EA">
      <w:r>
        <w:separator/>
      </w:r>
    </w:p>
  </w:footnote>
  <w:footnote w:type="continuationSeparator" w:id="0">
    <w:p w:rsidR="00CD6794" w:rsidRDefault="00CD6794" w:rsidP="005F7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BB" w:rsidRDefault="009C4F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AF9" w:rsidRDefault="00B153BE">
    <w:pPr>
      <w:pStyle w:val="Zhlav"/>
    </w:pPr>
    <w:r>
      <w:tab/>
    </w:r>
    <w:bookmarkStart w:id="0" w:name="_GoBack"/>
    <w:bookmarkEnd w:id="0"/>
  </w:p>
  <w:p w:rsidR="00F96AF9" w:rsidRDefault="00F96A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FBB" w:rsidRDefault="009C4F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9E6"/>
    <w:multiLevelType w:val="hybridMultilevel"/>
    <w:tmpl w:val="2B28E12A"/>
    <w:lvl w:ilvl="0" w:tplc="29A0415E">
      <w:start w:val="1"/>
      <w:numFmt w:val="decimal"/>
      <w:lvlText w:val="%1."/>
      <w:lvlJc w:val="left"/>
      <w:pPr>
        <w:tabs>
          <w:tab w:val="num" w:pos="4184"/>
        </w:tabs>
        <w:ind w:left="1097" w:hanging="73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5F1E07"/>
    <w:multiLevelType w:val="hybridMultilevel"/>
    <w:tmpl w:val="4ECC7788"/>
    <w:lvl w:ilvl="0" w:tplc="94AADA10">
      <w:start w:val="1"/>
      <w:numFmt w:val="decimal"/>
      <w:pStyle w:val="Nadpis6"/>
      <w:lvlText w:val="Obr. %1: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F00DCD"/>
    <w:multiLevelType w:val="hybridMultilevel"/>
    <w:tmpl w:val="4642BB42"/>
    <w:lvl w:ilvl="0" w:tplc="FFFFFFFF">
      <w:start w:val="3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F34ED"/>
    <w:multiLevelType w:val="hybridMultilevel"/>
    <w:tmpl w:val="5D26EFD0"/>
    <w:lvl w:ilvl="0" w:tplc="AF4C9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6BD"/>
    <w:multiLevelType w:val="hybridMultilevel"/>
    <w:tmpl w:val="682607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CD177A"/>
    <w:multiLevelType w:val="hybridMultilevel"/>
    <w:tmpl w:val="F31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4B"/>
    <w:rsid w:val="000047C7"/>
    <w:rsid w:val="000223EB"/>
    <w:rsid w:val="0003505B"/>
    <w:rsid w:val="00037CB6"/>
    <w:rsid w:val="000648CC"/>
    <w:rsid w:val="000B059D"/>
    <w:rsid w:val="000B601B"/>
    <w:rsid w:val="000E2E1D"/>
    <w:rsid w:val="000F24F7"/>
    <w:rsid w:val="00103814"/>
    <w:rsid w:val="00123A14"/>
    <w:rsid w:val="001546EC"/>
    <w:rsid w:val="0016718C"/>
    <w:rsid w:val="00177CD3"/>
    <w:rsid w:val="001978A3"/>
    <w:rsid w:val="001D1976"/>
    <w:rsid w:val="001D5E3B"/>
    <w:rsid w:val="001F6553"/>
    <w:rsid w:val="00231E0D"/>
    <w:rsid w:val="00264F8D"/>
    <w:rsid w:val="002A1C28"/>
    <w:rsid w:val="00300BC9"/>
    <w:rsid w:val="00351EED"/>
    <w:rsid w:val="00380580"/>
    <w:rsid w:val="003F6124"/>
    <w:rsid w:val="00416428"/>
    <w:rsid w:val="00427AE9"/>
    <w:rsid w:val="00452FAA"/>
    <w:rsid w:val="00486748"/>
    <w:rsid w:val="004A2067"/>
    <w:rsid w:val="004B55A7"/>
    <w:rsid w:val="004F572F"/>
    <w:rsid w:val="00501D2D"/>
    <w:rsid w:val="0054353C"/>
    <w:rsid w:val="00550BD3"/>
    <w:rsid w:val="00597FAF"/>
    <w:rsid w:val="005C3842"/>
    <w:rsid w:val="005D40FB"/>
    <w:rsid w:val="005F74EA"/>
    <w:rsid w:val="0062328A"/>
    <w:rsid w:val="00650B1B"/>
    <w:rsid w:val="006721A0"/>
    <w:rsid w:val="006800EE"/>
    <w:rsid w:val="006960C2"/>
    <w:rsid w:val="006B1EC3"/>
    <w:rsid w:val="006E6179"/>
    <w:rsid w:val="007241C8"/>
    <w:rsid w:val="00734EB8"/>
    <w:rsid w:val="007A59CC"/>
    <w:rsid w:val="007F1301"/>
    <w:rsid w:val="007F59A8"/>
    <w:rsid w:val="0081032B"/>
    <w:rsid w:val="008175CE"/>
    <w:rsid w:val="00866EA4"/>
    <w:rsid w:val="00873197"/>
    <w:rsid w:val="008814A6"/>
    <w:rsid w:val="008A6308"/>
    <w:rsid w:val="008B57A6"/>
    <w:rsid w:val="008D285C"/>
    <w:rsid w:val="008D2923"/>
    <w:rsid w:val="008E56C0"/>
    <w:rsid w:val="00906EFB"/>
    <w:rsid w:val="00982167"/>
    <w:rsid w:val="009B3502"/>
    <w:rsid w:val="009C4FBB"/>
    <w:rsid w:val="009D769A"/>
    <w:rsid w:val="00A00410"/>
    <w:rsid w:val="00A04E83"/>
    <w:rsid w:val="00A63CE7"/>
    <w:rsid w:val="00A72F4B"/>
    <w:rsid w:val="00A84EF9"/>
    <w:rsid w:val="00B153BE"/>
    <w:rsid w:val="00B16157"/>
    <w:rsid w:val="00B20027"/>
    <w:rsid w:val="00BB6CC6"/>
    <w:rsid w:val="00BC0F07"/>
    <w:rsid w:val="00BF31AE"/>
    <w:rsid w:val="00C272F2"/>
    <w:rsid w:val="00C33334"/>
    <w:rsid w:val="00C80F09"/>
    <w:rsid w:val="00CD2F95"/>
    <w:rsid w:val="00CD6794"/>
    <w:rsid w:val="00D53968"/>
    <w:rsid w:val="00D56783"/>
    <w:rsid w:val="00D61AA9"/>
    <w:rsid w:val="00D70B7B"/>
    <w:rsid w:val="00D83618"/>
    <w:rsid w:val="00D97D60"/>
    <w:rsid w:val="00DC76E0"/>
    <w:rsid w:val="00DD780E"/>
    <w:rsid w:val="00DE65D5"/>
    <w:rsid w:val="00E9631D"/>
    <w:rsid w:val="00EA2751"/>
    <w:rsid w:val="00EF1FA6"/>
    <w:rsid w:val="00F03BB9"/>
    <w:rsid w:val="00F2143F"/>
    <w:rsid w:val="00F74EB8"/>
    <w:rsid w:val="00F84ED0"/>
    <w:rsid w:val="00F96AF9"/>
    <w:rsid w:val="00FA4C1A"/>
    <w:rsid w:val="00FB52E0"/>
    <w:rsid w:val="00FB7361"/>
    <w:rsid w:val="00FC510A"/>
    <w:rsid w:val="00FC6052"/>
    <w:rsid w:val="00FE231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D42ED"/>
  <w15:docId w15:val="{9F79B674-8687-42DA-A232-FBBC1EE1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F4B"/>
    <w:rPr>
      <w:lang w:val="cs-CZ" w:eastAsia="cs-CZ"/>
    </w:rPr>
  </w:style>
  <w:style w:type="paragraph" w:styleId="Nadpis4">
    <w:name w:val="heading 4"/>
    <w:aliases w:val="Nadpis kapitoly 2. úrovně"/>
    <w:basedOn w:val="Normln"/>
    <w:next w:val="Normln"/>
    <w:qFormat/>
    <w:rsid w:val="008175CE"/>
    <w:pPr>
      <w:keepNext/>
      <w:spacing w:before="240" w:after="120"/>
      <w:ind w:firstLine="357"/>
      <w:jc w:val="both"/>
      <w:outlineLvl w:val="3"/>
    </w:pPr>
    <w:rPr>
      <w:b/>
      <w:bCs/>
      <w:szCs w:val="28"/>
    </w:rPr>
  </w:style>
  <w:style w:type="paragraph" w:styleId="Nadpis6">
    <w:name w:val="heading 6"/>
    <w:aliases w:val="Nadpis obrázku"/>
    <w:basedOn w:val="Normln"/>
    <w:next w:val="Normln"/>
    <w:autoRedefine/>
    <w:qFormat/>
    <w:rsid w:val="0003505B"/>
    <w:pPr>
      <w:keepNext/>
      <w:numPr>
        <w:numId w:val="3"/>
      </w:numPr>
      <w:spacing w:before="120" w:after="120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orec">
    <w:name w:val="vzorec"/>
    <w:basedOn w:val="Normln"/>
    <w:rsid w:val="00F84ED0"/>
    <w:pPr>
      <w:tabs>
        <w:tab w:val="right" w:pos="7920"/>
      </w:tabs>
      <w:spacing w:before="240" w:after="240" w:line="360" w:lineRule="auto"/>
      <w:jc w:val="both"/>
    </w:pPr>
    <w:rPr>
      <w:rFonts w:ascii="Arial" w:hAnsi="Arial"/>
      <w:i/>
      <w:iCs/>
      <w:spacing w:val="20"/>
    </w:rPr>
  </w:style>
  <w:style w:type="paragraph" w:customStyle="1" w:styleId="legenda">
    <w:name w:val="legenda"/>
    <w:basedOn w:val="Normln"/>
    <w:rsid w:val="00F84ED0"/>
    <w:pPr>
      <w:tabs>
        <w:tab w:val="left" w:pos="760"/>
        <w:tab w:val="left" w:pos="2641"/>
      </w:tabs>
      <w:spacing w:before="120" w:after="60"/>
      <w:jc w:val="both"/>
    </w:pPr>
    <w:rPr>
      <w:rFonts w:ascii="Arial" w:hAnsi="Arial"/>
      <w:i/>
    </w:rPr>
  </w:style>
  <w:style w:type="paragraph" w:customStyle="1" w:styleId="text">
    <w:name w:val="text"/>
    <w:basedOn w:val="Normln"/>
    <w:rsid w:val="00B20027"/>
    <w:pPr>
      <w:spacing w:before="120" w:after="60" w:line="360" w:lineRule="auto"/>
    </w:pPr>
    <w:rPr>
      <w:rFonts w:ascii="Arial" w:hAnsi="Arial"/>
    </w:rPr>
  </w:style>
  <w:style w:type="table" w:styleId="Mkatabulky">
    <w:name w:val="Table Grid"/>
    <w:basedOn w:val="Normlntabulka"/>
    <w:rsid w:val="00DC76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iPriority w:val="99"/>
    <w:rsid w:val="005F74E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4EA"/>
    <w:rPr>
      <w:lang w:val="cs-CZ" w:eastAsia="cs-CZ"/>
    </w:rPr>
  </w:style>
  <w:style w:type="paragraph" w:styleId="Zpat">
    <w:name w:val="footer"/>
    <w:basedOn w:val="Normln"/>
    <w:link w:val="ZpatChar"/>
    <w:rsid w:val="005F74E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rsid w:val="005F74EA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0B059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F1F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F1FA6"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základě účetních výkazů firmy  Plastik s</vt:lpstr>
    </vt:vector>
  </TitlesOfParts>
  <Company>SU OPF Karviná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základě účetních výkazů firmy  Plastik s</dc:title>
  <dc:creator>Karel Stelmach</dc:creator>
  <cp:lastModifiedBy>ryl0001</cp:lastModifiedBy>
  <cp:revision>3</cp:revision>
  <cp:lastPrinted>2017-02-27T06:06:00Z</cp:lastPrinted>
  <dcterms:created xsi:type="dcterms:W3CDTF">2021-05-25T11:05:00Z</dcterms:created>
  <dcterms:modified xsi:type="dcterms:W3CDTF">2021-05-25T11:08:00Z</dcterms:modified>
</cp:coreProperties>
</file>