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A9" w:rsidRPr="00856447" w:rsidRDefault="00196CE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Trh práce, nezaměstnanost</w:t>
      </w:r>
      <w:bookmarkStart w:id="0" w:name="_GoBack"/>
      <w:bookmarkEnd w:id="0"/>
    </w:p>
    <w:p w:rsidR="001851CA" w:rsidRDefault="00B30B88" w:rsidP="00487EF7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3345872</wp:posOffset>
            </wp:positionH>
            <wp:positionV relativeFrom="paragraph">
              <wp:posOffset>135601</wp:posOffset>
            </wp:positionV>
            <wp:extent cx="1117587" cy="528262"/>
            <wp:effectExtent l="0" t="0" r="6985" b="5715"/>
            <wp:wrapTight wrapText="bothSides">
              <wp:wrapPolygon edited="0">
                <wp:start x="0" y="0"/>
                <wp:lineTo x="0" y="21054"/>
                <wp:lineTo x="21367" y="21054"/>
                <wp:lineTo x="213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7" cy="52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0B8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134A9B" wp14:editId="5D22007C">
            <wp:simplePos x="0" y="0"/>
            <wp:positionH relativeFrom="column">
              <wp:posOffset>2077720</wp:posOffset>
            </wp:positionH>
            <wp:positionV relativeFrom="paragraph">
              <wp:posOffset>274320</wp:posOffset>
            </wp:positionV>
            <wp:extent cx="838200" cy="380365"/>
            <wp:effectExtent l="0" t="0" r="0" b="635"/>
            <wp:wrapTight wrapText="bothSides">
              <wp:wrapPolygon edited="0">
                <wp:start x="0" y="0"/>
                <wp:lineTo x="0" y="20554"/>
                <wp:lineTo x="21109" y="20554"/>
                <wp:lineTo x="21109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51CA" w:rsidRPr="00B30B88" w:rsidRDefault="005C29BC" w:rsidP="001851CA">
      <w:pPr>
        <w:ind w:left="709" w:hanging="709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hAnsi="Times New Roman" w:cs="Times New Roman"/>
          <w:b/>
          <w:u w:val="single"/>
        </w:rPr>
        <w:t xml:space="preserve">Výpočet míry nezaměstnanosti </w:t>
      </w:r>
      <w:r w:rsidR="00B30B88">
        <w:rPr>
          <w:rFonts w:ascii="Times New Roman" w:hAnsi="Times New Roman" w:cs="Times New Roman"/>
          <w:b/>
          <w:u w:val="single"/>
        </w:rPr>
        <w:t xml:space="preserve">  </w:t>
      </w:r>
      <w:r w:rsidR="00B30B88">
        <w:rPr>
          <w:rFonts w:ascii="Times New Roman" w:hAnsi="Times New Roman" w:cs="Times New Roman"/>
        </w:rPr>
        <w:t xml:space="preserve">    </w:t>
      </w:r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 - ekonomicky aktivní </w:t>
      </w:r>
      <w:r w:rsidR="007154E4">
        <w:rPr>
          <w:rFonts w:ascii="Times New Roman" w:hAnsi="Times New Roman" w:cs="Times New Roman"/>
          <w:b/>
        </w:rPr>
        <w:t xml:space="preserve">(práceschopné) </w:t>
      </w:r>
      <w:r>
        <w:rPr>
          <w:rFonts w:ascii="Times New Roman" w:hAnsi="Times New Roman" w:cs="Times New Roman"/>
          <w:b/>
        </w:rPr>
        <w:t>obyvatelstvo</w:t>
      </w: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– zaměstnaní</w:t>
      </w:r>
    </w:p>
    <w:p w:rsidR="00B30B88" w:rsidRDefault="00B30B88" w:rsidP="001B3D74">
      <w:pPr>
        <w:spacing w:after="0"/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U - nezaměstnaní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7154E4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Na Zeměploše bylo zjištěno na základě posledního sčítání lidu celkem 800 mil. osob. Dále statistika vykázala celkem 150 mil. osob nezaměstnaných a 600 mil. osob výdělečně činných. Frikčně nezaměstnaných je 9 mil. osob. Pro tuto ekonomiku určete: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práceschopného obyvatelstva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Míru nezaměstnanosti</w:t>
      </w:r>
    </w:p>
    <w:p w:rsidR="00F31194" w:rsidRDefault="00F31194" w:rsidP="00F31194">
      <w:pPr>
        <w:pStyle w:val="Odstavecseseznamem"/>
        <w:ind w:left="64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Pr="00F31194" w:rsidRDefault="007154E4" w:rsidP="008B5CC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 w:rsidRPr="00F31194">
        <w:rPr>
          <w:rFonts w:ascii="Times New Roman" w:eastAsiaTheme="minorEastAsia" w:hAnsi="Times New Roman" w:cs="Times New Roman"/>
          <w:b/>
          <w:bCs/>
          <w:iCs/>
        </w:rPr>
        <w:t xml:space="preserve">Míru </w:t>
      </w:r>
      <w:r w:rsidR="003C738B" w:rsidRPr="00F31194">
        <w:rPr>
          <w:rFonts w:ascii="Times New Roman" w:eastAsiaTheme="minorEastAsia" w:hAnsi="Times New Roman" w:cs="Times New Roman"/>
          <w:b/>
          <w:bCs/>
          <w:iCs/>
        </w:rPr>
        <w:t>nezaměstnanosti frikčně nezaměstnaných osob</w:t>
      </w:r>
      <w:r w:rsidR="00AF27FF">
        <w:rPr>
          <w:rFonts w:ascii="Times New Roman" w:eastAsiaTheme="minorEastAsia" w:hAnsi="Times New Roman" w:cs="Times New Roman"/>
          <w:b/>
          <w:bCs/>
          <w:iCs/>
        </w:rPr>
        <w:t xml:space="preserve">. </w:t>
      </w:r>
      <w:r w:rsidR="00D707A6" w:rsidRPr="00F31194">
        <w:rPr>
          <w:rFonts w:ascii="Times New Roman" w:eastAsiaTheme="minorEastAsia" w:hAnsi="Times New Roman" w:cs="Times New Roman"/>
          <w:b/>
          <w:bCs/>
          <w:iCs/>
        </w:rPr>
        <w:t>Na základě údajů o zaměstnanosti a nezaměstnanosti dopočítejte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276"/>
        <w:gridCol w:w="1418"/>
        <w:gridCol w:w="1418"/>
      </w:tblGrid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2001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Populace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600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690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720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Ekonomicky aktivní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Míra nezaměstnanosti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nezaměstnaných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D707A6" w:rsidRDefault="00D707A6" w:rsidP="00D707A6">
      <w:pPr>
        <w:pStyle w:val="Odstavecseseznamem"/>
        <w:spacing w:after="240" w:line="240" w:lineRule="auto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Default="005C58B4" w:rsidP="00F24A3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roce 2010 bylo k </w:t>
      </w:r>
      <w:proofErr w:type="gramStart"/>
      <w:r>
        <w:rPr>
          <w:rFonts w:ascii="Times New Roman" w:eastAsiaTheme="minorEastAsia" w:hAnsi="Times New Roman" w:cs="Times New Roman"/>
          <w:b/>
          <w:bCs/>
          <w:iCs/>
        </w:rPr>
        <w:t>31.12. na</w:t>
      </w:r>
      <w:proofErr w:type="gramEnd"/>
      <w:r>
        <w:rPr>
          <w:rFonts w:ascii="Times New Roman" w:eastAsiaTheme="minorEastAsia" w:hAnsi="Times New Roman" w:cs="Times New Roman"/>
          <w:b/>
          <w:bCs/>
          <w:iCs/>
        </w:rPr>
        <w:t xml:space="preserve"> Zeměploše celkem 464 100 nezaměstnaných osob a 37</w:t>
      </w:r>
      <w:r w:rsidR="00F24A35"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</w:rPr>
        <w:t>600 volných pracovních míst. Pokud byla míra nezaměstnanosti v uvedeném období 8,9%, potom vypočítejte:</w:t>
      </w:r>
    </w:p>
    <w:p w:rsidR="005C58B4" w:rsidRDefault="005C58B4" w:rsidP="005C58B4">
      <w:pPr>
        <w:pStyle w:val="Odstavecseseznamem"/>
        <w:numPr>
          <w:ilvl w:val="0"/>
          <w:numId w:val="17"/>
        </w:numPr>
        <w:spacing w:after="24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ekonomicky aktivních osob k uvedenému datu</w:t>
      </w:r>
    </w:p>
    <w:p w:rsidR="005C58B4" w:rsidRDefault="005C58B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Počet nezaměstnaných připadajících na jedno volné pracovní místo</w:t>
      </w:r>
    </w:p>
    <w:p w:rsidR="00F31194" w:rsidRDefault="00F3119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AA6B57" w:rsidRPr="00AA6B57" w:rsidRDefault="00AA6B57" w:rsidP="00AA6B57">
      <w:pPr>
        <w:pStyle w:val="Odstavecseseznamem"/>
        <w:numPr>
          <w:ilvl w:val="0"/>
          <w:numId w:val="11"/>
        </w:numPr>
        <w:spacing w:before="240" w:after="24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zemi žije 150 mil. obyvatel, z toho je 80 mil. zaměstnaných a 5 mil. nezaměstnaných. Jaká bude míra nezaměstnanosti v %?</w:t>
      </w:r>
      <w:r w:rsidR="00536190">
        <w:rPr>
          <w:rFonts w:ascii="Times New Roman" w:eastAsiaTheme="minorEastAsia" w:hAnsi="Times New Roman" w:cs="Times New Roman"/>
          <w:b/>
          <w:bCs/>
          <w:iCs/>
        </w:rPr>
        <w:t xml:space="preserve"> (zaokrouhlete na 2 desetinná místa)</w:t>
      </w:r>
    </w:p>
    <w:p w:rsidR="00F31194" w:rsidRDefault="00F31194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Nezaměstnanost způsobená hospodářským cyklem se nazývá 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nezaměstnanost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Nezaměstnanost trvající déle než jeden rok je ………………………. Nezaměstnanost. Jednou z jejích příčin mohou být  ………………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…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. </w:t>
      </w:r>
      <w:proofErr w:type="gramStart"/>
      <w:r w:rsidR="00D37AAC">
        <w:rPr>
          <w:rFonts w:ascii="Times New Roman" w:eastAsiaTheme="minorEastAsia" w:hAnsi="Times New Roman" w:cs="Times New Roman"/>
          <w:bCs/>
          <w:iCs/>
        </w:rPr>
        <w:t>s</w:t>
      </w:r>
      <w:r>
        <w:rPr>
          <w:rFonts w:ascii="Times New Roman" w:eastAsiaTheme="minorEastAsia" w:hAnsi="Times New Roman" w:cs="Times New Roman"/>
          <w:bCs/>
          <w:iCs/>
        </w:rPr>
        <w:t>ociální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podpory, které …………………. motivaci nezaměstnaných k hledání nové práce. 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každé ekonomice je určitý počet osob nezaměstnaných, v důsledku přirozených migrací. Jde o tzv. ……………………… nezaměstnanost.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………………………….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míra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nezaměstnanosti odpovídá potenciálnímu produktu země.</w:t>
      </w:r>
    </w:p>
    <w:p w:rsidR="00531FC6" w:rsidRDefault="005520B6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520B6">
        <w:rPr>
          <w:rFonts w:ascii="Times New Roman" w:eastAsiaTheme="minorEastAsia" w:hAnsi="Times New Roman" w:cs="Times New Roman"/>
          <w:bCs/>
          <w:iCs/>
        </w:rPr>
        <w:t>Pokud nezaměstnaný hledá práci za vyšší mzdu, než která na trhu převládá, říkáme, že je …………………….. nezaměstnaný.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lastRenderedPageBreak/>
        <w:t>Rozhodněte, zda jsou uvedená tvrzení pravdivá (P) či nepravdivá (N)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ekonomika dosáhne svého potenciálního HDP, potom se nachází ve stavu plné zaměstnanosti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  <w:r w:rsidR="0072667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Růst poptávky po práci zvyšuje zaměstnanost a snižuje reálnou mzdu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Pracovník zaměstnaný na částečný úvazek je považován za nezaměstnaného.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Podpory v nezaměstnanosti a jiné sociální platby jsou výrazným příjmem státního rozpočtu. 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Jednou z příčin nedobrovolné nezaměstnanosti jsou překážky bránící poklesu mezd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Nezaměstnaný horník, který přišel o práci, protože uhlí začalo být vytlačováno jinými druhy paliv, je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Frikčně nezaměstnaný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Strukturálně nezaměstnaný</w:t>
      </w:r>
    </w:p>
    <w:p w:rsidR="00531FC6" w:rsidRPr="005E008B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Cyklicky nezaměstnaný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Dobrovolně nezaměstnaný je ten, kdo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Pr="00531FC6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 líný a v práci neplnil úkoly tak, jak měl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Se dohodl se svým zaměstnavatelem, že si vezme na určitou dobu dovolenou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Se rozhodl nepracovat, protože při dané mzdě preferuje svůj volný čas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Dlouhodobě nezaměstnaný člověk je nezaměstnaný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3 měsíce</w:t>
      </w:r>
    </w:p>
    <w:p w:rsidR="000D5059" w:rsidRPr="005E008B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Déle než 6 měsíců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12 měsíců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1E735E" w:rsidRDefault="007E0D89" w:rsidP="007E0D89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Dobrovolná nezaměstnanost se zpravidla snižuje, jsou-li:</w:t>
      </w:r>
    </w:p>
    <w:p w:rsid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Podpory v nezaměstnanosti vysoké a doba jejich poskytování krátká</w:t>
      </w:r>
    </w:p>
    <w:p w:rsidR="007E0D89" w:rsidRP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 xml:space="preserve">Podpory v nezaměstnanosti </w:t>
      </w:r>
      <w:r>
        <w:rPr>
          <w:rFonts w:ascii="Times New Roman" w:hAnsi="Times New Roman" w:cs="Times New Roman"/>
        </w:rPr>
        <w:t>nízké a doba jejich poskytování krátká</w:t>
      </w:r>
    </w:p>
    <w:p w:rsidR="007E0D89" w:rsidRPr="007E0D89" w:rsidRDefault="007E0D89" w:rsidP="0057542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>Podpory v nezaměstnanosti nízké a doba jejich poskytování dlouhá</w:t>
      </w:r>
    </w:p>
    <w:sectPr w:rsidR="007E0D89" w:rsidRPr="007E0D89" w:rsidSect="001851CA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4B" w:rsidRDefault="005F6C4B" w:rsidP="00DF5C1B">
      <w:pPr>
        <w:spacing w:after="0" w:line="240" w:lineRule="auto"/>
      </w:pPr>
      <w:r>
        <w:separator/>
      </w:r>
    </w:p>
  </w:endnote>
  <w:endnote w:type="continuationSeparator" w:id="0">
    <w:p w:rsidR="005F6C4B" w:rsidRDefault="005F6C4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4B" w:rsidRDefault="005F6C4B" w:rsidP="00DF5C1B">
      <w:pPr>
        <w:spacing w:after="0" w:line="240" w:lineRule="auto"/>
      </w:pPr>
      <w:r>
        <w:separator/>
      </w:r>
    </w:p>
  </w:footnote>
  <w:footnote w:type="continuationSeparator" w:id="0">
    <w:p w:rsidR="005F6C4B" w:rsidRDefault="005F6C4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566F24">
      <w:rPr>
        <w:rFonts w:ascii="Times New Roman" w:hAnsi="Times New Roman" w:cs="Times New Roman"/>
        <w:sz w:val="20"/>
        <w:szCs w:val="20"/>
      </w:rPr>
      <w:t>4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566F24">
      <w:rPr>
        <w:rFonts w:ascii="Times New Roman" w:hAnsi="Times New Roman" w:cs="Times New Roman"/>
        <w:sz w:val="20"/>
        <w:szCs w:val="20"/>
      </w:rPr>
      <w:t>Trh práce, nezaměstnanost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 xml:space="preserve">Ing. </w:t>
    </w:r>
    <w:r w:rsidR="00E74068">
      <w:rPr>
        <w:rFonts w:ascii="Times New Roman" w:hAnsi="Times New Roman" w:cs="Times New Roman"/>
        <w:sz w:val="20"/>
        <w:szCs w:val="20"/>
      </w:rPr>
      <w:t>Karin Gajdová</w:t>
    </w:r>
    <w:r w:rsidR="00DF5C1B" w:rsidRPr="00DF5C1B">
      <w:rPr>
        <w:rFonts w:ascii="Times New Roman" w:hAnsi="Times New Roman" w:cs="Times New Roman"/>
        <w:sz w:val="20"/>
        <w:szCs w:val="20"/>
      </w:rPr>
      <w:t>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7740634"/>
    <w:lvl w:ilvl="0" w:tplc="78861F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5059"/>
    <w:rsid w:val="000F3C0E"/>
    <w:rsid w:val="00126F7C"/>
    <w:rsid w:val="00145AD2"/>
    <w:rsid w:val="00146FA4"/>
    <w:rsid w:val="001851CA"/>
    <w:rsid w:val="00196CE3"/>
    <w:rsid w:val="001B2B8A"/>
    <w:rsid w:val="001B3D74"/>
    <w:rsid w:val="001E735E"/>
    <w:rsid w:val="002C2D47"/>
    <w:rsid w:val="002F7F45"/>
    <w:rsid w:val="00333F20"/>
    <w:rsid w:val="00345F94"/>
    <w:rsid w:val="00353D09"/>
    <w:rsid w:val="003C738B"/>
    <w:rsid w:val="00447BDA"/>
    <w:rsid w:val="00455154"/>
    <w:rsid w:val="00487EF7"/>
    <w:rsid w:val="004B497C"/>
    <w:rsid w:val="004B72DC"/>
    <w:rsid w:val="004C34A3"/>
    <w:rsid w:val="004F3230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5F6C4B"/>
    <w:rsid w:val="00605790"/>
    <w:rsid w:val="00612DDA"/>
    <w:rsid w:val="006302F7"/>
    <w:rsid w:val="00660E34"/>
    <w:rsid w:val="006C44F0"/>
    <w:rsid w:val="007154E4"/>
    <w:rsid w:val="00726678"/>
    <w:rsid w:val="00776B61"/>
    <w:rsid w:val="007E0D89"/>
    <w:rsid w:val="00801043"/>
    <w:rsid w:val="00856447"/>
    <w:rsid w:val="008E0BCA"/>
    <w:rsid w:val="00911422"/>
    <w:rsid w:val="00952087"/>
    <w:rsid w:val="00956923"/>
    <w:rsid w:val="0096056D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27FF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74068"/>
    <w:rsid w:val="00E805FF"/>
    <w:rsid w:val="00EE3234"/>
    <w:rsid w:val="00EE6B2C"/>
    <w:rsid w:val="00F24A35"/>
    <w:rsid w:val="00F31194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2022-02-22T13:20:00Z</dcterms:created>
  <dcterms:modified xsi:type="dcterms:W3CDTF">2022-02-22T13:20:00Z</dcterms:modified>
</cp:coreProperties>
</file>