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FF" w:rsidRPr="003E0BFF" w:rsidRDefault="003E0BFF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3E0BFF">
        <w:rPr>
          <w:rFonts w:ascii="Times New Roman" w:hAnsi="Times New Roman" w:cs="Times New Roman"/>
          <w:b/>
          <w:i/>
          <w:sz w:val="32"/>
          <w:u w:val="single"/>
        </w:rPr>
        <w:t>Kompetence a kompetenční modely: Sestavení kompetenčního modelu pro konkrétní společnost</w:t>
      </w:r>
    </w:p>
    <w:p w:rsidR="001B281E" w:rsidRDefault="001B28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Úkolem je sestavit kompetenční model pro společnost, kterou jste zpracovávali v rámci seminární práce. Kompetence rozdělte do tří typů kompetencí podle </w:t>
      </w:r>
      <w:proofErr w:type="spellStart"/>
      <w:r>
        <w:rPr>
          <w:rFonts w:ascii="Times New Roman" w:hAnsi="Times New Roman" w:cs="Times New Roman"/>
          <w:sz w:val="24"/>
        </w:rPr>
        <w:t>Veb</w:t>
      </w:r>
      <w:r w:rsidR="00FE5C7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ra</w:t>
      </w:r>
      <w:proofErr w:type="spellEnd"/>
      <w:r w:rsidR="00FE5C7B">
        <w:rPr>
          <w:rFonts w:ascii="Times New Roman" w:hAnsi="Times New Roman" w:cs="Times New Roman"/>
          <w:sz w:val="24"/>
        </w:rPr>
        <w:t xml:space="preserve"> a kol. (2009)</w:t>
      </w:r>
      <w:r>
        <w:rPr>
          <w:rFonts w:ascii="Times New Roman" w:hAnsi="Times New Roman" w:cs="Times New Roman"/>
          <w:sz w:val="24"/>
        </w:rPr>
        <w:t xml:space="preserve">: </w:t>
      </w:r>
    </w:p>
    <w:p w:rsidR="001B281E" w:rsidRPr="001B281E" w:rsidRDefault="001B281E" w:rsidP="001B28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B281E">
        <w:rPr>
          <w:rFonts w:ascii="Times New Roman" w:hAnsi="Times New Roman" w:cs="Times New Roman"/>
          <w:sz w:val="24"/>
        </w:rPr>
        <w:t>a odborné,</w:t>
      </w:r>
    </w:p>
    <w:p w:rsidR="001B281E" w:rsidRPr="001B281E" w:rsidRDefault="001B281E" w:rsidP="001B28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B281E">
        <w:rPr>
          <w:rFonts w:ascii="Times New Roman" w:hAnsi="Times New Roman" w:cs="Times New Roman"/>
          <w:sz w:val="24"/>
        </w:rPr>
        <w:t>a osobnostní,</w:t>
      </w:r>
    </w:p>
    <w:p w:rsidR="001B281E" w:rsidRPr="001B281E" w:rsidRDefault="001B281E" w:rsidP="001B28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1B281E">
        <w:rPr>
          <w:rFonts w:ascii="Times New Roman" w:hAnsi="Times New Roman" w:cs="Times New Roman"/>
          <w:sz w:val="24"/>
        </w:rPr>
        <w:t xml:space="preserve"> na </w:t>
      </w:r>
      <w:proofErr w:type="spellStart"/>
      <w:r w:rsidRPr="001B281E">
        <w:rPr>
          <w:rFonts w:ascii="Times New Roman" w:hAnsi="Times New Roman" w:cs="Times New Roman"/>
          <w:sz w:val="24"/>
        </w:rPr>
        <w:t>dovednostní</w:t>
      </w:r>
      <w:proofErr w:type="spellEnd"/>
      <w:r w:rsidRPr="001B281E">
        <w:rPr>
          <w:rFonts w:ascii="Times New Roman" w:hAnsi="Times New Roman" w:cs="Times New Roman"/>
          <w:sz w:val="24"/>
        </w:rPr>
        <w:t>.</w:t>
      </w:r>
    </w:p>
    <w:p w:rsidR="001B281E" w:rsidRDefault="001B28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Vybírejte z níže uvedených kompetencí, pokud nějaká chybí, klidně doplňte vlastní. Následně </w:t>
      </w:r>
      <w:r w:rsidR="00FE5C7B">
        <w:rPr>
          <w:rFonts w:ascii="Times New Roman" w:hAnsi="Times New Roman" w:cs="Times New Roman"/>
          <w:sz w:val="24"/>
        </w:rPr>
        <w:t xml:space="preserve">uveďte, o jakou společnost je jedná a </w:t>
      </w:r>
      <w:r>
        <w:rPr>
          <w:rFonts w:ascii="Times New Roman" w:hAnsi="Times New Roman" w:cs="Times New Roman"/>
          <w:sz w:val="24"/>
        </w:rPr>
        <w:t>sestaven</w:t>
      </w:r>
      <w:r w:rsidR="00FE5C7B">
        <w:rPr>
          <w:rFonts w:ascii="Times New Roman" w:hAnsi="Times New Roman" w:cs="Times New Roman"/>
          <w:sz w:val="24"/>
        </w:rPr>
        <w:t>ý kompetenční model okomentujte (v krátkosti odůvodněte vybrané kompetence).</w:t>
      </w:r>
    </w:p>
    <w:p w:rsidR="001B281E" w:rsidRDefault="001B28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Kompetence k výběru:</w:t>
      </w:r>
    </w:p>
    <w:p w:rsidR="00DE2173" w:rsidRPr="001B281E" w:rsidRDefault="00022B16" w:rsidP="00762478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81E">
        <w:rPr>
          <w:rFonts w:ascii="Times New Roman" w:hAnsi="Times New Roman" w:cs="Times New Roman"/>
          <w:sz w:val="20"/>
          <w:szCs w:val="20"/>
        </w:rPr>
        <w:t>OTEVŘENÁ KOMUNIKACE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FLEXIBILITA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ADAPTABILITA NA ZMĚNY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DODRŽOVÁNÍ PROCESŮ A ŘÁDŮ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VŮDCOVSTVÍ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TRPĚLIVOST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INTEGRITA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ETICKÉ HODNOTY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STRATEGICKÉ MYŠLENÍ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RESPEKT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PROFESIONALITA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REALISTICKÁ OČEKÁVÁNÍ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SAMOSTATNOST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SPOLEHLIVOST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TIME MANAGEMENT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URČOVÁNÍ PRIORIT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PLÁNOVÁNÍ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ORGANIZOVÁNÍ PRÁCE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PRÁCE POD TLAKEM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VÝKONNOST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KVALITA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PRÁCE S</w:t>
      </w:r>
      <w:r w:rsidR="001B281E">
        <w:rPr>
          <w:rFonts w:ascii="Times New Roman" w:hAnsi="Times New Roman" w:cs="Times New Roman"/>
          <w:sz w:val="20"/>
          <w:szCs w:val="20"/>
        </w:rPr>
        <w:t> </w:t>
      </w:r>
      <w:r w:rsidRPr="001B281E">
        <w:rPr>
          <w:rFonts w:ascii="Times New Roman" w:hAnsi="Times New Roman" w:cs="Times New Roman"/>
          <w:sz w:val="20"/>
          <w:szCs w:val="20"/>
        </w:rPr>
        <w:t>CÍLI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ETICKÉ CHOVÁNÍ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SEBEKONTROLA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SCHOPNOST ROZHODOVÁNÍ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TÝMOVÁ SPOLUPRÁCE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TRANSPARENTNÍ KOMUNIKACE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SCHOPNOST JEDNAT S</w:t>
      </w:r>
      <w:r w:rsidR="001B281E">
        <w:rPr>
          <w:rFonts w:ascii="Times New Roman" w:hAnsi="Times New Roman" w:cs="Times New Roman"/>
          <w:sz w:val="20"/>
          <w:szCs w:val="20"/>
        </w:rPr>
        <w:t> </w:t>
      </w:r>
      <w:r w:rsidRPr="001B281E">
        <w:rPr>
          <w:rFonts w:ascii="Times New Roman" w:hAnsi="Times New Roman" w:cs="Times New Roman"/>
          <w:sz w:val="20"/>
          <w:szCs w:val="20"/>
        </w:rPr>
        <w:t>LIDMI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ORIENTACE NA VÝSLEDKY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VYTRVALOST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SPOLEHLIVOST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RESPEKT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KOREKTNOST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SDÍLENÍ INFORMACÍ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OCHOTA SE UČIT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PROZÁKAZNICKÝ PŘÍSTUP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ŘEŠENÍ PROBLÉMU A STRESOVÝCH SITUACÍ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ADAPTABILITA NA ZMĚNY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ZODPOVĚDNOST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PROFESIONALITA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ETICKÉ HODNOTY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PODNIKAVOST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OCHOTA INOVOVAT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KREATIVITA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ARGUMENTACE A PŘESVĚDČOVÁNÍ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ODVAHA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KONCEPČNÍ MYŠLENÍ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PROSAZENÍ MYŠLENEK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Pr="001B281E">
        <w:rPr>
          <w:rFonts w:ascii="Times New Roman" w:hAnsi="Times New Roman" w:cs="Times New Roman"/>
          <w:sz w:val="20"/>
          <w:szCs w:val="20"/>
        </w:rPr>
        <w:t>KRITICKÉ MYŠLENÍ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EF6E7F" w:rsidRPr="001B281E">
        <w:rPr>
          <w:rFonts w:ascii="Times New Roman" w:hAnsi="Times New Roman" w:cs="Times New Roman"/>
          <w:sz w:val="20"/>
          <w:szCs w:val="20"/>
        </w:rPr>
        <w:t>OPRAVA STROJŮ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EF6E7F" w:rsidRPr="001B281E">
        <w:rPr>
          <w:rFonts w:ascii="Times New Roman" w:hAnsi="Times New Roman" w:cs="Times New Roman"/>
          <w:sz w:val="20"/>
          <w:szCs w:val="20"/>
        </w:rPr>
        <w:t>KONTROLA KVALITY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7624DE" w:rsidRPr="001B281E">
        <w:rPr>
          <w:rFonts w:ascii="Times New Roman" w:hAnsi="Times New Roman" w:cs="Times New Roman"/>
          <w:sz w:val="20"/>
          <w:szCs w:val="20"/>
        </w:rPr>
        <w:t>PRÁCE S MS OFFICE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7624DE" w:rsidRPr="001B281E">
        <w:rPr>
          <w:rFonts w:ascii="Times New Roman" w:hAnsi="Times New Roman" w:cs="Times New Roman"/>
          <w:sz w:val="20"/>
          <w:szCs w:val="20"/>
        </w:rPr>
        <w:t>PROVÁDĚNÍ FINANČNÍ ANALÝZY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7624DE" w:rsidRPr="001B281E">
        <w:rPr>
          <w:rFonts w:ascii="Times New Roman" w:hAnsi="Times New Roman" w:cs="Times New Roman"/>
          <w:sz w:val="20"/>
          <w:szCs w:val="20"/>
        </w:rPr>
        <w:t>TVORBA TECHNICKÝCH NÁKRESŮ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7624DE" w:rsidRPr="001B281E">
        <w:rPr>
          <w:rFonts w:ascii="Times New Roman" w:hAnsi="Times New Roman" w:cs="Times New Roman"/>
          <w:sz w:val="20"/>
          <w:szCs w:val="20"/>
        </w:rPr>
        <w:t>PRÁCE S ÚČETNÍM PROGRAMEM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7624DE" w:rsidRPr="001B281E">
        <w:rPr>
          <w:rFonts w:ascii="Times New Roman" w:hAnsi="Times New Roman" w:cs="Times New Roman"/>
          <w:sz w:val="20"/>
          <w:szCs w:val="20"/>
        </w:rPr>
        <w:t>HODNOCENÍ KVALITY DLE ISO NOREM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7624DE" w:rsidRPr="001B281E">
        <w:rPr>
          <w:rFonts w:ascii="Times New Roman" w:hAnsi="Times New Roman" w:cs="Times New Roman"/>
          <w:sz w:val="20"/>
          <w:szCs w:val="20"/>
        </w:rPr>
        <w:t>SPRÁVA WEBOVÝCH STRÁNEK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7624DE" w:rsidRPr="001B281E">
        <w:rPr>
          <w:rFonts w:ascii="Times New Roman" w:hAnsi="Times New Roman" w:cs="Times New Roman"/>
          <w:sz w:val="20"/>
          <w:szCs w:val="20"/>
        </w:rPr>
        <w:t>TVORBA SMLUV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302AE6" w:rsidRPr="001B281E">
        <w:rPr>
          <w:rFonts w:ascii="Times New Roman" w:hAnsi="Times New Roman" w:cs="Times New Roman"/>
          <w:sz w:val="20"/>
          <w:szCs w:val="20"/>
        </w:rPr>
        <w:t>ŘÍZENÍ AUTOMOBILU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302AE6" w:rsidRPr="001B281E">
        <w:rPr>
          <w:rFonts w:ascii="Times New Roman" w:hAnsi="Times New Roman" w:cs="Times New Roman"/>
          <w:sz w:val="20"/>
          <w:szCs w:val="20"/>
        </w:rPr>
        <w:t>ŘÍZENÍ NÁKLADNÍHO VOZIDLA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302AE6" w:rsidRPr="001B281E">
        <w:rPr>
          <w:rFonts w:ascii="Times New Roman" w:hAnsi="Times New Roman" w:cs="Times New Roman"/>
          <w:sz w:val="20"/>
          <w:szCs w:val="20"/>
        </w:rPr>
        <w:t>ZNALOST PROGRAMOVACÍHO JAZYKA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302AE6" w:rsidRPr="001B281E">
        <w:rPr>
          <w:rFonts w:ascii="Times New Roman" w:hAnsi="Times New Roman" w:cs="Times New Roman"/>
          <w:sz w:val="20"/>
          <w:szCs w:val="20"/>
        </w:rPr>
        <w:t>PRÁVNÍ PODPORA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302AE6" w:rsidRPr="001B281E">
        <w:rPr>
          <w:rFonts w:ascii="Times New Roman" w:hAnsi="Times New Roman" w:cs="Times New Roman"/>
          <w:sz w:val="20"/>
          <w:szCs w:val="20"/>
        </w:rPr>
        <w:t>ZNALOST CIZÍHO JAZYKA</w:t>
      </w:r>
      <w:r w:rsidR="001B281E">
        <w:rPr>
          <w:rFonts w:ascii="Times New Roman" w:hAnsi="Times New Roman" w:cs="Times New Roman"/>
          <w:sz w:val="20"/>
          <w:szCs w:val="20"/>
        </w:rPr>
        <w:t xml:space="preserve">, </w:t>
      </w:r>
      <w:r w:rsidR="00796175" w:rsidRPr="001B281E">
        <w:rPr>
          <w:rFonts w:ascii="Times New Roman" w:hAnsi="Times New Roman" w:cs="Times New Roman"/>
          <w:sz w:val="20"/>
          <w:szCs w:val="20"/>
        </w:rPr>
        <w:t>PRÁCE SE DŘEVEM</w:t>
      </w:r>
      <w:r w:rsidR="00762478">
        <w:rPr>
          <w:rFonts w:ascii="Times New Roman" w:hAnsi="Times New Roman" w:cs="Times New Roman"/>
          <w:sz w:val="20"/>
          <w:szCs w:val="20"/>
        </w:rPr>
        <w:t>, HMATOVÁ METODA O</w:t>
      </w:r>
      <w:r w:rsidR="00315F91" w:rsidRPr="001B281E">
        <w:rPr>
          <w:rFonts w:ascii="Times New Roman" w:hAnsi="Times New Roman" w:cs="Times New Roman"/>
          <w:sz w:val="20"/>
          <w:szCs w:val="20"/>
        </w:rPr>
        <w:t>VLÁDÁNÍ KLÁVESNICE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PRÁCE S POČÍTAČOVOU GRAFIKOU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PRÁCE SE SLABOPROUDEM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SCHOPNOST SESTAVENÍ FINANČNÍHO PLÁNU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VEDENÍ VÝBĚROVÉHO ŘÍZENÍ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TVORBA STRATEGICKÉHO PLÁNU SPOLEČNOSTI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VYTRVALOST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SEBEREFLEXE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LOAJALITA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CÍLEVĚDOMOST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SAMOSTATNOST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TVOŘIVÉ MYŠLENÍ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PSYCHICKÁ ODOLNOST</w:t>
      </w:r>
      <w:r w:rsidR="00762478">
        <w:rPr>
          <w:rFonts w:ascii="Times New Roman" w:hAnsi="Times New Roman" w:cs="Times New Roman"/>
          <w:sz w:val="20"/>
          <w:szCs w:val="20"/>
        </w:rPr>
        <w:t xml:space="preserve">, </w:t>
      </w:r>
      <w:r w:rsidR="00DE2173" w:rsidRPr="001B281E">
        <w:rPr>
          <w:rFonts w:ascii="Times New Roman" w:hAnsi="Times New Roman" w:cs="Times New Roman"/>
          <w:sz w:val="20"/>
          <w:szCs w:val="20"/>
        </w:rPr>
        <w:t>FYZICKÁ ODOLNOST</w:t>
      </w:r>
      <w:r w:rsidR="00762478">
        <w:rPr>
          <w:rFonts w:ascii="Times New Roman" w:hAnsi="Times New Roman" w:cs="Times New Roman"/>
          <w:sz w:val="20"/>
          <w:szCs w:val="20"/>
        </w:rPr>
        <w:t>.</w:t>
      </w:r>
    </w:p>
    <w:p w:rsidR="00022B16" w:rsidRPr="001B281E" w:rsidRDefault="00022B16" w:rsidP="001B281E">
      <w:pPr>
        <w:rPr>
          <w:rFonts w:ascii="Times New Roman" w:hAnsi="Times New Roman" w:cs="Times New Roman"/>
          <w:sz w:val="20"/>
          <w:szCs w:val="20"/>
        </w:rPr>
      </w:pPr>
    </w:p>
    <w:sectPr w:rsidR="00022B16" w:rsidRPr="001B281E" w:rsidSect="001B28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32B2E"/>
    <w:multiLevelType w:val="hybridMultilevel"/>
    <w:tmpl w:val="A1189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B16"/>
    <w:rsid w:val="00022B16"/>
    <w:rsid w:val="001B281E"/>
    <w:rsid w:val="00275F40"/>
    <w:rsid w:val="00302AE6"/>
    <w:rsid w:val="00315F91"/>
    <w:rsid w:val="0033273E"/>
    <w:rsid w:val="003E0BFF"/>
    <w:rsid w:val="00762478"/>
    <w:rsid w:val="007624DE"/>
    <w:rsid w:val="007805E0"/>
    <w:rsid w:val="00796175"/>
    <w:rsid w:val="007C3E15"/>
    <w:rsid w:val="007D63BB"/>
    <w:rsid w:val="0094164B"/>
    <w:rsid w:val="00A774C0"/>
    <w:rsid w:val="00BF234F"/>
    <w:rsid w:val="00C918D1"/>
    <w:rsid w:val="00DE2173"/>
    <w:rsid w:val="00E71E54"/>
    <w:rsid w:val="00E954A5"/>
    <w:rsid w:val="00EA3AE1"/>
    <w:rsid w:val="00EF6E7F"/>
    <w:rsid w:val="00F03494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A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5</cp:revision>
  <dcterms:created xsi:type="dcterms:W3CDTF">2022-05-11T18:24:00Z</dcterms:created>
  <dcterms:modified xsi:type="dcterms:W3CDTF">2022-05-11T18:46:00Z</dcterms:modified>
</cp:coreProperties>
</file>