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22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Seminář</w:t>
      </w:r>
      <w:r w:rsidR="00CB2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4A682C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</w:t>
      </w:r>
      <w:r w:rsidR="00CB2E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první části strategie </w:t>
      </w:r>
    </w:p>
    <w:p w:rsidR="000A4322" w:rsidRPr="000A4322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43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Zhodnocení současného stavu</w:t>
      </w:r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má/nemá vytvořenou strategii (strategický dokument)</w:t>
      </w:r>
    </w:p>
    <w:p w:rsidR="000A4322" w:rsidRPr="004A682C" w:rsidRDefault="000A4322" w:rsidP="004A682C">
      <w:pPr>
        <w:pStyle w:val="Odstavecseseznamem"/>
        <w:numPr>
          <w:ilvl w:val="0"/>
          <w:numId w:val="1"/>
        </w:numPr>
      </w:pPr>
      <w:r w:rsidRPr="004A682C">
        <w:t>pokud má – zhodnotit základní prvky jako je vize, mise, c</w:t>
      </w:r>
      <w:r w:rsidR="004A682C">
        <w:t xml:space="preserve">íle, cílová skupina, hodnoty…hledáme strukturu, případně si všímáme nejasností a zkoušíme </w:t>
      </w:r>
      <w:proofErr w:type="gramStart"/>
      <w:r w:rsidR="004A682C">
        <w:t>okomentovat jak</w:t>
      </w:r>
      <w:proofErr w:type="gramEnd"/>
      <w:r w:rsidR="004A682C">
        <w:t xml:space="preserve"> vnímáme, úpravy, bychom měli zakomponovat do návrhů</w:t>
      </w:r>
    </w:p>
    <w:p w:rsidR="000A4322" w:rsidRPr="004A682C" w:rsidRDefault="000A4322" w:rsidP="004A682C">
      <w:pPr>
        <w:pStyle w:val="Odstavecseseznamem"/>
        <w:numPr>
          <w:ilvl w:val="0"/>
          <w:numId w:val="1"/>
        </w:numPr>
      </w:pPr>
      <w:r w:rsidRPr="004A682C">
        <w:t>pokud nemá: zamyslet se a formulovat vizi, misi, cíle, cílová skupina, hodnoty</w:t>
      </w:r>
      <w:r w:rsidR="004A682C" w:rsidRPr="004A682C">
        <w:t>, kterou dáme do návrhů</w:t>
      </w:r>
    </w:p>
    <w:p w:rsidR="000A4322" w:rsidRDefault="000A4322" w:rsidP="004A6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by měla být uchopena </w:t>
      </w:r>
      <w:r w:rsidR="00CB2E83">
        <w:rPr>
          <w:rFonts w:ascii="Times New Roman" w:eastAsia="Times New Roman" w:hAnsi="Times New Roman" w:cs="Times New Roman"/>
          <w:sz w:val="24"/>
          <w:szCs w:val="24"/>
          <w:lang w:eastAsia="cs-CZ"/>
        </w:rPr>
        <w:t>– organizace Neposeda</w:t>
      </w:r>
    </w:p>
    <w:p w:rsidR="00CB2E83" w:rsidRDefault="004A682C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CB2E83" w:rsidRPr="008454E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https://neposeda.org/</w:t>
        </w:r>
      </w:hyperlink>
    </w:p>
    <w:p w:rsidR="000A4322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Vize: </w:t>
      </w:r>
      <w:r w:rsidRPr="000A432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Vize je důvod, proč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NNO</w:t>
      </w:r>
      <w:r w:rsidRPr="000A432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vůbec vznikla. Měla by odkazovat k budoucímu stavu ve společnosti. Vize hledá příležitosti, chce vyřešit nějaký problém, který lidé mají a který dokáže společnost jako takovou posunout.</w:t>
      </w:r>
    </w:p>
    <w:p w:rsidR="00CB2E83" w:rsidRPr="00CB2E83" w:rsidRDefault="00CB2E83" w:rsidP="00CB2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CB2E8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cs-CZ"/>
        </w:rPr>
        <w:t>Pomáháme ostatním žít takové životy, jaké chtějí</w:t>
      </w:r>
    </w:p>
    <w:p w:rsidR="000A4322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Mise</w:t>
      </w:r>
      <w:r w:rsidR="004A68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Mise je způsob, jak naplnit </w:t>
      </w:r>
      <w:proofErr w:type="gramStart"/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>vizi</w:t>
      </w:r>
      <w:proofErr w:type="gramEnd"/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>jde</w:t>
      </w:r>
      <w:proofErr w:type="gramEnd"/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popis toho, jak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NNO pracuje</w:t>
      </w:r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jakou cestou se chcete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>vizi dopracovat.</w:t>
      </w:r>
    </w:p>
    <w:p w:rsidR="00CB2E83" w:rsidRPr="00CB2E83" w:rsidRDefault="00CB2E83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4A682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 xml:space="preserve">Jsme nestátní nezisková organizace působící ve východní části Prahy. Jsme registrovaným poskytovatelem sociálních služeb. Provozujeme terénní program Křižovatka pro dospělé, 2 nízkoprahové a terénní kluby Autobus a </w:t>
      </w:r>
      <w:proofErr w:type="spellStart"/>
      <w:r w:rsidRPr="004A682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>HoPo</w:t>
      </w:r>
      <w:proofErr w:type="spellEnd"/>
      <w:r w:rsidRPr="004A682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cs-CZ"/>
        </w:rPr>
        <w:t>. Nabízíme místním lidem služby, které by pro ně byly jinak těžko dostupné, a umožňujeme jim aktivně se podílet na dění v místě, kde žijí.</w:t>
      </w:r>
      <w:r w:rsidRPr="00CB2E8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0A4322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</w:t>
      </w:r>
      <w:r w:rsidR="004A68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A682C" w:rsidRPr="004A682C" w:rsidRDefault="004A682C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A682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vůbec stanoveno, co chtějí dosáhnout? Jsou tyto cíle SMART?</w:t>
      </w:r>
    </w:p>
    <w:p w:rsidR="000A4322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Cílová skupina: vymezení </w:t>
      </w:r>
      <w:r w:rsidR="00CB2E83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</w:t>
      </w:r>
    </w:p>
    <w:p w:rsidR="00CB2E83" w:rsidRPr="00CB2E83" w:rsidRDefault="00CB2E83" w:rsidP="00CB2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B2E8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Pracujeme se všemi cílovými skupinami – od rodičů nejmenšími dětmi přes dospívající a mladé dospělé až po osamělé seniory či osoby bez přístřeší.</w:t>
      </w:r>
    </w:p>
    <w:p w:rsidR="00CB2E83" w:rsidRDefault="00CB2E83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82C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Hodnoty </w:t>
      </w:r>
    </w:p>
    <w:p w:rsidR="000A4322" w:rsidRDefault="000A4322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naplnění poslání je klíčové stanovit, jakými hodnotami se naše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NNO</w:t>
      </w:r>
      <w:r w:rsidRPr="000A4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řídí. Co jsou principy, které určují naše aktivity a chování uvnitř firmy i ve vztahu s partnery, zákazníky a komunitou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4322" w:rsidRPr="000A4322" w:rsidRDefault="00CB2E83" w:rsidP="000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mají hodnoty dle výroční zprávy?</w:t>
      </w:r>
    </w:p>
    <w:p w:rsidR="00EE228F" w:rsidRPr="004A682C" w:rsidRDefault="004A682C" w:rsidP="004A682C">
      <w:pPr>
        <w:jc w:val="center"/>
        <w:rPr>
          <w:b/>
        </w:rPr>
      </w:pPr>
      <w:bookmarkStart w:id="0" w:name="_GoBack"/>
      <w:r w:rsidRPr="004A682C">
        <w:rPr>
          <w:b/>
        </w:rPr>
        <w:t>Teď zkuste aplikovat na Vaši NNO.</w:t>
      </w:r>
      <w:bookmarkEnd w:id="0"/>
    </w:p>
    <w:sectPr w:rsidR="00EE228F" w:rsidRPr="004A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30BCB"/>
    <w:multiLevelType w:val="hybridMultilevel"/>
    <w:tmpl w:val="A942E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22"/>
    <w:rsid w:val="000A4322"/>
    <w:rsid w:val="004A682C"/>
    <w:rsid w:val="00CB2E83"/>
    <w:rsid w:val="00E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029B4-4167-43B9-8EE9-7B1948CD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2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posed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2022-03-06T06:31:00Z</dcterms:created>
  <dcterms:modified xsi:type="dcterms:W3CDTF">2022-03-06T06:31:00Z</dcterms:modified>
</cp:coreProperties>
</file>