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AA" w:rsidRDefault="00D026AA" w:rsidP="00D02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464E5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Seminární práce – </w:t>
      </w:r>
      <w:r w:rsidR="00DD0899">
        <w:rPr>
          <w:rFonts w:ascii="Times New Roman" w:hAnsi="Times New Roman" w:cs="Times New Roman"/>
          <w:b/>
          <w:sz w:val="24"/>
          <w:szCs w:val="24"/>
          <w:u w:val="single"/>
        </w:rPr>
        <w:t>Sociální práce a sociální péče</w:t>
      </w:r>
    </w:p>
    <w:bookmarkEnd w:id="0"/>
    <w:p w:rsidR="00D026AA" w:rsidRDefault="00D30197" w:rsidP="00D026A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seminární práce v PowerP</w:t>
      </w:r>
      <w:r w:rsidR="00D026AA" w:rsidRPr="009B716A">
        <w:rPr>
          <w:rFonts w:ascii="Times New Roman" w:hAnsi="Times New Roman" w:cs="Times New Roman"/>
          <w:sz w:val="24"/>
          <w:szCs w:val="24"/>
        </w:rPr>
        <w:t>ointu na semináři</w:t>
      </w:r>
      <w:r w:rsidR="00D026AA">
        <w:rPr>
          <w:rFonts w:ascii="Times New Roman" w:hAnsi="Times New Roman" w:cs="Times New Roman"/>
          <w:sz w:val="24"/>
          <w:szCs w:val="24"/>
        </w:rPr>
        <w:t xml:space="preserve"> </w:t>
      </w:r>
      <w:r w:rsidR="00D026AA" w:rsidRPr="009B71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FE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468B">
        <w:rPr>
          <w:rFonts w:ascii="Times New Roman" w:hAnsi="Times New Roman" w:cs="Times New Roman"/>
          <w:sz w:val="24"/>
          <w:szCs w:val="24"/>
        </w:rPr>
        <w:t xml:space="preserve"> </w:t>
      </w:r>
      <w:r w:rsidR="00D026AA" w:rsidRPr="009B716A">
        <w:rPr>
          <w:rFonts w:ascii="Times New Roman" w:hAnsi="Times New Roman" w:cs="Times New Roman"/>
          <w:sz w:val="24"/>
          <w:szCs w:val="24"/>
        </w:rPr>
        <w:t>min.</w:t>
      </w:r>
    </w:p>
    <w:p w:rsidR="009614FE" w:rsidRDefault="009614FE" w:rsidP="009614F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vyhotovení seminární práce </w:t>
      </w:r>
      <w:r w:rsidR="00917766">
        <w:rPr>
          <w:rFonts w:ascii="Times New Roman" w:hAnsi="Times New Roman" w:cs="Times New Roman"/>
          <w:sz w:val="24"/>
          <w:szCs w:val="24"/>
        </w:rPr>
        <w:t>(ve Wordu nebo PDF) a prezentaci</w:t>
      </w:r>
      <w:r>
        <w:rPr>
          <w:rFonts w:ascii="Times New Roman" w:hAnsi="Times New Roman" w:cs="Times New Roman"/>
          <w:sz w:val="24"/>
          <w:szCs w:val="24"/>
        </w:rPr>
        <w:t xml:space="preserve"> prosím odevzdejte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„Seminární práce“ nejpozději týden po prezentaci. </w:t>
      </w:r>
    </w:p>
    <w:p w:rsidR="00D026AA" w:rsidRPr="009614FE" w:rsidRDefault="009614FE" w:rsidP="00D026A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část, statistické údaje (mohou být příklady z praxe, kauzy, rovněž mohou být i zajímavá videa k tématu SP).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tbl>
      <w:tblPr>
        <w:tblStyle w:val="Mkatabulky"/>
        <w:tblW w:w="9208" w:type="dxa"/>
        <w:tblLook w:val="04A0" w:firstRow="1" w:lastRow="0" w:firstColumn="1" w:lastColumn="0" w:noHBand="0" w:noVBand="1"/>
      </w:tblPr>
      <w:tblGrid>
        <w:gridCol w:w="3068"/>
        <w:gridCol w:w="3070"/>
        <w:gridCol w:w="3070"/>
      </w:tblGrid>
      <w:tr w:rsidR="00D026AA" w:rsidRPr="00BE31CB" w:rsidTr="00D7065E">
        <w:trPr>
          <w:trHeight w:val="159"/>
        </w:trPr>
        <w:tc>
          <w:tcPr>
            <w:tcW w:w="3068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070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3070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Bezdomovectví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Bílková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13.4.2023</w:t>
            </w:r>
          </w:p>
        </w:tc>
      </w:tr>
      <w:tr w:rsidR="00D026AA" w:rsidTr="00D7065E">
        <w:trPr>
          <w:trHeight w:val="31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Sociální a zdravotní péče o seniory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Čečotková</w:t>
            </w:r>
            <w:proofErr w:type="spellEnd"/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6.4.2023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Domácí násilí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Péče o chronicky nemocné pacienty</w:t>
            </w:r>
          </w:p>
        </w:tc>
        <w:tc>
          <w:tcPr>
            <w:tcW w:w="3070" w:type="dxa"/>
          </w:tcPr>
          <w:p w:rsidR="00D026AA" w:rsidRPr="002C4A2B" w:rsidRDefault="003A3B25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Barbora Navrátilová</w:t>
            </w:r>
          </w:p>
        </w:tc>
        <w:tc>
          <w:tcPr>
            <w:tcW w:w="3070" w:type="dxa"/>
          </w:tcPr>
          <w:p w:rsidR="00D026AA" w:rsidRPr="002C4A2B" w:rsidRDefault="008E25D4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18.5.2023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Drogy a drogové závislosti</w:t>
            </w:r>
          </w:p>
        </w:tc>
        <w:tc>
          <w:tcPr>
            <w:tcW w:w="3070" w:type="dxa"/>
          </w:tcPr>
          <w:p w:rsidR="00D026AA" w:rsidRPr="002C4A2B" w:rsidRDefault="0029537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Nemcová</w:t>
            </w:r>
            <w:proofErr w:type="spellEnd"/>
          </w:p>
        </w:tc>
        <w:tc>
          <w:tcPr>
            <w:tcW w:w="3070" w:type="dxa"/>
          </w:tcPr>
          <w:p w:rsidR="00D026AA" w:rsidRPr="002C4A2B" w:rsidRDefault="0029537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2.3.2023</w:t>
            </w: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Nezaměstnanost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Janša</w:t>
            </w:r>
            <w:proofErr w:type="spellEnd"/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20.4.2023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Prostituce</w:t>
            </w:r>
          </w:p>
        </w:tc>
        <w:tc>
          <w:tcPr>
            <w:tcW w:w="3070" w:type="dxa"/>
          </w:tcPr>
          <w:p w:rsidR="00D026AA" w:rsidRPr="002C4A2B" w:rsidRDefault="001D2487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Kateřina Sikorová</w:t>
            </w:r>
          </w:p>
        </w:tc>
        <w:tc>
          <w:tcPr>
            <w:tcW w:w="3070" w:type="dxa"/>
          </w:tcPr>
          <w:p w:rsidR="00D026AA" w:rsidRPr="002C4A2B" w:rsidRDefault="001D2487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4.5.2023</w:t>
            </w: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Alkoholismus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Kapusta</w:t>
            </w:r>
          </w:p>
        </w:tc>
        <w:tc>
          <w:tcPr>
            <w:tcW w:w="3070" w:type="dxa"/>
          </w:tcPr>
          <w:p w:rsidR="00D026AA" w:rsidRPr="002C4A2B" w:rsidRDefault="00ED089D" w:rsidP="00CB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23.3.2023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CB33E7" w:rsidRDefault="00CB33E7" w:rsidP="00CB33E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Péče o handicapované</w:t>
            </w: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jejich zařazení do společnosti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Etnické menšiny v ČR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305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Probační a mediační služby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Kriminalita mládeže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 Doláková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30.3.2023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Autismus a ADHD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Volnočasové aktivity ve věznicích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CB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Sexuální zneužívání</w:t>
            </w:r>
          </w:p>
        </w:tc>
        <w:tc>
          <w:tcPr>
            <w:tcW w:w="3070" w:type="dxa"/>
          </w:tcPr>
          <w:p w:rsidR="00D026AA" w:rsidRPr="002C4A2B" w:rsidRDefault="00ED089D" w:rsidP="00BA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Radová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9.3.2023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Pěstounská péče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Kristýna Pokorná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11.5.2023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Problematika předčasně narozených dětí a péče o ně</w:t>
            </w:r>
          </w:p>
        </w:tc>
        <w:tc>
          <w:tcPr>
            <w:tcW w:w="3070" w:type="dxa"/>
          </w:tcPr>
          <w:p w:rsidR="00D026AA" w:rsidRPr="00AF452E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Zdražilová</w:t>
            </w:r>
          </w:p>
        </w:tc>
        <w:tc>
          <w:tcPr>
            <w:tcW w:w="3070" w:type="dxa"/>
          </w:tcPr>
          <w:p w:rsidR="00D026AA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16.3.2023</w:t>
            </w: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Specifické vývojové poruchy učení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2B" w:rsidTr="00CB33E7">
        <w:trPr>
          <w:trHeight w:val="398"/>
        </w:trPr>
        <w:tc>
          <w:tcPr>
            <w:tcW w:w="3068" w:type="dxa"/>
          </w:tcPr>
          <w:p w:rsidR="002C4A2B" w:rsidRDefault="002C4A2B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Eutanázie</w:t>
            </w:r>
          </w:p>
        </w:tc>
        <w:tc>
          <w:tcPr>
            <w:tcW w:w="3070" w:type="dxa"/>
          </w:tcPr>
          <w:p w:rsidR="002C4A2B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Bezecný</w:t>
            </w:r>
            <w:proofErr w:type="spellEnd"/>
          </w:p>
        </w:tc>
        <w:tc>
          <w:tcPr>
            <w:tcW w:w="3070" w:type="dxa"/>
          </w:tcPr>
          <w:p w:rsidR="002C4A2B" w:rsidRPr="002C4A2B" w:rsidRDefault="00ED089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27.4.2023</w:t>
            </w:r>
          </w:p>
        </w:tc>
      </w:tr>
      <w:tr w:rsidR="002C4A2B" w:rsidTr="00CB33E7">
        <w:trPr>
          <w:trHeight w:val="397"/>
        </w:trPr>
        <w:tc>
          <w:tcPr>
            <w:tcW w:w="3068" w:type="dxa"/>
          </w:tcPr>
          <w:p w:rsidR="002C4A2B" w:rsidRPr="0054716C" w:rsidRDefault="002C4A2B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Mentální bulimie</w:t>
            </w:r>
          </w:p>
        </w:tc>
        <w:tc>
          <w:tcPr>
            <w:tcW w:w="3070" w:type="dxa"/>
          </w:tcPr>
          <w:p w:rsidR="002C4A2B" w:rsidRPr="00BA4551" w:rsidRDefault="002C4A2B" w:rsidP="002C4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C4A2B" w:rsidRPr="00BA4551" w:rsidRDefault="002C4A2B" w:rsidP="002C4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Stres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A5" w:rsidRDefault="001D2487"/>
    <w:sectPr w:rsidR="0073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524A2"/>
    <w:multiLevelType w:val="hybridMultilevel"/>
    <w:tmpl w:val="1912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3A6E"/>
    <w:multiLevelType w:val="hybridMultilevel"/>
    <w:tmpl w:val="E050E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22"/>
    <w:rsid w:val="000F71C5"/>
    <w:rsid w:val="00100C1D"/>
    <w:rsid w:val="00151EDD"/>
    <w:rsid w:val="001665D7"/>
    <w:rsid w:val="00175926"/>
    <w:rsid w:val="001D2487"/>
    <w:rsid w:val="0029537B"/>
    <w:rsid w:val="002B2B24"/>
    <w:rsid w:val="002C4A2B"/>
    <w:rsid w:val="002D0D00"/>
    <w:rsid w:val="0034468B"/>
    <w:rsid w:val="003661FA"/>
    <w:rsid w:val="003A3B25"/>
    <w:rsid w:val="003C6759"/>
    <w:rsid w:val="005B43A5"/>
    <w:rsid w:val="00632420"/>
    <w:rsid w:val="008E25D4"/>
    <w:rsid w:val="00914256"/>
    <w:rsid w:val="00917766"/>
    <w:rsid w:val="00946A5C"/>
    <w:rsid w:val="009614FE"/>
    <w:rsid w:val="00970622"/>
    <w:rsid w:val="009B670E"/>
    <w:rsid w:val="00A77548"/>
    <w:rsid w:val="00AF452E"/>
    <w:rsid w:val="00B329C9"/>
    <w:rsid w:val="00BA4551"/>
    <w:rsid w:val="00C82D84"/>
    <w:rsid w:val="00CB33E7"/>
    <w:rsid w:val="00D026AA"/>
    <w:rsid w:val="00D30197"/>
    <w:rsid w:val="00DC6E80"/>
    <w:rsid w:val="00DD0899"/>
    <w:rsid w:val="00DD77F2"/>
    <w:rsid w:val="00E609DA"/>
    <w:rsid w:val="00ED089D"/>
    <w:rsid w:val="00EE0CB5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A242"/>
  <w15:chartTrackingRefBased/>
  <w15:docId w15:val="{3692D945-0BD1-427A-9CA7-D513777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6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26AA"/>
    <w:rPr>
      <w:color w:val="0000FF"/>
      <w:u w:val="single"/>
    </w:rPr>
  </w:style>
  <w:style w:type="table" w:styleId="Mkatabulky">
    <w:name w:val="Table Grid"/>
    <w:basedOn w:val="Normlntabulka"/>
    <w:uiPriority w:val="39"/>
    <w:rsid w:val="00D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6A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Danuta Duda</cp:lastModifiedBy>
  <cp:revision>2</cp:revision>
  <cp:lastPrinted>2023-02-21T08:38:00Z</cp:lastPrinted>
  <dcterms:created xsi:type="dcterms:W3CDTF">2023-03-14T19:34:00Z</dcterms:created>
  <dcterms:modified xsi:type="dcterms:W3CDTF">2023-03-14T19:34:00Z</dcterms:modified>
</cp:coreProperties>
</file>