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50" w:rsidRDefault="000F423D" w:rsidP="008D2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 č. 2</w:t>
      </w:r>
    </w:p>
    <w:p w:rsidR="00E90927" w:rsidRPr="00F23656" w:rsidRDefault="00522E9E" w:rsidP="008D20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3656">
        <w:rPr>
          <w:rFonts w:ascii="Times New Roman" w:hAnsi="Times New Roman" w:cs="Times New Roman"/>
          <w:b/>
          <w:sz w:val="24"/>
        </w:rPr>
        <w:t>P</w:t>
      </w:r>
      <w:r w:rsidR="00E85553">
        <w:rPr>
          <w:rFonts w:ascii="Times New Roman" w:hAnsi="Times New Roman" w:cs="Times New Roman"/>
          <w:b/>
          <w:sz w:val="24"/>
        </w:rPr>
        <w:t xml:space="preserve">říklady na procvičování: UDP </w:t>
      </w:r>
    </w:p>
    <w:p w:rsidR="008D20EA" w:rsidRPr="00F23656" w:rsidRDefault="008D20EA" w:rsidP="008D20EA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D20EA" w:rsidRPr="00F23656" w:rsidRDefault="00F224BC" w:rsidP="008D20E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Pro všechny příklady</w:t>
      </w:r>
      <w:r w:rsidR="008D20EA" w:rsidRPr="00F23656">
        <w:rPr>
          <w:rFonts w:ascii="Times New Roman" w:hAnsi="Times New Roman" w:cs="Times New Roman"/>
          <w:sz w:val="24"/>
          <w:u w:val="single"/>
        </w:rPr>
        <w:t xml:space="preserve"> platí stejná pravidla a to:</w:t>
      </w:r>
    </w:p>
    <w:p w:rsidR="0042660B" w:rsidRPr="00834066" w:rsidRDefault="0042660B" w:rsidP="0042660B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 w:rsidR="00F27741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2660B" w:rsidRPr="00522210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 w:rsidR="00F27741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42660B" w:rsidRDefault="0042660B" w:rsidP="0042660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8D20EA" w:rsidRPr="00F23656" w:rsidRDefault="008D20EA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23656" w:rsidRDefault="00F23656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23656">
        <w:rPr>
          <w:rFonts w:ascii="Times New Roman" w:hAnsi="Times New Roman" w:cs="Times New Roman"/>
          <w:b/>
          <w:sz w:val="24"/>
        </w:rPr>
        <w:t>Příklad 1</w:t>
      </w:r>
    </w:p>
    <w:p w:rsidR="00121210" w:rsidRDefault="009A69B4" w:rsidP="00F236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pokladny vybrána a složena do banky na účet částka převy</w:t>
      </w:r>
      <w:r w:rsidR="00EC64F5">
        <w:rPr>
          <w:rFonts w:ascii="Times New Roman" w:hAnsi="Times New Roman" w:cs="Times New Roman"/>
          <w:sz w:val="24"/>
        </w:rPr>
        <w:t>šující pokladní limit 87 500 Kč;</w:t>
      </w:r>
      <w:r>
        <w:rPr>
          <w:rFonts w:ascii="Times New Roman" w:hAnsi="Times New Roman" w:cs="Times New Roman"/>
          <w:sz w:val="24"/>
        </w:rPr>
        <w:t xml:space="preserve"> vystavena faktura s úhradou za hotové za prodej 31 ks výrobků v dohodnuté </w:t>
      </w:r>
      <w:r w:rsidR="00EC64F5">
        <w:rPr>
          <w:rFonts w:ascii="Times New Roman" w:hAnsi="Times New Roman" w:cs="Times New Roman"/>
          <w:sz w:val="24"/>
        </w:rPr>
        <w:t>prodejní ceně cena á kus 641 Kč;</w:t>
      </w:r>
      <w:r>
        <w:rPr>
          <w:rFonts w:ascii="Times New Roman" w:hAnsi="Times New Roman" w:cs="Times New Roman"/>
          <w:sz w:val="24"/>
        </w:rPr>
        <w:t xml:space="preserve"> do pokladny tentýž den přijata platba za tuto vystavenou f</w:t>
      </w:r>
      <w:r w:rsidR="00EC64F5">
        <w:rPr>
          <w:rFonts w:ascii="Times New Roman" w:hAnsi="Times New Roman" w:cs="Times New Roman"/>
          <w:sz w:val="24"/>
        </w:rPr>
        <w:t>akturu;</w:t>
      </w:r>
      <w:r>
        <w:rPr>
          <w:rFonts w:ascii="Times New Roman" w:hAnsi="Times New Roman" w:cs="Times New Roman"/>
          <w:sz w:val="24"/>
        </w:rPr>
        <w:t xml:space="preserve"> interním dokladem výdejkou ze skladu je doložen úbytek prodanýc</w:t>
      </w:r>
      <w:r w:rsidR="00EC64F5">
        <w:rPr>
          <w:rFonts w:ascii="Times New Roman" w:hAnsi="Times New Roman" w:cs="Times New Roman"/>
          <w:sz w:val="24"/>
        </w:rPr>
        <w:t>h výrobků ze skladu ks á 405 Kč;</w:t>
      </w:r>
      <w:r>
        <w:rPr>
          <w:rFonts w:ascii="Times New Roman" w:hAnsi="Times New Roman" w:cs="Times New Roman"/>
          <w:sz w:val="24"/>
        </w:rPr>
        <w:t xml:space="preserve"> </w:t>
      </w:r>
      <w:r w:rsidR="00EC44B4">
        <w:rPr>
          <w:rFonts w:ascii="Times New Roman" w:hAnsi="Times New Roman" w:cs="Times New Roman"/>
          <w:sz w:val="24"/>
        </w:rPr>
        <w:t xml:space="preserve">dle </w:t>
      </w:r>
      <w:r w:rsidR="00EC64F5">
        <w:rPr>
          <w:rFonts w:ascii="Times New Roman" w:hAnsi="Times New Roman" w:cs="Times New Roman"/>
          <w:sz w:val="24"/>
        </w:rPr>
        <w:t>vícepoložkového</w:t>
      </w:r>
      <w:r w:rsidR="00EC44B4">
        <w:rPr>
          <w:rFonts w:ascii="Times New Roman" w:hAnsi="Times New Roman" w:cs="Times New Roman"/>
          <w:sz w:val="24"/>
        </w:rPr>
        <w:t xml:space="preserve"> výpisu z</w:t>
      </w:r>
      <w:r w:rsidR="00EC64F5">
        <w:rPr>
          <w:rFonts w:ascii="Times New Roman" w:hAnsi="Times New Roman" w:cs="Times New Roman"/>
          <w:sz w:val="24"/>
        </w:rPr>
        <w:t> </w:t>
      </w:r>
      <w:r w:rsidR="00EC44B4">
        <w:rPr>
          <w:rFonts w:ascii="Times New Roman" w:hAnsi="Times New Roman" w:cs="Times New Roman"/>
          <w:sz w:val="24"/>
        </w:rPr>
        <w:t>BÚ</w:t>
      </w:r>
      <w:r w:rsidR="00EC64F5">
        <w:rPr>
          <w:rFonts w:ascii="Times New Roman" w:hAnsi="Times New Roman" w:cs="Times New Roman"/>
          <w:sz w:val="24"/>
        </w:rPr>
        <w:t>:</w:t>
      </w:r>
      <w:r w:rsidR="00EC44B4">
        <w:rPr>
          <w:rFonts w:ascii="Times New Roman" w:hAnsi="Times New Roman" w:cs="Times New Roman"/>
          <w:sz w:val="24"/>
        </w:rPr>
        <w:t xml:space="preserve"> potvrzena platba poskytnuté zálohy dodavateli </w:t>
      </w:r>
      <w:r w:rsidR="003E57B4">
        <w:rPr>
          <w:rFonts w:ascii="Times New Roman" w:hAnsi="Times New Roman" w:cs="Times New Roman"/>
          <w:sz w:val="24"/>
        </w:rPr>
        <w:t xml:space="preserve">stroj. </w:t>
      </w:r>
      <w:proofErr w:type="gramStart"/>
      <w:r w:rsidR="00EC44B4">
        <w:rPr>
          <w:rFonts w:ascii="Times New Roman" w:hAnsi="Times New Roman" w:cs="Times New Roman"/>
          <w:sz w:val="24"/>
        </w:rPr>
        <w:t>zařízení</w:t>
      </w:r>
      <w:proofErr w:type="gramEnd"/>
      <w:r w:rsidR="00EC44B4">
        <w:rPr>
          <w:rFonts w:ascii="Times New Roman" w:hAnsi="Times New Roman" w:cs="Times New Roman"/>
          <w:sz w:val="24"/>
        </w:rPr>
        <w:t xml:space="preserve"> na vyvažování pneumatik (DHM) 100 000 Kč, na účet doš</w:t>
      </w:r>
      <w:r w:rsidR="00422F30">
        <w:rPr>
          <w:rFonts w:ascii="Times New Roman" w:hAnsi="Times New Roman" w:cs="Times New Roman"/>
          <w:sz w:val="24"/>
        </w:rPr>
        <w:t>la záloha od odběratele zboží 26</w:t>
      </w:r>
      <w:r w:rsidR="00EC64F5">
        <w:rPr>
          <w:rFonts w:ascii="Times New Roman" w:hAnsi="Times New Roman" w:cs="Times New Roman"/>
          <w:sz w:val="24"/>
        </w:rPr>
        <w:t xml:space="preserve"> 000 Kč, </w:t>
      </w:r>
      <w:r w:rsidR="0014241E">
        <w:rPr>
          <w:rFonts w:ascii="Times New Roman" w:hAnsi="Times New Roman" w:cs="Times New Roman"/>
          <w:sz w:val="24"/>
        </w:rPr>
        <w:t xml:space="preserve">z </w:t>
      </w:r>
      <w:r w:rsidR="00EC44B4">
        <w:rPr>
          <w:rFonts w:ascii="Times New Roman" w:hAnsi="Times New Roman" w:cs="Times New Roman"/>
          <w:sz w:val="24"/>
        </w:rPr>
        <w:t xml:space="preserve">účtu byly uhrazeny dlužné mzdy zaměstnancům 463 258 Kč, </w:t>
      </w:r>
      <w:r w:rsidR="0014241E">
        <w:rPr>
          <w:rFonts w:ascii="Times New Roman" w:hAnsi="Times New Roman" w:cs="Times New Roman"/>
          <w:sz w:val="24"/>
        </w:rPr>
        <w:t>n</w:t>
      </w:r>
      <w:r w:rsidR="00EC64F5">
        <w:rPr>
          <w:rFonts w:ascii="Times New Roman" w:hAnsi="Times New Roman" w:cs="Times New Roman"/>
          <w:sz w:val="24"/>
        </w:rPr>
        <w:t>a účet přijata částka 87 500 Kč;</w:t>
      </w:r>
      <w:r w:rsidR="0014241E">
        <w:rPr>
          <w:rFonts w:ascii="Times New Roman" w:hAnsi="Times New Roman" w:cs="Times New Roman"/>
          <w:sz w:val="24"/>
        </w:rPr>
        <w:t xml:space="preserve"> </w:t>
      </w:r>
      <w:r w:rsidR="00422F30">
        <w:rPr>
          <w:rFonts w:ascii="Times New Roman" w:hAnsi="Times New Roman" w:cs="Times New Roman"/>
          <w:sz w:val="24"/>
        </w:rPr>
        <w:t>vystavena faktura za prodej 50 párů obuvi-zboží v dohodnuté prodejní ceně á pár 1 120 Kč odběrateli, který předem pos</w:t>
      </w:r>
      <w:r w:rsidR="00EC64F5">
        <w:rPr>
          <w:rFonts w:ascii="Times New Roman" w:hAnsi="Times New Roman" w:cs="Times New Roman"/>
          <w:sz w:val="24"/>
        </w:rPr>
        <w:t>kytl zálohu (na účet 26 000 Kč); zúčtování zálohy je provedeno;</w:t>
      </w:r>
      <w:r w:rsidR="00422F30">
        <w:rPr>
          <w:rFonts w:ascii="Times New Roman" w:hAnsi="Times New Roman" w:cs="Times New Roman"/>
          <w:sz w:val="24"/>
        </w:rPr>
        <w:t xml:space="preserve"> rozdíl bude vyrovnán hotovostně při převzet</w:t>
      </w:r>
      <w:r w:rsidR="00EC64F5">
        <w:rPr>
          <w:rFonts w:ascii="Times New Roman" w:hAnsi="Times New Roman" w:cs="Times New Roman"/>
          <w:sz w:val="24"/>
        </w:rPr>
        <w:t>í; zboží je před</w:t>
      </w:r>
      <w:r w:rsidR="002605D1">
        <w:rPr>
          <w:rFonts w:ascii="Times New Roman" w:hAnsi="Times New Roman" w:cs="Times New Roman"/>
          <w:sz w:val="24"/>
        </w:rPr>
        <w:t>áno odběrateli (skladová cena 1 pár á 900 Kč);</w:t>
      </w:r>
      <w:r w:rsidR="00422F30">
        <w:rPr>
          <w:rFonts w:ascii="Times New Roman" w:hAnsi="Times New Roman" w:cs="Times New Roman"/>
          <w:sz w:val="24"/>
        </w:rPr>
        <w:t xml:space="preserve"> </w:t>
      </w:r>
      <w:r w:rsidR="00F21D90">
        <w:rPr>
          <w:rFonts w:ascii="Times New Roman" w:hAnsi="Times New Roman" w:cs="Times New Roman"/>
          <w:sz w:val="24"/>
        </w:rPr>
        <w:t xml:space="preserve">z pokladny je vyplacena zaměstnanci měsíční provozní záloha-která podléhá po skončení měsíce zúčtování-ve </w:t>
      </w:r>
      <w:proofErr w:type="gramStart"/>
      <w:r w:rsidR="00F21D90">
        <w:rPr>
          <w:rFonts w:ascii="Times New Roman" w:hAnsi="Times New Roman" w:cs="Times New Roman"/>
          <w:sz w:val="24"/>
        </w:rPr>
        <w:t xml:space="preserve">výši </w:t>
      </w:r>
      <w:r>
        <w:rPr>
          <w:rFonts w:ascii="Times New Roman" w:hAnsi="Times New Roman" w:cs="Times New Roman"/>
          <w:sz w:val="24"/>
        </w:rPr>
        <w:t xml:space="preserve"> </w:t>
      </w:r>
      <w:r w:rsidR="00F21D90">
        <w:rPr>
          <w:rFonts w:ascii="Times New Roman" w:hAnsi="Times New Roman" w:cs="Times New Roman"/>
          <w:sz w:val="24"/>
        </w:rPr>
        <w:t>8 000</w:t>
      </w:r>
      <w:proofErr w:type="gramEnd"/>
      <w:r w:rsidR="00F21D90">
        <w:rPr>
          <w:rFonts w:ascii="Times New Roman" w:hAnsi="Times New Roman" w:cs="Times New Roman"/>
          <w:sz w:val="24"/>
        </w:rPr>
        <w:t xml:space="preserve"> 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Dokl</w:t>
            </w: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25E9" w:rsidTr="004725E9">
        <w:tc>
          <w:tcPr>
            <w:tcW w:w="392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4725E9" w:rsidRDefault="004725E9" w:rsidP="00F2365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1210" w:rsidRDefault="00121210" w:rsidP="00F236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2</w:t>
      </w:r>
    </w:p>
    <w:p w:rsidR="00414117" w:rsidRDefault="00121210" w:rsidP="00F236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skončení měsíce zaměstnanec předložil vyúčtování provozní zálohy </w:t>
      </w:r>
      <w:r w:rsidR="003E57B4">
        <w:rPr>
          <w:rFonts w:ascii="Times New Roman" w:hAnsi="Times New Roman" w:cs="Times New Roman"/>
          <w:sz w:val="24"/>
        </w:rPr>
        <w:t>(měsíčně záloha ve výši 10 000 Kč</w:t>
      </w:r>
      <w:r w:rsidR="009D6DAB">
        <w:rPr>
          <w:rFonts w:ascii="Times New Roman" w:hAnsi="Times New Roman" w:cs="Times New Roman"/>
          <w:sz w:val="24"/>
        </w:rPr>
        <w:t xml:space="preserve"> zaúčtujte poskytnutí zálohy</w:t>
      </w:r>
      <w:r w:rsidR="003E57B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a prokazate</w:t>
      </w:r>
      <w:r w:rsidR="003E57B4">
        <w:rPr>
          <w:rFonts w:ascii="Times New Roman" w:hAnsi="Times New Roman" w:cs="Times New Roman"/>
          <w:sz w:val="24"/>
        </w:rPr>
        <w:t xml:space="preserve">lně doložil účetními </w:t>
      </w:r>
      <w:r>
        <w:rPr>
          <w:rFonts w:ascii="Times New Roman" w:hAnsi="Times New Roman" w:cs="Times New Roman"/>
          <w:sz w:val="24"/>
        </w:rPr>
        <w:t xml:space="preserve">doklady: za opravu váhy v prodejně 2 360 Kč, za 3 ks stolních kalendářů á 90 Kč, za 5 litrů kapaliny do ostřikovačů pro auto á 50 Kč, za 10 m zátěžového koberce á </w:t>
      </w:r>
      <w:r w:rsidR="009D6DAB">
        <w:rPr>
          <w:rFonts w:ascii="Times New Roman" w:hAnsi="Times New Roman" w:cs="Times New Roman"/>
          <w:sz w:val="24"/>
        </w:rPr>
        <w:t>500 Kč,</w:t>
      </w:r>
      <w:r w:rsidR="00CE2573">
        <w:rPr>
          <w:rFonts w:ascii="Times New Roman" w:hAnsi="Times New Roman" w:cs="Times New Roman"/>
          <w:sz w:val="24"/>
        </w:rPr>
        <w:t xml:space="preserve"> </w:t>
      </w:r>
      <w:r w:rsidR="000A225C">
        <w:rPr>
          <w:rFonts w:ascii="Times New Roman" w:hAnsi="Times New Roman" w:cs="Times New Roman"/>
          <w:sz w:val="24"/>
        </w:rPr>
        <w:t>za 2 kg posypové soli á 60 Kč, nyní provedeno zú</w:t>
      </w:r>
      <w:r w:rsidR="00DD453A">
        <w:rPr>
          <w:rFonts w:ascii="Times New Roman" w:hAnsi="Times New Roman" w:cs="Times New Roman"/>
          <w:sz w:val="24"/>
        </w:rPr>
        <w:t>čtování zálohy se zaměstnancem-vyrovnejte přes pokladnu;</w:t>
      </w:r>
      <w:r w:rsidR="00FD1910">
        <w:rPr>
          <w:rFonts w:ascii="Times New Roman" w:hAnsi="Times New Roman" w:cs="Times New Roman"/>
          <w:sz w:val="24"/>
        </w:rPr>
        <w:t xml:space="preserve"> přijata faktura za provedenou</w:t>
      </w:r>
      <w:r>
        <w:rPr>
          <w:rFonts w:ascii="Times New Roman" w:hAnsi="Times New Roman" w:cs="Times New Roman"/>
          <w:sz w:val="24"/>
        </w:rPr>
        <w:t xml:space="preserve"> technick</w:t>
      </w:r>
      <w:r w:rsidR="00FD1910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 prohlídk</w:t>
      </w:r>
      <w:r w:rsidR="00A21E53">
        <w:rPr>
          <w:rFonts w:ascii="Times New Roman" w:hAnsi="Times New Roman" w:cs="Times New Roman"/>
          <w:sz w:val="24"/>
        </w:rPr>
        <w:t>u osobního auta 1350 Kč;</w:t>
      </w:r>
      <w:r w:rsidR="00FD1910">
        <w:rPr>
          <w:rFonts w:ascii="Times New Roman" w:hAnsi="Times New Roman" w:cs="Times New Roman"/>
          <w:sz w:val="24"/>
        </w:rPr>
        <w:t xml:space="preserve"> </w:t>
      </w:r>
      <w:r w:rsidR="00A25923">
        <w:rPr>
          <w:rFonts w:ascii="Times New Roman" w:hAnsi="Times New Roman" w:cs="Times New Roman"/>
          <w:sz w:val="24"/>
        </w:rPr>
        <w:t xml:space="preserve">přijata faktura za </w:t>
      </w:r>
      <w:r w:rsidR="00A25923" w:rsidRPr="006709A8">
        <w:rPr>
          <w:rFonts w:ascii="Times New Roman" w:hAnsi="Times New Roman" w:cs="Times New Roman"/>
          <w:sz w:val="24"/>
          <w:u w:val="single"/>
        </w:rPr>
        <w:t>nový</w:t>
      </w:r>
      <w:r w:rsidR="00A25923">
        <w:rPr>
          <w:rFonts w:ascii="Times New Roman" w:hAnsi="Times New Roman" w:cs="Times New Roman"/>
          <w:sz w:val="24"/>
        </w:rPr>
        <w:t xml:space="preserve"> kotel </w:t>
      </w:r>
      <w:r w:rsidR="00A21E53">
        <w:rPr>
          <w:rFonts w:ascii="Times New Roman" w:hAnsi="Times New Roman" w:cs="Times New Roman"/>
          <w:sz w:val="24"/>
        </w:rPr>
        <w:t>k plynovému vytápění 170 830 Kč;</w:t>
      </w:r>
      <w:r w:rsidR="00A25923">
        <w:rPr>
          <w:rFonts w:ascii="Times New Roman" w:hAnsi="Times New Roman" w:cs="Times New Roman"/>
          <w:sz w:val="24"/>
        </w:rPr>
        <w:t xml:space="preserve"> přijata faktura od servisní firmy za odborné seří</w:t>
      </w:r>
      <w:r w:rsidR="00A21E53">
        <w:rPr>
          <w:rFonts w:ascii="Times New Roman" w:hAnsi="Times New Roman" w:cs="Times New Roman"/>
          <w:sz w:val="24"/>
        </w:rPr>
        <w:t>zení a zapojení kotle 21 090 Kč;</w:t>
      </w:r>
      <w:r w:rsidR="00A25923">
        <w:rPr>
          <w:rFonts w:ascii="Times New Roman" w:hAnsi="Times New Roman" w:cs="Times New Roman"/>
          <w:sz w:val="24"/>
        </w:rPr>
        <w:t xml:space="preserve"> servisní firma vystavila současně potvrzení o nezávadnosti a funkčnosti a kotel je </w:t>
      </w:r>
      <w:proofErr w:type="gramStart"/>
      <w:r w:rsidR="00FC4BB5">
        <w:rPr>
          <w:rFonts w:ascii="Times New Roman" w:hAnsi="Times New Roman" w:cs="Times New Roman"/>
          <w:sz w:val="24"/>
        </w:rPr>
        <w:t>05</w:t>
      </w:r>
      <w:r w:rsidR="004F5802">
        <w:rPr>
          <w:rFonts w:ascii="Times New Roman" w:hAnsi="Times New Roman" w:cs="Times New Roman"/>
          <w:sz w:val="24"/>
        </w:rPr>
        <w:t xml:space="preserve">.03. </w:t>
      </w:r>
      <w:r w:rsidR="00A25923">
        <w:rPr>
          <w:rFonts w:ascii="Times New Roman" w:hAnsi="Times New Roman" w:cs="Times New Roman"/>
          <w:sz w:val="24"/>
        </w:rPr>
        <w:t>uveden</w:t>
      </w:r>
      <w:proofErr w:type="gramEnd"/>
      <w:r w:rsidR="00A25923">
        <w:rPr>
          <w:rFonts w:ascii="Times New Roman" w:hAnsi="Times New Roman" w:cs="Times New Roman"/>
          <w:sz w:val="24"/>
        </w:rPr>
        <w:t xml:space="preserve"> do provozuschopného stavu převzat</w:t>
      </w:r>
      <w:r w:rsidR="00A21E53">
        <w:rPr>
          <w:rFonts w:ascii="Times New Roman" w:hAnsi="Times New Roman" w:cs="Times New Roman"/>
          <w:sz w:val="24"/>
        </w:rPr>
        <w:t xml:space="preserve"> do majetku v celkovém ocenění?;</w:t>
      </w:r>
      <w:r w:rsidR="00A25923">
        <w:rPr>
          <w:rFonts w:ascii="Times New Roman" w:hAnsi="Times New Roman" w:cs="Times New Roman"/>
          <w:sz w:val="24"/>
        </w:rPr>
        <w:t xml:space="preserve"> </w:t>
      </w:r>
      <w:r w:rsidR="004F5802">
        <w:rPr>
          <w:rFonts w:ascii="Times New Roman" w:hAnsi="Times New Roman" w:cs="Times New Roman"/>
          <w:sz w:val="24"/>
        </w:rPr>
        <w:t>dle interní směrnice o účetních odpisech bude odpisován</w:t>
      </w:r>
      <w:r w:rsidR="00186404">
        <w:rPr>
          <w:rFonts w:ascii="Times New Roman" w:hAnsi="Times New Roman" w:cs="Times New Roman"/>
          <w:sz w:val="24"/>
        </w:rPr>
        <w:t xml:space="preserve"> 120 měsíců od zařazení do užívání, </w:t>
      </w:r>
      <w:r w:rsidR="006C71B0">
        <w:rPr>
          <w:rFonts w:ascii="Times New Roman" w:hAnsi="Times New Roman" w:cs="Times New Roman"/>
          <w:sz w:val="24"/>
        </w:rPr>
        <w:t>vypočtěte a zaúčtujte účetní odpisy za 1</w:t>
      </w:r>
      <w:r w:rsidR="00A21E53">
        <w:rPr>
          <w:rFonts w:ascii="Times New Roman" w:hAnsi="Times New Roman" w:cs="Times New Roman"/>
          <w:sz w:val="24"/>
        </w:rPr>
        <w:t>. rok používání; spočítejte ZC po 1. roce používání…</w:t>
      </w:r>
    </w:p>
    <w:p w:rsidR="00A21E53" w:rsidRPr="009A69B4" w:rsidRDefault="00A21E53" w:rsidP="00F2365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09D5" w:rsidTr="00D621BA">
        <w:tc>
          <w:tcPr>
            <w:tcW w:w="392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</w:tcPr>
          <w:p w:rsidR="00A709D5" w:rsidRDefault="00A709D5" w:rsidP="00D621B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3656" w:rsidRDefault="00F23656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BA52DC" w:rsidRDefault="00BA52DC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BA52DC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3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cílem nového vybavení místnosti majitele firmy jsou uskutečněny následující úkony:</w:t>
      </w:r>
    </w:p>
    <w:p w:rsidR="00BA52DC" w:rsidRPr="008423CE" w:rsidRDefault="00BA52DC" w:rsidP="00BA52DC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Starý nábytek z kanceláře, plně odepsaný, v původním ocenění 66 431 Kč je odprodán zaměstnanci na fakturu hotovostní úhrada do pokladny v dohodnuté ceně 5 500 Kč; dodavatelskou firmou FO neplátcem DPH je místnost vymalována na fakturu 8 769 Kč hotovostní úhrada z pokladny; pro majitele firmy je pořízeno vybavení kanceláře nábytkem jde o soubor hmotných movitých věcí se samostatným </w:t>
      </w:r>
      <w:proofErr w:type="spellStart"/>
      <w:r>
        <w:rPr>
          <w:rFonts w:ascii="Times New Roman" w:hAnsi="Times New Roman" w:cs="Times New Roman"/>
          <w:sz w:val="24"/>
        </w:rPr>
        <w:t>technicko-ekonomickým</w:t>
      </w:r>
      <w:proofErr w:type="spellEnd"/>
      <w:r>
        <w:rPr>
          <w:rFonts w:ascii="Times New Roman" w:hAnsi="Times New Roman" w:cs="Times New Roman"/>
          <w:sz w:val="24"/>
        </w:rPr>
        <w:t xml:space="preserve"> určením jako jeden celek v celkovém ocenění na faktuře od dodavatele 146 485 Kč; vlastní dovoz souboru nábytku v ocenění VN 2 133 Kč; montáž nábytku rovněž ve vlastní režii v ocenění VN 2 750 Kč; k </w:t>
      </w:r>
      <w:proofErr w:type="gramStart"/>
      <w:r>
        <w:rPr>
          <w:rFonts w:ascii="Times New Roman" w:hAnsi="Times New Roman" w:cs="Times New Roman"/>
          <w:sz w:val="24"/>
        </w:rPr>
        <w:t>15.05. je</w:t>
      </w:r>
      <w:proofErr w:type="gramEnd"/>
      <w:r>
        <w:rPr>
          <w:rFonts w:ascii="Times New Roman" w:hAnsi="Times New Roman" w:cs="Times New Roman"/>
          <w:sz w:val="24"/>
        </w:rPr>
        <w:t xml:space="preserve"> soubor nábytku uveden do stavu způsobilého k užívání v celkové pořizovací ceně ?; je zahájeno účetní odpisování dle interní směrnice v dané situaci maximálně 60 měsíců, spočítejte a zaúčtujte odpis za 06. měsíc;  soubor se skládá z: </w:t>
      </w:r>
      <w:r w:rsidRPr="0082553F">
        <w:rPr>
          <w:rFonts w:ascii="Times New Roman" w:hAnsi="Times New Roman" w:cs="Times New Roman"/>
          <w:sz w:val="24"/>
        </w:rPr>
        <w:t>stůl kancelářský</w:t>
      </w:r>
      <w:r>
        <w:rPr>
          <w:rFonts w:ascii="Times New Roman" w:hAnsi="Times New Roman" w:cs="Times New Roman"/>
          <w:sz w:val="24"/>
        </w:rPr>
        <w:t xml:space="preserve"> á 21 300 Kč, </w:t>
      </w:r>
      <w:r w:rsidRPr="0082553F">
        <w:rPr>
          <w:rFonts w:ascii="Times New Roman" w:hAnsi="Times New Roman" w:cs="Times New Roman"/>
          <w:sz w:val="24"/>
        </w:rPr>
        <w:t>křeslo</w:t>
      </w:r>
      <w:r>
        <w:rPr>
          <w:rFonts w:ascii="Times New Roman" w:hAnsi="Times New Roman" w:cs="Times New Roman"/>
          <w:sz w:val="24"/>
        </w:rPr>
        <w:t xml:space="preserve"> kancelářské ergonomické 38 600 Kč, </w:t>
      </w:r>
      <w:r w:rsidRPr="0082553F">
        <w:rPr>
          <w:rFonts w:ascii="Times New Roman" w:hAnsi="Times New Roman" w:cs="Times New Roman"/>
          <w:sz w:val="24"/>
        </w:rPr>
        <w:t>policová stěna</w:t>
      </w:r>
      <w:r>
        <w:rPr>
          <w:rFonts w:ascii="Times New Roman" w:hAnsi="Times New Roman" w:cs="Times New Roman"/>
          <w:sz w:val="24"/>
        </w:rPr>
        <w:t xml:space="preserve"> 17 633 Kč, </w:t>
      </w:r>
      <w:r w:rsidRPr="0082553F">
        <w:rPr>
          <w:rFonts w:ascii="Times New Roman" w:hAnsi="Times New Roman" w:cs="Times New Roman"/>
          <w:sz w:val="24"/>
        </w:rPr>
        <w:t>velký stůl pro porady</w:t>
      </w:r>
      <w:r>
        <w:rPr>
          <w:rFonts w:ascii="Times New Roman" w:hAnsi="Times New Roman" w:cs="Times New Roman"/>
          <w:sz w:val="24"/>
        </w:rPr>
        <w:t xml:space="preserve"> 19 100 Kč, 8</w:t>
      </w:r>
      <w:r w:rsidRPr="0082553F">
        <w:rPr>
          <w:rFonts w:ascii="Times New Roman" w:hAnsi="Times New Roman" w:cs="Times New Roman"/>
          <w:sz w:val="24"/>
        </w:rPr>
        <w:t xml:space="preserve"> židlí</w:t>
      </w:r>
      <w:r>
        <w:rPr>
          <w:rFonts w:ascii="Times New Roman" w:hAnsi="Times New Roman" w:cs="Times New Roman"/>
          <w:sz w:val="24"/>
        </w:rPr>
        <w:t xml:space="preserve"> á 1500 Kč, uzamykatelná bezpečnostní </w:t>
      </w:r>
      <w:r w:rsidRPr="0082553F">
        <w:rPr>
          <w:rFonts w:ascii="Times New Roman" w:hAnsi="Times New Roman" w:cs="Times New Roman"/>
          <w:sz w:val="24"/>
        </w:rPr>
        <w:t>skříň pro spisy</w:t>
      </w:r>
      <w:r>
        <w:rPr>
          <w:rFonts w:ascii="Times New Roman" w:hAnsi="Times New Roman" w:cs="Times New Roman"/>
          <w:sz w:val="24"/>
        </w:rPr>
        <w:t xml:space="preserve"> 29 742 Kč, skříň šatní 8 110 Kč.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Osobní auto ve vlastnictví firmy je přistaveno na technickou kontrolu řidičem, který je vybaven provozní měsíční zálohou: za TP je zaplaceno ze zálohy 1 650 Kč, ze zálohy nakoupil PHM do nádrže auta za 2 180 Kč, ze zálohy nakoupil lékárničku do auta za 540 Kč, ze zálohy zaplatil při vyzvednutí poškozeného nářadí z opravy 6 350 Kč, proveďte účetní případy zúčtování zálohy, když víte, že výše zálohy pravidelná měsíční je stanovena na 15 000 Kč.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dodavatele dodána světelná reklamní tabule, která bude připevněna nad vstup do vlastní budovy za 54 680 Kč, dodávka od dodavatele rovněž obsahuje montáž světelné reklamní tabule za montáž 6 789 Kč, dodavateli je zaplaceno bezhotovostně do tří dnů od převzetí dodávky potvrzeno výpisem z banky o úhradě, reklamní tabule je uvedena do stavu způsobilého k užívání v celkovém ocenění?</w:t>
      </w: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B7F7D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B7F7D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A52DC" w:rsidRDefault="009B7F7D" w:rsidP="00BA52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</w:t>
      </w:r>
    </w:p>
    <w:p w:rsidR="00BA52DC" w:rsidRDefault="00BA52DC" w:rsidP="00BA52DC">
      <w:pPr>
        <w:spacing w:after="0"/>
        <w:jc w:val="both"/>
        <w:rPr>
          <w:rFonts w:ascii="Times New Roman" w:hAnsi="Times New Roman" w:cs="Times New Roman"/>
          <w:sz w:val="24"/>
        </w:rPr>
      </w:pPr>
      <w:r w:rsidRPr="0004402C">
        <w:rPr>
          <w:rFonts w:ascii="Times New Roman" w:hAnsi="Times New Roman" w:cs="Times New Roman"/>
          <w:sz w:val="24"/>
        </w:rPr>
        <w:t xml:space="preserve">Odběrateli </w:t>
      </w:r>
      <w:r>
        <w:rPr>
          <w:rFonts w:ascii="Times New Roman" w:hAnsi="Times New Roman" w:cs="Times New Roman"/>
          <w:sz w:val="24"/>
        </w:rPr>
        <w:t xml:space="preserve">fakturováno za prodej zboží 15 ks kabátů á 2 350 Kč; úhrada dohodnuta do 15ti dnů od převzetí zboží bezhotovostně; dohodnuto penále za každý den prodlení 5 % z celkové fakturované částky; výdejka ze skladu při prodeji 15 ks kabátů á 1900 Kč; do stanovené lhůty odběratel nezaplatil, po uplynutí 20ti dnů od dne úhrady vystavena penalizační faktura; odběratel po výzvách zaplatit + zaplatil i penalizační fakturu; Od dodavatele nakoupeny osobní ochranné pracovní pomůcky pro povinné vybavení zaměstnanců: 50 párů gumových rukavic á 8 Kč, 50 ks montérek á 555 Kč, 50 ks pracovních bund á 980 Kč, 50 párů bot pro práci v horkém prostředí á 1 900 Kč, faktura bude zaplacena v termínu bezhotovostně, obdržíte o tom výpis z BÚ; dle ocenění vybrané OOPP převzaty do skladů. Odběrateli fakturováno za prodej výrobků 32 ks kabelek á 918 Kč; dohodnuta úhrada hotovostní při převzetí; výdejka ze skladu při prodeji 32 ks kabelek výrobků á 750 Kč; zákazník při osobním odběru odmítá převzít z důvodů reklamace nekvality, reklamace uznána na místě, faktura a výdejka stornovány; Dle zápisu o provedené interní kontrole uznáno 32 ks za nekvalitní, vznik škody, vyřazení 32 ks z důvodu vzniklé škody a úhrada bude projednána se třemi zaměstnanci; nejedná se o přirozenou normu úbytku zásob, škoda byla prokázána prokazatelné zaviněné třemi zaměstnanci; škoda je jim předepsána k úhradě v plné výši každému z nich 1/3 dle ocenění výrobku ve vlastních nákladech – cena skladová. Zaměstnancům bude úhrada prováděna pravidelnou měsíční srážkou ze mzdy měsíčně ve výši 500 Kč po dobu </w:t>
      </w:r>
      <w:proofErr w:type="gramStart"/>
      <w:r>
        <w:rPr>
          <w:rFonts w:ascii="Times New Roman" w:hAnsi="Times New Roman" w:cs="Times New Roman"/>
          <w:sz w:val="24"/>
        </w:rPr>
        <w:t>16ti</w:t>
      </w:r>
      <w:proofErr w:type="gramEnd"/>
      <w:r>
        <w:rPr>
          <w:rFonts w:ascii="Times New Roman" w:hAnsi="Times New Roman" w:cs="Times New Roman"/>
          <w:sz w:val="24"/>
        </w:rPr>
        <w:t xml:space="preserve"> měsíců, zaúčtujte první měsíc srážky ze mzdy.</w:t>
      </w: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F5450" w:rsidRDefault="00FF5450" w:rsidP="00BA52D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5811"/>
        <w:gridCol w:w="1843"/>
        <w:gridCol w:w="851"/>
        <w:gridCol w:w="738"/>
      </w:tblGrid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Dokl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Účetní případ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2DC" w:rsidTr="00E014E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DC" w:rsidRDefault="00BA52DC" w:rsidP="00E014E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3083" w:rsidRDefault="00BA3083" w:rsidP="00F23656">
      <w:pPr>
        <w:spacing w:after="0"/>
        <w:jc w:val="both"/>
        <w:rPr>
          <w:rFonts w:ascii="Times New Roman" w:hAnsi="Times New Roman" w:cs="Times New Roman"/>
          <w:b/>
        </w:rPr>
      </w:pPr>
    </w:p>
    <w:p w:rsidR="00370B7E" w:rsidRDefault="00370B7E" w:rsidP="00BA308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BA308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70B7E" w:rsidRDefault="00370B7E" w:rsidP="0040168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370B7E" w:rsidSect="008D20E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2E9E"/>
    <w:rsid w:val="00080A0E"/>
    <w:rsid w:val="000A225C"/>
    <w:rsid w:val="000F423D"/>
    <w:rsid w:val="00121210"/>
    <w:rsid w:val="0014241E"/>
    <w:rsid w:val="00186404"/>
    <w:rsid w:val="001D65E9"/>
    <w:rsid w:val="002605D1"/>
    <w:rsid w:val="002A7BF1"/>
    <w:rsid w:val="00370B7E"/>
    <w:rsid w:val="003E57B4"/>
    <w:rsid w:val="0040168D"/>
    <w:rsid w:val="00414117"/>
    <w:rsid w:val="00422F30"/>
    <w:rsid w:val="0042660B"/>
    <w:rsid w:val="004725E9"/>
    <w:rsid w:val="004F5802"/>
    <w:rsid w:val="00510D4C"/>
    <w:rsid w:val="00522E9E"/>
    <w:rsid w:val="00534A3A"/>
    <w:rsid w:val="006507B4"/>
    <w:rsid w:val="006709A8"/>
    <w:rsid w:val="006C71B0"/>
    <w:rsid w:val="0073233F"/>
    <w:rsid w:val="007C458F"/>
    <w:rsid w:val="007E3746"/>
    <w:rsid w:val="00804B3C"/>
    <w:rsid w:val="008924BF"/>
    <w:rsid w:val="008D20EA"/>
    <w:rsid w:val="00990785"/>
    <w:rsid w:val="009A69B4"/>
    <w:rsid w:val="009B7F7D"/>
    <w:rsid w:val="009D6DAB"/>
    <w:rsid w:val="00A21E53"/>
    <w:rsid w:val="00A25923"/>
    <w:rsid w:val="00A709D5"/>
    <w:rsid w:val="00BA3083"/>
    <w:rsid w:val="00BA52DC"/>
    <w:rsid w:val="00C71FCE"/>
    <w:rsid w:val="00CE2573"/>
    <w:rsid w:val="00D20F4F"/>
    <w:rsid w:val="00DD453A"/>
    <w:rsid w:val="00DD73D4"/>
    <w:rsid w:val="00DE222B"/>
    <w:rsid w:val="00E31DB3"/>
    <w:rsid w:val="00E85553"/>
    <w:rsid w:val="00E90927"/>
    <w:rsid w:val="00EC44B4"/>
    <w:rsid w:val="00EC64F5"/>
    <w:rsid w:val="00EE405A"/>
    <w:rsid w:val="00F21D90"/>
    <w:rsid w:val="00F224BC"/>
    <w:rsid w:val="00F23656"/>
    <w:rsid w:val="00F27741"/>
    <w:rsid w:val="00FC4BB5"/>
    <w:rsid w:val="00FD1910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F8D41-9A29-426D-8825-B7CFCC3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9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52</cp:revision>
  <cp:lastPrinted>2020-03-09T12:35:00Z</cp:lastPrinted>
  <dcterms:created xsi:type="dcterms:W3CDTF">2015-02-28T16:48:00Z</dcterms:created>
  <dcterms:modified xsi:type="dcterms:W3CDTF">2023-03-17T20:33:00Z</dcterms:modified>
</cp:coreProperties>
</file>