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31581A" w:rsidRDefault="002962A8" w:rsidP="0031581A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581A">
        <w:rPr>
          <w:rFonts w:ascii="Times New Roman" w:hAnsi="Times New Roman" w:cs="Times New Roman"/>
          <w:b/>
          <w:sz w:val="24"/>
          <w:szCs w:val="24"/>
        </w:rPr>
        <w:t>TEST    Odpovědi</w:t>
      </w:r>
      <w:proofErr w:type="gramEnd"/>
      <w:r w:rsidRPr="0031581A">
        <w:rPr>
          <w:rFonts w:ascii="Times New Roman" w:hAnsi="Times New Roman" w:cs="Times New Roman"/>
          <w:b/>
          <w:sz w:val="24"/>
          <w:szCs w:val="24"/>
        </w:rPr>
        <w:t xml:space="preserve"> najdete </w:t>
      </w:r>
      <w:r w:rsidR="00383857" w:rsidRPr="0031581A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11DF0" w:rsidRPr="00911DF0" w:rsidRDefault="00911DF0" w:rsidP="00911DF0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se předpokládá následující struktura obliby těchto prodejních míst při nákupu oděvů: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3724"/>
      </w:tblGrid>
      <w:tr w:rsidR="00911DF0" w:rsidTr="00911DF0">
        <w:tc>
          <w:tcPr>
            <w:tcW w:w="2303" w:type="dxa"/>
          </w:tcPr>
          <w:p w:rsidR="00911DF0" w:rsidRDefault="00911DF0" w:rsidP="0091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Prodejní místo</w:t>
            </w:r>
          </w:p>
        </w:tc>
        <w:tc>
          <w:tcPr>
            <w:tcW w:w="2303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Předpokládaný počet zájemců (v%)</w:t>
            </w:r>
          </w:p>
        </w:tc>
        <w:tc>
          <w:tcPr>
            <w:tcW w:w="3724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Skutečný počet zájemců </w:t>
            </w:r>
          </w:p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 200 náhodně dotazovaných)</w:t>
            </w:r>
          </w:p>
        </w:tc>
      </w:tr>
      <w:tr w:rsidR="00911DF0" w:rsidTr="00911DF0">
        <w:tc>
          <w:tcPr>
            <w:tcW w:w="2303" w:type="dxa"/>
          </w:tcPr>
          <w:p w:rsidR="00911DF0" w:rsidRDefault="00911DF0" w:rsidP="0091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Speciální prodejna</w:t>
            </w:r>
          </w:p>
        </w:tc>
        <w:tc>
          <w:tcPr>
            <w:tcW w:w="2303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24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1DF0" w:rsidTr="00911DF0">
        <w:tc>
          <w:tcPr>
            <w:tcW w:w="2303" w:type="dxa"/>
          </w:tcPr>
          <w:p w:rsidR="00911DF0" w:rsidRDefault="00911DF0" w:rsidP="0091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Hypermarket</w:t>
            </w:r>
          </w:p>
        </w:tc>
        <w:tc>
          <w:tcPr>
            <w:tcW w:w="2303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4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11DF0" w:rsidTr="00911DF0">
        <w:tc>
          <w:tcPr>
            <w:tcW w:w="2303" w:type="dxa"/>
          </w:tcPr>
          <w:p w:rsidR="00911DF0" w:rsidRDefault="00911DF0" w:rsidP="0091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Stánek, tržnice</w:t>
            </w:r>
          </w:p>
        </w:tc>
        <w:tc>
          <w:tcPr>
            <w:tcW w:w="2303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4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1DF0" w:rsidTr="00911DF0">
        <w:tc>
          <w:tcPr>
            <w:tcW w:w="2303" w:type="dxa"/>
          </w:tcPr>
          <w:p w:rsidR="00911DF0" w:rsidRDefault="00911DF0" w:rsidP="0091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Supermarket</w:t>
            </w:r>
          </w:p>
        </w:tc>
        <w:tc>
          <w:tcPr>
            <w:tcW w:w="2303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DF0" w:rsidTr="00911DF0">
        <w:tc>
          <w:tcPr>
            <w:tcW w:w="2303" w:type="dxa"/>
          </w:tcPr>
          <w:p w:rsidR="00911DF0" w:rsidRDefault="00911DF0" w:rsidP="0091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dům</w:t>
            </w:r>
          </w:p>
        </w:tc>
        <w:tc>
          <w:tcPr>
            <w:tcW w:w="2303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DF0" w:rsidTr="00911DF0">
        <w:tc>
          <w:tcPr>
            <w:tcW w:w="2303" w:type="dxa"/>
          </w:tcPr>
          <w:p w:rsidR="00911DF0" w:rsidRDefault="00911DF0" w:rsidP="0091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</w:p>
        </w:tc>
        <w:tc>
          <w:tcPr>
            <w:tcW w:w="2303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4" w:type="dxa"/>
          </w:tcPr>
          <w:p w:rsidR="00911DF0" w:rsidRDefault="00911DF0" w:rsidP="0091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A7051" w:rsidRDefault="00CA7051" w:rsidP="00911DF0">
      <w:pPr>
        <w:rPr>
          <w:rFonts w:ascii="Times New Roman" w:hAnsi="Times New Roman" w:cs="Times New Roman"/>
          <w:sz w:val="24"/>
          <w:szCs w:val="24"/>
        </w:rPr>
      </w:pPr>
    </w:p>
    <w:p w:rsidR="00911DF0" w:rsidRDefault="00911DF0" w:rsidP="0091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5% hladině významnosti ověřte uvedený předpoklad. (test dobré shody)</w:t>
      </w:r>
    </w:p>
    <w:p w:rsidR="00CC744E" w:rsidRPr="00911DF0" w:rsidRDefault="00CC744E" w:rsidP="00911DF0">
      <w:pPr>
        <w:rPr>
          <w:rFonts w:ascii="Times New Roman" w:hAnsi="Times New Roman" w:cs="Times New Roman"/>
          <w:sz w:val="24"/>
          <w:szCs w:val="24"/>
        </w:rPr>
      </w:pPr>
    </w:p>
    <w:p w:rsidR="00911DF0" w:rsidRDefault="00911DF0" w:rsidP="00484B7D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Předpokládá se toto procentní rozložení zahájených staveb</w:t>
      </w:r>
      <w:r w:rsidR="00CA7051">
        <w:rPr>
          <w:rFonts w:ascii="Times New Roman" w:hAnsi="Times New Roman" w:cs="Times New Roman"/>
          <w:sz w:val="24"/>
          <w:szCs w:val="24"/>
        </w:rPr>
        <w:t xml:space="preserve"> bytů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1DF0" w:rsidRDefault="00911DF0" w:rsidP="00911DF0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48% v rodinných domech;   27% v bytových domech;   17% v nástavbách;   </w:t>
      </w:r>
    </w:p>
    <w:p w:rsidR="00484B7D" w:rsidRDefault="00911DF0" w:rsidP="00911DF0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4% v domech s pečovatelskou službou;  4% v nebytových prostorech.</w:t>
      </w:r>
    </w:p>
    <w:p w:rsidR="00911DF0" w:rsidRDefault="00911DF0" w:rsidP="00911DF0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určité oblasti bylo vybráno 150 zahájených staveb bytů, z nichž bylo:</w:t>
      </w:r>
    </w:p>
    <w:p w:rsidR="00911DF0" w:rsidRDefault="00911DF0" w:rsidP="00911DF0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v rodinných domech;   </w:t>
      </w:r>
      <w:r>
        <w:rPr>
          <w:rFonts w:ascii="Times New Roman" w:hAnsi="Times New Roman" w:cs="Times New Roman"/>
          <w:sz w:val="24"/>
          <w:szCs w:val="24"/>
        </w:rPr>
        <w:t xml:space="preserve">38 </w:t>
      </w:r>
      <w:r>
        <w:rPr>
          <w:rFonts w:ascii="Times New Roman" w:hAnsi="Times New Roman" w:cs="Times New Roman"/>
          <w:sz w:val="24"/>
          <w:szCs w:val="24"/>
        </w:rPr>
        <w:t xml:space="preserve">v bytových domech;  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v nástavbách;   </w:t>
      </w:r>
    </w:p>
    <w:p w:rsidR="00911DF0" w:rsidRDefault="00911DF0" w:rsidP="00911DF0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 domech s pečovatelskou </w:t>
      </w:r>
      <w:r>
        <w:rPr>
          <w:rFonts w:ascii="Times New Roman" w:hAnsi="Times New Roman" w:cs="Times New Roman"/>
          <w:sz w:val="24"/>
          <w:szCs w:val="24"/>
        </w:rPr>
        <w:t>službou;  a zbytek</w:t>
      </w:r>
      <w:r>
        <w:rPr>
          <w:rFonts w:ascii="Times New Roman" w:hAnsi="Times New Roman" w:cs="Times New Roman"/>
          <w:sz w:val="24"/>
          <w:szCs w:val="24"/>
        </w:rPr>
        <w:t xml:space="preserve"> v nebytových prostorech.</w:t>
      </w:r>
    </w:p>
    <w:p w:rsidR="00911DF0" w:rsidRDefault="00911DF0" w:rsidP="00911DF0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5% hladině významnosti ověřte, že ve vybrané oblasti je situace</w:t>
      </w:r>
      <w:r w:rsidR="00CA7051">
        <w:rPr>
          <w:rFonts w:ascii="Times New Roman" w:hAnsi="Times New Roman" w:cs="Times New Roman"/>
          <w:sz w:val="24"/>
          <w:szCs w:val="24"/>
        </w:rPr>
        <w:t>, co do struktury bytového fondu, obdobná.</w:t>
      </w:r>
    </w:p>
    <w:p w:rsidR="00911DF0" w:rsidRDefault="00911DF0" w:rsidP="00911DF0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204F13" w:rsidRDefault="00204F13" w:rsidP="00911DF0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681D" w:rsidRDefault="009814B6" w:rsidP="00CA7051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Následující tabulka obsahuje údaje o vzdělání čtenářů dvou titulů časopisů (A, B). Testujte na hladině významnosti 5%, zda výběr časopisu závisí na vzdělání čtenáře.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1242"/>
        <w:gridCol w:w="1417"/>
        <w:gridCol w:w="1559"/>
      </w:tblGrid>
      <w:tr w:rsidR="009814B6" w:rsidTr="009814B6">
        <w:tc>
          <w:tcPr>
            <w:tcW w:w="1242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Vzdělání</w:t>
            </w:r>
          </w:p>
        </w:tc>
        <w:tc>
          <w:tcPr>
            <w:tcW w:w="1417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Časopis A</w:t>
            </w:r>
          </w:p>
        </w:tc>
        <w:tc>
          <w:tcPr>
            <w:tcW w:w="1559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Časopis B</w:t>
            </w:r>
          </w:p>
        </w:tc>
      </w:tr>
      <w:tr w:rsidR="009814B6" w:rsidTr="009814B6">
        <w:tc>
          <w:tcPr>
            <w:tcW w:w="1242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  <w:tc>
          <w:tcPr>
            <w:tcW w:w="1417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14B6" w:rsidTr="009814B6">
        <w:tc>
          <w:tcPr>
            <w:tcW w:w="1242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SŠ</w:t>
            </w:r>
          </w:p>
        </w:tc>
        <w:tc>
          <w:tcPr>
            <w:tcW w:w="1417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14B6" w:rsidTr="009814B6">
        <w:tc>
          <w:tcPr>
            <w:tcW w:w="1242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417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814B6" w:rsidRDefault="009814B6" w:rsidP="009814B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814B6" w:rsidRPr="00CA7051" w:rsidRDefault="009814B6" w:rsidP="009814B6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4A681D" w:rsidRPr="004A681D" w:rsidRDefault="004A681D" w:rsidP="004A681D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</w:p>
    <w:p w:rsidR="00CC744E" w:rsidRPr="00CC744E" w:rsidRDefault="00CC744E" w:rsidP="00146F80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58" w:rsidRDefault="00831558" w:rsidP="002962A8">
      <w:pPr>
        <w:spacing w:after="0" w:line="240" w:lineRule="auto"/>
      </w:pPr>
      <w:r>
        <w:separator/>
      </w:r>
    </w:p>
  </w:endnote>
  <w:endnote w:type="continuationSeparator" w:id="0">
    <w:p w:rsidR="00831558" w:rsidRDefault="00831558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51" w:rsidRDefault="00CA7051" w:rsidP="00CA7051">
    <w:pPr>
      <w:pStyle w:val="Zpat"/>
      <w:numPr>
        <w:ilvl w:val="0"/>
        <w:numId w:val="22"/>
      </w:numPr>
      <w:ind w:left="426" w:hanging="284"/>
    </w:pPr>
    <w:r>
      <w:t xml:space="preserve">Testové kritérium </w:t>
    </w:r>
    <w:r>
      <w:rPr>
        <w:i/>
      </w:rPr>
      <w:t>G</w:t>
    </w:r>
    <w:r>
      <w:t xml:space="preserve"> = 9,739</w:t>
    </w:r>
    <w:r>
      <w:t xml:space="preserve">;     </w:t>
    </w:r>
    <w:r>
      <w:t xml:space="preserve">9,739 </w:t>
    </w:r>
    <w:r>
      <w:rPr>
        <w:lang w:val="en-US"/>
      </w:rPr>
      <w:t xml:space="preserve">&lt;  11,1 </w:t>
    </w:r>
    <w:r>
      <w:t xml:space="preserve">(kritická </w:t>
    </w:r>
    <w:proofErr w:type="gramStart"/>
    <w:r>
      <w:t>hodnota)</w:t>
    </w:r>
    <w:r>
      <w:t xml:space="preserve"> ; H</w:t>
    </w:r>
    <w:r>
      <w:rPr>
        <w:vertAlign w:val="subscript"/>
      </w:rPr>
      <w:t>0</w:t>
    </w:r>
    <w:proofErr w:type="gramEnd"/>
    <w:r>
      <w:t xml:space="preserve"> o shodě přijímáme</w:t>
    </w:r>
  </w:p>
  <w:p w:rsidR="00CA7051" w:rsidRDefault="00CA7051" w:rsidP="00CA7051">
    <w:pPr>
      <w:pStyle w:val="Zpat"/>
      <w:numPr>
        <w:ilvl w:val="0"/>
        <w:numId w:val="22"/>
      </w:numPr>
      <w:ind w:left="426" w:hanging="284"/>
    </w:pPr>
    <w:r>
      <w:t xml:space="preserve">Testové kritérium </w:t>
    </w:r>
    <w:r>
      <w:rPr>
        <w:i/>
      </w:rPr>
      <w:t>G</w:t>
    </w:r>
    <w:r>
      <w:t xml:space="preserve"> = </w:t>
    </w:r>
    <w:r>
      <w:t>1,345</w:t>
    </w:r>
    <w:r>
      <w:t xml:space="preserve">;     </w:t>
    </w:r>
    <w:r>
      <w:t>1,345</w:t>
    </w:r>
    <w:r>
      <w:t xml:space="preserve"> </w:t>
    </w:r>
    <w:r>
      <w:rPr>
        <w:lang w:val="en-US"/>
      </w:rPr>
      <w:t xml:space="preserve">&lt;  </w:t>
    </w:r>
    <w:r>
      <w:rPr>
        <w:lang w:val="en-US"/>
      </w:rPr>
      <w:t>9,49</w:t>
    </w:r>
    <w:r>
      <w:rPr>
        <w:lang w:val="en-US"/>
      </w:rPr>
      <w:t xml:space="preserve"> </w:t>
    </w:r>
    <w:r>
      <w:t xml:space="preserve">(kritická </w:t>
    </w:r>
    <w:proofErr w:type="gramStart"/>
    <w:r>
      <w:t>hodnota) ; H</w:t>
    </w:r>
    <w:r>
      <w:rPr>
        <w:vertAlign w:val="subscript"/>
      </w:rPr>
      <w:t>0</w:t>
    </w:r>
    <w:proofErr w:type="gramEnd"/>
    <w:r>
      <w:t xml:space="preserve"> o shodě přijímáme</w:t>
    </w:r>
  </w:p>
  <w:p w:rsidR="00204F13" w:rsidRDefault="00204F13" w:rsidP="00204F13">
    <w:pPr>
      <w:pStyle w:val="Zpat"/>
      <w:numPr>
        <w:ilvl w:val="0"/>
        <w:numId w:val="22"/>
      </w:numPr>
      <w:ind w:left="426" w:hanging="284"/>
    </w:pPr>
    <w:r>
      <w:t xml:space="preserve">Testové kritérium </w:t>
    </w:r>
    <w:r>
      <w:rPr>
        <w:i/>
      </w:rPr>
      <w:t>G</w:t>
    </w:r>
    <w:r>
      <w:t xml:space="preserve"> = </w:t>
    </w:r>
    <w:r>
      <w:t>3,03</w:t>
    </w:r>
    <w:r>
      <w:t xml:space="preserve">;     </w:t>
    </w:r>
    <w:r>
      <w:t xml:space="preserve">    3,03</w:t>
    </w:r>
    <w:r>
      <w:t xml:space="preserve"> </w:t>
    </w:r>
    <w:r>
      <w:t xml:space="preserve"> </w:t>
    </w:r>
    <w:r>
      <w:rPr>
        <w:lang w:val="en-US"/>
      </w:rPr>
      <w:t xml:space="preserve">&lt;  </w:t>
    </w:r>
    <w:r>
      <w:rPr>
        <w:lang w:val="en-US"/>
      </w:rPr>
      <w:t>6</w:t>
    </w:r>
    <w:r>
      <w:rPr>
        <w:lang w:val="en-US"/>
      </w:rPr>
      <w:t xml:space="preserve"> </w:t>
    </w:r>
    <w:r>
      <w:rPr>
        <w:lang w:val="en-US"/>
      </w:rPr>
      <w:t xml:space="preserve"> </w:t>
    </w:r>
    <w:r>
      <w:t xml:space="preserve">(kritická </w:t>
    </w:r>
    <w:proofErr w:type="gramStart"/>
    <w:r>
      <w:t>hodnota) ; H</w:t>
    </w:r>
    <w:r>
      <w:rPr>
        <w:vertAlign w:val="subscript"/>
      </w:rPr>
      <w:t>0</w:t>
    </w:r>
    <w:proofErr w:type="gramEnd"/>
    <w:r>
      <w:t xml:space="preserve"> o </w:t>
    </w:r>
    <w:r>
      <w:t xml:space="preserve">nezávislosti </w:t>
    </w:r>
    <w:r>
      <w:t>přijímáme</w:t>
    </w:r>
  </w:p>
  <w:p w:rsidR="00204F13" w:rsidRDefault="00204F13" w:rsidP="00204F13">
    <w:pPr>
      <w:pStyle w:val="Zpat"/>
      <w:ind w:left="426"/>
    </w:pPr>
  </w:p>
  <w:p w:rsidR="002962A8" w:rsidRDefault="002962A8" w:rsidP="00CA7051">
    <w:pPr>
      <w:pStyle w:val="Zpat"/>
      <w:ind w:left="426"/>
    </w:pP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58" w:rsidRDefault="00831558" w:rsidP="002962A8">
      <w:pPr>
        <w:spacing w:after="0" w:line="240" w:lineRule="auto"/>
      </w:pPr>
      <w:r>
        <w:separator/>
      </w:r>
    </w:p>
  </w:footnote>
  <w:footnote w:type="continuationSeparator" w:id="0">
    <w:p w:rsidR="00831558" w:rsidRDefault="00831558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E03"/>
    <w:multiLevelType w:val="hybridMultilevel"/>
    <w:tmpl w:val="B99298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8F2"/>
    <w:multiLevelType w:val="hybridMultilevel"/>
    <w:tmpl w:val="BE265D0A"/>
    <w:lvl w:ilvl="0" w:tplc="F45E4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C1610"/>
    <w:multiLevelType w:val="hybridMultilevel"/>
    <w:tmpl w:val="D6AC2656"/>
    <w:lvl w:ilvl="0" w:tplc="D57A2C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B32BF"/>
    <w:multiLevelType w:val="hybridMultilevel"/>
    <w:tmpl w:val="186AF45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247FB"/>
    <w:multiLevelType w:val="hybridMultilevel"/>
    <w:tmpl w:val="E1786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A4741"/>
    <w:multiLevelType w:val="hybridMultilevel"/>
    <w:tmpl w:val="A3D828B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C8233FC"/>
    <w:multiLevelType w:val="hybridMultilevel"/>
    <w:tmpl w:val="1354C06C"/>
    <w:lvl w:ilvl="0" w:tplc="494417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0A67C0"/>
    <w:multiLevelType w:val="hybridMultilevel"/>
    <w:tmpl w:val="213665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5"/>
  </w:num>
  <w:num w:numId="5">
    <w:abstractNumId w:val="1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12"/>
  </w:num>
  <w:num w:numId="11">
    <w:abstractNumId w:val="15"/>
  </w:num>
  <w:num w:numId="12">
    <w:abstractNumId w:val="21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19"/>
  </w:num>
  <w:num w:numId="18">
    <w:abstractNumId w:val="8"/>
  </w:num>
  <w:num w:numId="19">
    <w:abstractNumId w:val="16"/>
  </w:num>
  <w:num w:numId="20">
    <w:abstractNumId w:val="10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46F80"/>
    <w:rsid w:val="001D6311"/>
    <w:rsid w:val="00204F13"/>
    <w:rsid w:val="002962A8"/>
    <w:rsid w:val="0031581A"/>
    <w:rsid w:val="003234DF"/>
    <w:rsid w:val="00345069"/>
    <w:rsid w:val="00345559"/>
    <w:rsid w:val="00383857"/>
    <w:rsid w:val="003E54A0"/>
    <w:rsid w:val="004167EE"/>
    <w:rsid w:val="00484B7D"/>
    <w:rsid w:val="004A681D"/>
    <w:rsid w:val="004E2D98"/>
    <w:rsid w:val="00572A1E"/>
    <w:rsid w:val="005E4422"/>
    <w:rsid w:val="0060555C"/>
    <w:rsid w:val="00612DA2"/>
    <w:rsid w:val="006130E4"/>
    <w:rsid w:val="006477F5"/>
    <w:rsid w:val="006552F1"/>
    <w:rsid w:val="006706F4"/>
    <w:rsid w:val="00672CE9"/>
    <w:rsid w:val="006E7A6D"/>
    <w:rsid w:val="00720B84"/>
    <w:rsid w:val="00734C4B"/>
    <w:rsid w:val="007D1028"/>
    <w:rsid w:val="00831558"/>
    <w:rsid w:val="00854384"/>
    <w:rsid w:val="008A779D"/>
    <w:rsid w:val="00911DF0"/>
    <w:rsid w:val="009814B6"/>
    <w:rsid w:val="00A07990"/>
    <w:rsid w:val="00A23CB0"/>
    <w:rsid w:val="00A65EFD"/>
    <w:rsid w:val="00AA421C"/>
    <w:rsid w:val="00AD60D7"/>
    <w:rsid w:val="00B8368E"/>
    <w:rsid w:val="00BA1EFD"/>
    <w:rsid w:val="00BC2C7B"/>
    <w:rsid w:val="00BE40AD"/>
    <w:rsid w:val="00CA7051"/>
    <w:rsid w:val="00CC744E"/>
    <w:rsid w:val="00DA793B"/>
    <w:rsid w:val="00E52126"/>
    <w:rsid w:val="00E840F0"/>
    <w:rsid w:val="00EA6D42"/>
    <w:rsid w:val="00F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A70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A7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4</cp:revision>
  <dcterms:created xsi:type="dcterms:W3CDTF">2016-08-26T12:17:00Z</dcterms:created>
  <dcterms:modified xsi:type="dcterms:W3CDTF">2017-01-27T07:50:00Z</dcterms:modified>
</cp:coreProperties>
</file>