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B7EF" w14:textId="3946DE3B" w:rsidR="004F7362" w:rsidRPr="00E36F0B" w:rsidRDefault="00E70CE8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E70CE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7465F6F" wp14:editId="53FB2C9A">
            <wp:simplePos x="0" y="0"/>
            <wp:positionH relativeFrom="column">
              <wp:posOffset>176530</wp:posOffset>
            </wp:positionH>
            <wp:positionV relativeFrom="paragraph">
              <wp:posOffset>300355</wp:posOffset>
            </wp:positionV>
            <wp:extent cx="2305050" cy="2305050"/>
            <wp:effectExtent l="0" t="0" r="0" b="0"/>
            <wp:wrapSquare wrapText="bothSides"/>
            <wp:docPr id="1" name="Obrázek 1" descr="C:\Users\Dominik\Downloads\QR kód pre Dotaz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k\Downloads\QR kód pre Dotazní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83">
        <w:rPr>
          <w:noProof/>
        </w:rPr>
        <w:drawing>
          <wp:anchor distT="0" distB="0" distL="114300" distR="114300" simplePos="0" relativeHeight="251665408" behindDoc="0" locked="0" layoutInCell="1" allowOverlap="1" wp14:anchorId="402606B1" wp14:editId="794664D7">
            <wp:simplePos x="0" y="0"/>
            <wp:positionH relativeFrom="margin">
              <wp:posOffset>2477770</wp:posOffset>
            </wp:positionH>
            <wp:positionV relativeFrom="paragraph">
              <wp:posOffset>0</wp:posOffset>
            </wp:positionV>
            <wp:extent cx="3416935" cy="2563495"/>
            <wp:effectExtent l="0" t="0" r="0" b="8255"/>
            <wp:wrapSquare wrapText="bothSides"/>
            <wp:docPr id="3" name="Obrázek 3" descr="5 nejčastějších chyb při plánování! | A Cup Of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nejčastějších chyb při plánování! | A Cup Of Sty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83">
        <w:rPr>
          <w:rFonts w:ascii="Times New Roman" w:hAnsi="Times New Roman" w:cs="Times New Roman"/>
          <w:b/>
          <w:sz w:val="40"/>
          <w:szCs w:val="40"/>
          <w:lang w:val="cs-CZ"/>
        </w:rPr>
        <w:t>Plán</w:t>
      </w:r>
      <w:r w:rsidR="00455431">
        <w:rPr>
          <w:rFonts w:ascii="Times New Roman" w:hAnsi="Times New Roman" w:cs="Times New Roman"/>
          <w:b/>
          <w:sz w:val="40"/>
          <w:szCs w:val="40"/>
          <w:lang w:val="cs-CZ"/>
        </w:rPr>
        <w:t>ování</w:t>
      </w:r>
    </w:p>
    <w:p w14:paraId="3FF5E4C3" w14:textId="79C08796" w:rsidR="002406F8" w:rsidRDefault="00BB3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B12CE84" wp14:editId="040A5242">
            <wp:simplePos x="0" y="0"/>
            <wp:positionH relativeFrom="margin">
              <wp:align>left</wp:align>
            </wp:positionH>
            <wp:positionV relativeFrom="paragraph">
              <wp:posOffset>2150745</wp:posOffset>
            </wp:positionV>
            <wp:extent cx="5899150" cy="4362450"/>
            <wp:effectExtent l="0" t="0" r="6350" b="0"/>
            <wp:wrapSquare wrapText="bothSides"/>
            <wp:docPr id="4" name="Obrázek 4" descr="Zkouškové nikdy nekončí - Panská - Magická Mem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kouškové nikdy nekončí - Panská - Magická Memes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2013C" w14:textId="2DC2D706" w:rsidR="002406F8" w:rsidRPr="002406F8" w:rsidRDefault="002406F8" w:rsidP="002406F8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406F8">
        <w:rPr>
          <w:rFonts w:ascii="Times New Roman" w:hAnsi="Times New Roman" w:cs="Times New Roman"/>
          <w:b/>
          <w:sz w:val="24"/>
          <w:szCs w:val="24"/>
          <w:lang w:val="cs-CZ"/>
        </w:rPr>
        <w:t>Domácí úkol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na příští seminář</w:t>
      </w:r>
      <w:r w:rsidRPr="002406F8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Z textu zjistěte, jaká je vize a poslání instituce</w:t>
      </w:r>
    </w:p>
    <w:p w14:paraId="2A5640CC" w14:textId="24660638" w:rsidR="00DB7BB8" w:rsidRPr="002406F8" w:rsidRDefault="002406F8" w:rsidP="002406F8">
      <w:pPr>
        <w:jc w:val="both"/>
        <w:rPr>
          <w:rFonts w:ascii="Times New Roman" w:hAnsi="Times New Roman" w:cs="Times New Roman"/>
          <w:sz w:val="24"/>
          <w:szCs w:val="24"/>
        </w:rPr>
      </w:pPr>
      <w:r w:rsidRPr="002406F8">
        <w:rPr>
          <w:rFonts w:ascii="Times New Roman" w:hAnsi="Times New Roman" w:cs="Times New Roman"/>
          <w:sz w:val="24"/>
          <w:szCs w:val="24"/>
          <w:lang w:val="cs-CZ"/>
        </w:rPr>
        <w:t xml:space="preserve">ČSOB Banka patří mezi největší a nejsilnější univerzální banky na </w:t>
      </w:r>
      <w:r>
        <w:rPr>
          <w:rFonts w:ascii="Times New Roman" w:hAnsi="Times New Roman" w:cs="Times New Roman"/>
          <w:sz w:val="24"/>
          <w:szCs w:val="24"/>
          <w:lang w:val="cs-CZ"/>
        </w:rPr>
        <w:t>českém</w:t>
      </w:r>
      <w:r w:rsidRPr="002406F8">
        <w:rPr>
          <w:rFonts w:ascii="Times New Roman" w:hAnsi="Times New Roman" w:cs="Times New Roman"/>
          <w:sz w:val="24"/>
          <w:szCs w:val="24"/>
          <w:lang w:val="cs-CZ"/>
        </w:rPr>
        <w:t xml:space="preserve"> trhu. Už dlouhodobě je spolehlivým partnerem ve věcích finančních pro retailových klientech, malých a středných podnikatelů, korporátní firmy a též klientely privátního bankovnictví. Okrem kompletní nabídky bankových produktů vyniká aj díky uplatňování bankopojistního konceptu, a hlavně osobním přístupem. Její snahou je, abyste díky jejím neustálým inovacím byly vždy o krok vpřed.</w:t>
      </w:r>
      <w:bookmarkStart w:id="0" w:name="_GoBack"/>
      <w:bookmarkEnd w:id="0"/>
    </w:p>
    <w:sectPr w:rsidR="00DB7BB8" w:rsidRPr="0024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82A8" w14:textId="77777777" w:rsidR="00D3250B" w:rsidRDefault="00D3250B" w:rsidP="00D3250B">
      <w:pPr>
        <w:spacing w:after="0" w:line="240" w:lineRule="auto"/>
      </w:pPr>
      <w:r>
        <w:separator/>
      </w:r>
    </w:p>
  </w:endnote>
  <w:endnote w:type="continuationSeparator" w:id="0">
    <w:p w14:paraId="24E97294" w14:textId="77777777" w:rsidR="00D3250B" w:rsidRDefault="00D3250B" w:rsidP="00D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19DF" w14:textId="77777777" w:rsidR="00D3250B" w:rsidRDefault="00D3250B" w:rsidP="00D3250B">
      <w:pPr>
        <w:spacing w:after="0" w:line="240" w:lineRule="auto"/>
      </w:pPr>
      <w:r>
        <w:separator/>
      </w:r>
    </w:p>
  </w:footnote>
  <w:footnote w:type="continuationSeparator" w:id="0">
    <w:p w14:paraId="54FA2B78" w14:textId="77777777" w:rsidR="00D3250B" w:rsidRDefault="00D3250B" w:rsidP="00D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B0F"/>
    <w:multiLevelType w:val="hybridMultilevel"/>
    <w:tmpl w:val="DD4C2E6A"/>
    <w:lvl w:ilvl="0" w:tplc="3E2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44D"/>
    <w:multiLevelType w:val="hybridMultilevel"/>
    <w:tmpl w:val="BB3679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959"/>
    <w:multiLevelType w:val="multilevel"/>
    <w:tmpl w:val="19A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E7ED8"/>
    <w:multiLevelType w:val="multilevel"/>
    <w:tmpl w:val="D27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3"/>
    <w:rsid w:val="000A6E93"/>
    <w:rsid w:val="0015341A"/>
    <w:rsid w:val="002406F8"/>
    <w:rsid w:val="00455431"/>
    <w:rsid w:val="004F7362"/>
    <w:rsid w:val="00584D3A"/>
    <w:rsid w:val="0060126D"/>
    <w:rsid w:val="00741916"/>
    <w:rsid w:val="007955F3"/>
    <w:rsid w:val="009A0227"/>
    <w:rsid w:val="00A73D01"/>
    <w:rsid w:val="00B901A7"/>
    <w:rsid w:val="00BA6FB8"/>
    <w:rsid w:val="00BB3B83"/>
    <w:rsid w:val="00D3250B"/>
    <w:rsid w:val="00DB7BB8"/>
    <w:rsid w:val="00E36F0B"/>
    <w:rsid w:val="00E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B75"/>
  <w15:chartTrackingRefBased/>
  <w15:docId w15:val="{AC8308F3-77BA-4ED0-A7FE-B521ED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1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126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tavecseseznamem">
    <w:name w:val="List Paragraph"/>
    <w:basedOn w:val="Normln"/>
    <w:uiPriority w:val="34"/>
    <w:qFormat/>
    <w:rsid w:val="006012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12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26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D3250B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2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955E-760D-4462-B931-C8B5B6A3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Salat</dc:creator>
  <cp:keywords/>
  <dc:description/>
  <cp:lastModifiedBy>Dominik Salat</cp:lastModifiedBy>
  <cp:revision>4</cp:revision>
  <dcterms:created xsi:type="dcterms:W3CDTF">2023-03-20T09:27:00Z</dcterms:created>
  <dcterms:modified xsi:type="dcterms:W3CDTF">2023-03-25T12:08:00Z</dcterms:modified>
</cp:coreProperties>
</file>