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39" w:rsidRPr="00B1398F" w:rsidRDefault="00B2727C" w:rsidP="00B1398F">
      <w:pPr>
        <w:jc w:val="center"/>
        <w:rPr>
          <w:b/>
        </w:rPr>
      </w:pPr>
      <w:r w:rsidRPr="00B1398F">
        <w:rPr>
          <w:b/>
        </w:rPr>
        <w:t>Test do předmětu Psychologie</w:t>
      </w:r>
      <w:r w:rsidR="005C4C8A">
        <w:rPr>
          <w:b/>
        </w:rPr>
        <w:t xml:space="preserve"> LS 2024</w:t>
      </w:r>
      <w:bookmarkStart w:id="0" w:name="_GoBack"/>
      <w:bookmarkEnd w:id="0"/>
    </w:p>
    <w:p w:rsidR="00B2727C" w:rsidRDefault="00B2727C"/>
    <w:p w:rsidR="00B2727C" w:rsidRPr="00B2727C" w:rsidRDefault="00B2727C" w:rsidP="00B2727C">
      <w:pPr>
        <w:pStyle w:val="Odstavecseseznamem"/>
        <w:numPr>
          <w:ilvl w:val="0"/>
          <w:numId w:val="1"/>
        </w:numPr>
        <w:rPr>
          <w:b/>
        </w:rPr>
      </w:pPr>
      <w:r w:rsidRPr="00B2727C">
        <w:rPr>
          <w:b/>
        </w:rPr>
        <w:t>Který filozof považoval duši za univerzální oživující základ všech bytostí. Prohlašoval, že je činitelem rozumového poznání, kterým dospíváme k pravdě a usilujeme o dobré spravedlivé skutky.</w:t>
      </w:r>
    </w:p>
    <w:p w:rsidR="00B2727C" w:rsidRDefault="00B2727C" w:rsidP="00B2727C">
      <w:pPr>
        <w:pStyle w:val="Odstavecseseznamem"/>
        <w:numPr>
          <w:ilvl w:val="0"/>
          <w:numId w:val="2"/>
        </w:numPr>
      </w:pPr>
      <w:r>
        <w:t>Platón</w:t>
      </w:r>
    </w:p>
    <w:p w:rsidR="00B2727C" w:rsidRDefault="00B2727C" w:rsidP="00B2727C">
      <w:pPr>
        <w:pStyle w:val="Odstavecseseznamem"/>
        <w:numPr>
          <w:ilvl w:val="0"/>
          <w:numId w:val="2"/>
        </w:numPr>
      </w:pPr>
      <w:r>
        <w:t>Aristoteles</w:t>
      </w:r>
    </w:p>
    <w:p w:rsidR="00B2727C" w:rsidRDefault="00B2727C" w:rsidP="00B2727C">
      <w:pPr>
        <w:pStyle w:val="Odstavecseseznamem"/>
        <w:numPr>
          <w:ilvl w:val="0"/>
          <w:numId w:val="2"/>
        </w:numPr>
      </w:pPr>
      <w:r>
        <w:t>Sofokles</w:t>
      </w:r>
    </w:p>
    <w:p w:rsidR="00B1398F" w:rsidRDefault="00B1398F" w:rsidP="00B1398F">
      <w:pPr>
        <w:pStyle w:val="Odstavecseseznamem"/>
        <w:ind w:left="1080"/>
      </w:pPr>
    </w:p>
    <w:p w:rsidR="00B2727C" w:rsidRPr="00B2727C" w:rsidRDefault="00B2727C" w:rsidP="00B2727C">
      <w:pPr>
        <w:pStyle w:val="Odstavecseseznamem"/>
        <w:numPr>
          <w:ilvl w:val="0"/>
          <w:numId w:val="1"/>
        </w:numPr>
        <w:rPr>
          <w:b/>
        </w:rPr>
      </w:pPr>
      <w:r w:rsidRPr="00B2727C">
        <w:rPr>
          <w:b/>
        </w:rPr>
        <w:t>Který filozof je autorem výroku: „Myslím, tedy jsem.“</w:t>
      </w:r>
    </w:p>
    <w:p w:rsidR="00B2727C" w:rsidRDefault="00B2727C" w:rsidP="00B2727C">
      <w:pPr>
        <w:pStyle w:val="Odstavecseseznamem"/>
        <w:numPr>
          <w:ilvl w:val="0"/>
          <w:numId w:val="3"/>
        </w:numPr>
      </w:pPr>
      <w:r>
        <w:t>Sokrates</w:t>
      </w:r>
    </w:p>
    <w:p w:rsidR="00B2727C" w:rsidRDefault="00B2727C" w:rsidP="00B2727C">
      <w:pPr>
        <w:pStyle w:val="Odstavecseseznamem"/>
        <w:numPr>
          <w:ilvl w:val="0"/>
          <w:numId w:val="3"/>
        </w:numPr>
      </w:pPr>
      <w:r>
        <w:t>Aristoteles</w:t>
      </w:r>
    </w:p>
    <w:p w:rsidR="00B2727C" w:rsidRDefault="00B2727C" w:rsidP="00B2727C">
      <w:pPr>
        <w:pStyle w:val="Odstavecseseznamem"/>
        <w:numPr>
          <w:ilvl w:val="0"/>
          <w:numId w:val="3"/>
        </w:numPr>
      </w:pPr>
      <w:proofErr w:type="spellStart"/>
      <w:r>
        <w:t>Deskartes</w:t>
      </w:r>
      <w:proofErr w:type="spellEnd"/>
    </w:p>
    <w:p w:rsidR="00B1398F" w:rsidRDefault="00B1398F" w:rsidP="00B1398F">
      <w:pPr>
        <w:pStyle w:val="Odstavecseseznamem"/>
        <w:ind w:left="1080"/>
      </w:pPr>
    </w:p>
    <w:p w:rsidR="00B2727C" w:rsidRPr="00B2727C" w:rsidRDefault="00B2727C" w:rsidP="00B2727C">
      <w:pPr>
        <w:pStyle w:val="Odstavecseseznamem"/>
        <w:numPr>
          <w:ilvl w:val="0"/>
          <w:numId w:val="1"/>
        </w:numPr>
        <w:rPr>
          <w:b/>
        </w:rPr>
      </w:pPr>
      <w:r w:rsidRPr="00B2727C">
        <w:rPr>
          <w:b/>
        </w:rPr>
        <w:t>Předmětem psychologie je:</w:t>
      </w:r>
    </w:p>
    <w:p w:rsidR="00B2727C" w:rsidRDefault="00F160EB" w:rsidP="00B2727C">
      <w:pPr>
        <w:pStyle w:val="Odstavecseseznamem"/>
        <w:numPr>
          <w:ilvl w:val="0"/>
          <w:numId w:val="4"/>
        </w:numPr>
      </w:pPr>
      <w:r>
        <w:t>Zkoumání o</w:t>
      </w:r>
      <w:r w:rsidR="00B2727C">
        <w:t>bor</w:t>
      </w:r>
      <w:r>
        <w:t>ů</w:t>
      </w:r>
      <w:r w:rsidR="00B2727C">
        <w:t xml:space="preserve"> psychologie</w:t>
      </w:r>
    </w:p>
    <w:p w:rsidR="00B2727C" w:rsidRDefault="00B2727C" w:rsidP="00B2727C">
      <w:pPr>
        <w:pStyle w:val="Odstavecseseznamem"/>
        <w:numPr>
          <w:ilvl w:val="0"/>
          <w:numId w:val="4"/>
        </w:numPr>
      </w:pPr>
      <w:r>
        <w:t>Biologická podstata myšlení a chování</w:t>
      </w:r>
    </w:p>
    <w:p w:rsidR="00B2727C" w:rsidRDefault="00B2727C" w:rsidP="00B2727C">
      <w:pPr>
        <w:pStyle w:val="Odstavecseseznamem"/>
        <w:numPr>
          <w:ilvl w:val="0"/>
          <w:numId w:val="4"/>
        </w:numPr>
      </w:pPr>
      <w:r>
        <w:t>V</w:t>
      </w:r>
      <w:r w:rsidRPr="00B2727C">
        <w:t>ědecké studium chování a duševního života člověka v kontextu vnitřních a vnějších podmínek jeho existence</w:t>
      </w:r>
    </w:p>
    <w:p w:rsidR="00B1398F" w:rsidRDefault="00B1398F" w:rsidP="00B1398F">
      <w:pPr>
        <w:pStyle w:val="Odstavecseseznamem"/>
        <w:ind w:left="1080"/>
      </w:pPr>
    </w:p>
    <w:p w:rsidR="00B2727C" w:rsidRPr="00D61DD1" w:rsidRDefault="00D61DD1" w:rsidP="00B2727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D61DD1">
        <w:rPr>
          <w:b/>
        </w:rPr>
        <w:t>Gestaltpsychologie</w:t>
      </w:r>
      <w:proofErr w:type="spellEnd"/>
      <w:r w:rsidRPr="00D61DD1">
        <w:rPr>
          <w:b/>
        </w:rPr>
        <w:t xml:space="preserve"> je:</w:t>
      </w:r>
    </w:p>
    <w:p w:rsidR="00D61DD1" w:rsidRDefault="00D61DD1" w:rsidP="00D61DD1">
      <w:pPr>
        <w:pStyle w:val="Odstavecseseznamem"/>
        <w:numPr>
          <w:ilvl w:val="0"/>
          <w:numId w:val="5"/>
        </w:numPr>
      </w:pPr>
      <w:r>
        <w:t>Tvarovou psychologií</w:t>
      </w:r>
    </w:p>
    <w:p w:rsidR="00D61DD1" w:rsidRDefault="00D61DD1" w:rsidP="00D61DD1">
      <w:pPr>
        <w:pStyle w:val="Odstavecseseznamem"/>
        <w:numPr>
          <w:ilvl w:val="0"/>
          <w:numId w:val="5"/>
        </w:numPr>
      </w:pPr>
      <w:r>
        <w:t>Vývojovou psychologií</w:t>
      </w:r>
    </w:p>
    <w:p w:rsidR="00D61DD1" w:rsidRDefault="00D61DD1" w:rsidP="00D61DD1">
      <w:pPr>
        <w:pStyle w:val="Odstavecseseznamem"/>
        <w:numPr>
          <w:ilvl w:val="0"/>
          <w:numId w:val="5"/>
        </w:numPr>
      </w:pPr>
      <w:r>
        <w:t>Jednou z disciplín psychologie práce</w:t>
      </w:r>
    </w:p>
    <w:p w:rsidR="00B1398F" w:rsidRDefault="00B1398F" w:rsidP="00B1398F">
      <w:pPr>
        <w:pStyle w:val="Odstavecseseznamem"/>
        <w:ind w:left="1080"/>
      </w:pPr>
    </w:p>
    <w:p w:rsidR="00D61DD1" w:rsidRPr="00D61DD1" w:rsidRDefault="00D61DD1" w:rsidP="00D61DD1">
      <w:pPr>
        <w:pStyle w:val="Odstavecseseznamem"/>
        <w:numPr>
          <w:ilvl w:val="0"/>
          <w:numId w:val="1"/>
        </w:numPr>
        <w:rPr>
          <w:b/>
        </w:rPr>
      </w:pPr>
      <w:r w:rsidRPr="00D61DD1">
        <w:rPr>
          <w:b/>
        </w:rPr>
        <w:t>Forenzní psychologie patří mezi:</w:t>
      </w:r>
    </w:p>
    <w:p w:rsidR="00D61DD1" w:rsidRDefault="00D61DD1" w:rsidP="00D61DD1">
      <w:pPr>
        <w:pStyle w:val="Odstavecseseznamem"/>
        <w:numPr>
          <w:ilvl w:val="0"/>
          <w:numId w:val="6"/>
        </w:numPr>
      </w:pPr>
      <w:r>
        <w:t>Speciální psychologické obory</w:t>
      </w:r>
    </w:p>
    <w:p w:rsidR="00D61DD1" w:rsidRDefault="00D61DD1" w:rsidP="00D61DD1">
      <w:pPr>
        <w:pStyle w:val="Odstavecseseznamem"/>
        <w:numPr>
          <w:ilvl w:val="0"/>
          <w:numId w:val="6"/>
        </w:numPr>
      </w:pPr>
      <w:r>
        <w:t>Aplikované psychologické obory</w:t>
      </w:r>
    </w:p>
    <w:p w:rsidR="00D61DD1" w:rsidRDefault="00D61DD1" w:rsidP="00D61DD1">
      <w:pPr>
        <w:pStyle w:val="Odstavecseseznamem"/>
        <w:numPr>
          <w:ilvl w:val="0"/>
          <w:numId w:val="6"/>
        </w:numPr>
      </w:pPr>
      <w:r>
        <w:t>Teoretické psychologické obory</w:t>
      </w:r>
    </w:p>
    <w:p w:rsidR="00B1398F" w:rsidRDefault="00B1398F" w:rsidP="00B1398F">
      <w:pPr>
        <w:pStyle w:val="Odstavecseseznamem"/>
        <w:ind w:left="1080"/>
      </w:pPr>
    </w:p>
    <w:p w:rsidR="00F160EB" w:rsidRPr="00F160EB" w:rsidRDefault="0015756B" w:rsidP="00D61DD1">
      <w:pPr>
        <w:pStyle w:val="Odstavecseseznamem"/>
        <w:numPr>
          <w:ilvl w:val="0"/>
          <w:numId w:val="1"/>
        </w:numPr>
      </w:pPr>
      <w:r>
        <w:rPr>
          <w:b/>
        </w:rPr>
        <w:t>S</w:t>
      </w:r>
      <w:r w:rsidR="00F160EB">
        <w:rPr>
          <w:b/>
        </w:rPr>
        <w:t>tav duševní aktivity</w:t>
      </w:r>
      <w:r>
        <w:rPr>
          <w:b/>
        </w:rPr>
        <w:t xml:space="preserve"> nevědomí</w:t>
      </w:r>
      <w:r w:rsidR="00F160EB" w:rsidRPr="00F160EB">
        <w:rPr>
          <w:b/>
        </w:rPr>
        <w:t>:</w:t>
      </w:r>
    </w:p>
    <w:p w:rsidR="00B1398F" w:rsidRDefault="0015756B" w:rsidP="00F160EB">
      <w:pPr>
        <w:pStyle w:val="Odstavecseseznamem"/>
      </w:pPr>
      <w:r>
        <w:t xml:space="preserve">Nevědomí </w:t>
      </w:r>
      <w:r w:rsidR="00F160EB" w:rsidRPr="00F160EB">
        <w:t>představuje momen</w:t>
      </w:r>
      <w:r>
        <w:t xml:space="preserve">tální konkrétní stav uvědomění a </w:t>
      </w:r>
      <w:r w:rsidR="00F160EB" w:rsidRPr="00F160EB">
        <w:t xml:space="preserve">obsahuje informace, které jsme schopni si uvědomit, pokud chceme. </w:t>
      </w:r>
    </w:p>
    <w:p w:rsidR="0015756B" w:rsidRDefault="0015756B" w:rsidP="0015756B">
      <w:pPr>
        <w:pStyle w:val="Odstavecseseznamem"/>
        <w:numPr>
          <w:ilvl w:val="0"/>
          <w:numId w:val="11"/>
        </w:numPr>
      </w:pPr>
      <w:r>
        <w:t>Pravda</w:t>
      </w:r>
    </w:p>
    <w:p w:rsidR="0015756B" w:rsidRDefault="0015756B" w:rsidP="0015756B">
      <w:pPr>
        <w:pStyle w:val="Odstavecseseznamem"/>
        <w:numPr>
          <w:ilvl w:val="0"/>
          <w:numId w:val="11"/>
        </w:numPr>
      </w:pPr>
      <w:r>
        <w:t>Nepravda</w:t>
      </w:r>
    </w:p>
    <w:p w:rsidR="0015756B" w:rsidRDefault="0015756B" w:rsidP="0015756B">
      <w:pPr>
        <w:pStyle w:val="Odstavecseseznamem"/>
        <w:ind w:left="1080"/>
      </w:pPr>
    </w:p>
    <w:p w:rsidR="00F160EB" w:rsidRDefault="00F160EB" w:rsidP="00F160EB">
      <w:pPr>
        <w:pStyle w:val="Odstavecseseznamem"/>
        <w:numPr>
          <w:ilvl w:val="0"/>
          <w:numId w:val="1"/>
        </w:numPr>
        <w:rPr>
          <w:b/>
        </w:rPr>
      </w:pPr>
      <w:r w:rsidRPr="00F160EB">
        <w:rPr>
          <w:b/>
        </w:rPr>
        <w:t>Přínosem psychoanalýzy je strukturní model rozvrstvení osobnosti člověka formou tří funkčních systémů:</w:t>
      </w:r>
    </w:p>
    <w:p w:rsidR="00F160EB" w:rsidRDefault="00F160EB" w:rsidP="00F160EB">
      <w:pPr>
        <w:pStyle w:val="Odstavecseseznamem"/>
        <w:numPr>
          <w:ilvl w:val="0"/>
          <w:numId w:val="7"/>
        </w:numPr>
      </w:pPr>
      <w:r>
        <w:t>Bio, psycho, sociální</w:t>
      </w:r>
    </w:p>
    <w:p w:rsidR="00F160EB" w:rsidRDefault="00F160EB" w:rsidP="00F160EB">
      <w:pPr>
        <w:pStyle w:val="Odstavecseseznamem"/>
        <w:numPr>
          <w:ilvl w:val="0"/>
          <w:numId w:val="7"/>
        </w:numPr>
      </w:pPr>
      <w:r>
        <w:t xml:space="preserve">In, </w:t>
      </w:r>
      <w:proofErr w:type="spellStart"/>
      <w:r>
        <w:t>it</w:t>
      </w:r>
      <w:proofErr w:type="spellEnd"/>
      <w:r>
        <w:t xml:space="preserve">, </w:t>
      </w:r>
      <w:r w:rsidR="00F71034">
        <w:t>ego</w:t>
      </w:r>
    </w:p>
    <w:p w:rsidR="00F160EB" w:rsidRDefault="00F160EB" w:rsidP="00F160EB">
      <w:pPr>
        <w:pStyle w:val="Odstavecseseznamem"/>
        <w:numPr>
          <w:ilvl w:val="0"/>
          <w:numId w:val="7"/>
        </w:numPr>
      </w:pPr>
      <w:r>
        <w:t>Id, ego, superego</w:t>
      </w:r>
    </w:p>
    <w:p w:rsidR="0015756B" w:rsidRDefault="0015756B" w:rsidP="0015756B">
      <w:pPr>
        <w:pStyle w:val="Odstavecseseznamem"/>
        <w:ind w:left="1080"/>
      </w:pPr>
    </w:p>
    <w:p w:rsidR="00F71034" w:rsidRPr="00F71034" w:rsidRDefault="00F71034" w:rsidP="00F71034">
      <w:pPr>
        <w:pStyle w:val="Odstavecseseznamem"/>
        <w:numPr>
          <w:ilvl w:val="0"/>
          <w:numId w:val="1"/>
        </w:numPr>
        <w:rPr>
          <w:b/>
        </w:rPr>
      </w:pPr>
      <w:r w:rsidRPr="00F71034">
        <w:rPr>
          <w:b/>
        </w:rPr>
        <w:t xml:space="preserve">Zásadní Freudovo obohacení psychologické teorie psychoanalýzy představuje fenomén: </w:t>
      </w:r>
    </w:p>
    <w:p w:rsidR="00F71034" w:rsidRDefault="00F71034" w:rsidP="00F71034">
      <w:pPr>
        <w:pStyle w:val="Odstavecseseznamem"/>
        <w:numPr>
          <w:ilvl w:val="0"/>
          <w:numId w:val="8"/>
        </w:numPr>
      </w:pPr>
      <w:r w:rsidRPr="00F71034">
        <w:t>nevědomí</w:t>
      </w:r>
    </w:p>
    <w:p w:rsidR="00F71034" w:rsidRDefault="00F71034" w:rsidP="00F71034">
      <w:pPr>
        <w:pStyle w:val="Odstavecseseznamem"/>
        <w:numPr>
          <w:ilvl w:val="0"/>
          <w:numId w:val="8"/>
        </w:numPr>
      </w:pPr>
      <w:r>
        <w:t>vědomí</w:t>
      </w:r>
    </w:p>
    <w:p w:rsidR="00F71034" w:rsidRDefault="00F71034" w:rsidP="00F71034">
      <w:pPr>
        <w:pStyle w:val="Odstavecseseznamem"/>
        <w:numPr>
          <w:ilvl w:val="0"/>
          <w:numId w:val="8"/>
        </w:numPr>
      </w:pPr>
      <w:r>
        <w:t>předvědomí</w:t>
      </w:r>
    </w:p>
    <w:p w:rsidR="00B1398F" w:rsidRDefault="00B1398F" w:rsidP="00B1398F">
      <w:pPr>
        <w:pStyle w:val="Odstavecseseznamem"/>
        <w:ind w:left="1080"/>
      </w:pPr>
    </w:p>
    <w:p w:rsidR="00F71034" w:rsidRDefault="00F71034" w:rsidP="00F7103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Doplňte:</w:t>
      </w:r>
    </w:p>
    <w:p w:rsidR="00F71034" w:rsidRDefault="00F71034" w:rsidP="00F71034">
      <w:pPr>
        <w:pStyle w:val="Odstavecseseznamem"/>
      </w:pPr>
      <w:r w:rsidRPr="00F71034">
        <w:t>Carl Gustav Jung na Freuda navázal, ale v mnohém se i distancoval. Především na místo libida postavil tzv. duševní energii, která sídlí podle jeho představ v nevědomí. Jung rozeznává dva druhy nevědomí:</w:t>
      </w:r>
    </w:p>
    <w:p w:rsidR="00F71034" w:rsidRDefault="00F71034" w:rsidP="00F71034">
      <w:pPr>
        <w:pStyle w:val="Odstavecseseznamem"/>
      </w:pPr>
      <w:r>
        <w:t>-…………………………………– jde o ……………………………………,</w:t>
      </w:r>
    </w:p>
    <w:p w:rsidR="00F71034" w:rsidRDefault="00F71034" w:rsidP="00F71034">
      <w:pPr>
        <w:pStyle w:val="Odstavecseseznamem"/>
      </w:pPr>
      <w:r>
        <w:t>- ………………………………… – kde jsou ………………………………………………………………………………………</w:t>
      </w:r>
    </w:p>
    <w:p w:rsidR="00B1398F" w:rsidRDefault="00B1398F" w:rsidP="00F71034">
      <w:pPr>
        <w:pStyle w:val="Odstavecseseznamem"/>
      </w:pPr>
    </w:p>
    <w:p w:rsidR="00F71034" w:rsidRPr="00436303" w:rsidRDefault="00F71034" w:rsidP="00F71034">
      <w:pPr>
        <w:pStyle w:val="Odstavecseseznamem"/>
        <w:rPr>
          <w:b/>
        </w:rPr>
      </w:pPr>
      <w:r w:rsidRPr="00436303">
        <w:rPr>
          <w:b/>
        </w:rPr>
        <w:t xml:space="preserve">11. </w:t>
      </w:r>
      <w:r w:rsidR="00436303" w:rsidRPr="00436303">
        <w:rPr>
          <w:b/>
        </w:rPr>
        <w:t>Jung významně obohatil psychologickou typologii člověka. Jako kritérium pro rozlišení typů osobnosti použil vztah jedince k vnějšímu světu a k sobě samému. Jde o:</w:t>
      </w:r>
    </w:p>
    <w:p w:rsidR="00436303" w:rsidRDefault="00436303" w:rsidP="00F71034">
      <w:pPr>
        <w:pStyle w:val="Odstavecseseznamem"/>
      </w:pPr>
      <w:r>
        <w:t>a) Cholerik a melancholik</w:t>
      </w:r>
    </w:p>
    <w:p w:rsidR="00436303" w:rsidRDefault="00436303" w:rsidP="00F71034">
      <w:pPr>
        <w:pStyle w:val="Odstavecseseznamem"/>
      </w:pPr>
      <w:r>
        <w:t xml:space="preserve">b) Sociál a </w:t>
      </w:r>
      <w:proofErr w:type="spellStart"/>
      <w:r>
        <w:t>antisociál</w:t>
      </w:r>
      <w:proofErr w:type="spellEnd"/>
    </w:p>
    <w:p w:rsidR="00436303" w:rsidRDefault="00436303" w:rsidP="00F71034">
      <w:pPr>
        <w:pStyle w:val="Odstavecseseznamem"/>
      </w:pPr>
      <w:r>
        <w:t>c) Extrovert a introvert</w:t>
      </w:r>
    </w:p>
    <w:p w:rsidR="00B1398F" w:rsidRDefault="00B1398F" w:rsidP="00F71034">
      <w:pPr>
        <w:pStyle w:val="Odstavecseseznamem"/>
      </w:pPr>
    </w:p>
    <w:p w:rsidR="00436303" w:rsidRPr="00436303" w:rsidRDefault="00436303" w:rsidP="00F71034">
      <w:pPr>
        <w:pStyle w:val="Odstavecseseznamem"/>
        <w:rPr>
          <w:b/>
        </w:rPr>
      </w:pPr>
      <w:r w:rsidRPr="00436303">
        <w:rPr>
          <w:b/>
        </w:rPr>
        <w:t>12. V Adlerově pojetí je hybnou silou utváření lidské psychiky především:</w:t>
      </w:r>
    </w:p>
    <w:p w:rsidR="00436303" w:rsidRDefault="00436303" w:rsidP="00F71034">
      <w:pPr>
        <w:pStyle w:val="Odstavecseseznamem"/>
      </w:pPr>
      <w:r>
        <w:t>a) Touha po seberealizaci</w:t>
      </w:r>
    </w:p>
    <w:p w:rsidR="00436303" w:rsidRDefault="00436303" w:rsidP="00F71034">
      <w:pPr>
        <w:pStyle w:val="Odstavecseseznamem"/>
      </w:pPr>
      <w:r>
        <w:t>b) Touha po psychickém bezpečí</w:t>
      </w:r>
    </w:p>
    <w:p w:rsidR="00436303" w:rsidRDefault="00436303" w:rsidP="00F71034">
      <w:pPr>
        <w:pStyle w:val="Odstavecseseznamem"/>
      </w:pPr>
      <w:r>
        <w:t>c) Touha po moci</w:t>
      </w:r>
    </w:p>
    <w:p w:rsidR="00B1398F" w:rsidRDefault="00B1398F" w:rsidP="00F71034">
      <w:pPr>
        <w:pStyle w:val="Odstavecseseznamem"/>
      </w:pPr>
    </w:p>
    <w:p w:rsidR="00436303" w:rsidRPr="00AE09DB" w:rsidRDefault="00436303" w:rsidP="00F71034">
      <w:pPr>
        <w:pStyle w:val="Odstavecseseznamem"/>
        <w:rPr>
          <w:b/>
        </w:rPr>
      </w:pPr>
      <w:r w:rsidRPr="00AE09DB">
        <w:rPr>
          <w:b/>
        </w:rPr>
        <w:t xml:space="preserve">13. </w:t>
      </w:r>
      <w:r w:rsidR="00AE09DB" w:rsidRPr="00AE09DB">
        <w:rPr>
          <w:b/>
        </w:rPr>
        <w:t>Adlerova individuální psychologie zkoumá postavení člověka ve společnosti a zjišťuje, jakými způsoby lidé realizují svou touhu po moci. Jde o tzv.:</w:t>
      </w:r>
    </w:p>
    <w:p w:rsidR="00AE09DB" w:rsidRDefault="00AE09DB" w:rsidP="00F71034">
      <w:pPr>
        <w:pStyle w:val="Odstavecseseznamem"/>
      </w:pPr>
      <w:r>
        <w:t>a) psychologii davu</w:t>
      </w:r>
    </w:p>
    <w:p w:rsidR="00AE09DB" w:rsidRDefault="00AE09DB" w:rsidP="00F71034">
      <w:pPr>
        <w:pStyle w:val="Odstavecseseznamem"/>
      </w:pPr>
      <w:r>
        <w:t>b) psychologii pozic</w:t>
      </w:r>
    </w:p>
    <w:p w:rsidR="00AE09DB" w:rsidRDefault="00AE09DB" w:rsidP="00F71034">
      <w:pPr>
        <w:pStyle w:val="Odstavecseseznamem"/>
      </w:pPr>
      <w:r>
        <w:t xml:space="preserve">c) </w:t>
      </w:r>
      <w:proofErr w:type="spellStart"/>
      <w:r>
        <w:t>sociopsychologii</w:t>
      </w:r>
      <w:proofErr w:type="spellEnd"/>
    </w:p>
    <w:p w:rsidR="00B1398F" w:rsidRDefault="00B1398F" w:rsidP="00F71034">
      <w:pPr>
        <w:pStyle w:val="Odstavecseseznamem"/>
      </w:pPr>
    </w:p>
    <w:p w:rsidR="00AE09DB" w:rsidRDefault="00AE09DB" w:rsidP="00F71034">
      <w:pPr>
        <w:pStyle w:val="Odstavecseseznamem"/>
        <w:rPr>
          <w:b/>
        </w:rPr>
      </w:pPr>
      <w:r>
        <w:t>14</w:t>
      </w:r>
      <w:r w:rsidRPr="00AE09DB">
        <w:rPr>
          <w:b/>
        </w:rPr>
        <w:t>. Existenciální a humanistická psychologie studují především</w:t>
      </w:r>
      <w:r>
        <w:rPr>
          <w:b/>
        </w:rPr>
        <w:t>:</w:t>
      </w:r>
    </w:p>
    <w:p w:rsidR="00AE09DB" w:rsidRDefault="00AE09DB" w:rsidP="00F71034">
      <w:pPr>
        <w:pStyle w:val="Odstavecseseznamem"/>
      </w:pPr>
      <w:r>
        <w:t>a) počitky</w:t>
      </w:r>
    </w:p>
    <w:p w:rsidR="00AE09DB" w:rsidRDefault="00AE09DB" w:rsidP="00F71034">
      <w:pPr>
        <w:pStyle w:val="Odstavecseseznamem"/>
      </w:pPr>
      <w:r>
        <w:t>b) reflexy</w:t>
      </w:r>
    </w:p>
    <w:p w:rsidR="00AE09DB" w:rsidRDefault="00AE09DB" w:rsidP="00F71034">
      <w:pPr>
        <w:pStyle w:val="Odstavecseseznamem"/>
      </w:pPr>
      <w:r>
        <w:t>c) prožívání</w:t>
      </w:r>
    </w:p>
    <w:p w:rsidR="00B1398F" w:rsidRDefault="00B1398F" w:rsidP="00F71034">
      <w:pPr>
        <w:pStyle w:val="Odstavecseseznamem"/>
      </w:pPr>
    </w:p>
    <w:p w:rsidR="00AE09DB" w:rsidRPr="00B1398F" w:rsidRDefault="00AE09DB" w:rsidP="00F71034">
      <w:pPr>
        <w:pStyle w:val="Odstavecseseznamem"/>
        <w:rPr>
          <w:b/>
        </w:rPr>
      </w:pPr>
      <w:r w:rsidRPr="00B1398F">
        <w:rPr>
          <w:b/>
        </w:rPr>
        <w:t>15. Schopnost chápat a pociťovat s různou mírou přesnosti aktuální prožívání druhého člověka je:</w:t>
      </w:r>
    </w:p>
    <w:p w:rsidR="00AE09DB" w:rsidRDefault="00AE09DB" w:rsidP="00F71034">
      <w:pPr>
        <w:pStyle w:val="Odstavecseseznamem"/>
      </w:pPr>
      <w:r>
        <w:t>a) intuice</w:t>
      </w:r>
    </w:p>
    <w:p w:rsidR="00AE09DB" w:rsidRDefault="00AE09DB" w:rsidP="00F71034">
      <w:pPr>
        <w:pStyle w:val="Odstavecseseznamem"/>
      </w:pPr>
      <w:r>
        <w:t>b) altruismus</w:t>
      </w:r>
    </w:p>
    <w:p w:rsidR="00AE09DB" w:rsidRDefault="00AE09DB" w:rsidP="00F71034">
      <w:pPr>
        <w:pStyle w:val="Odstavecseseznamem"/>
      </w:pPr>
      <w:r>
        <w:t>c) empatie</w:t>
      </w:r>
    </w:p>
    <w:p w:rsidR="00B1398F" w:rsidRDefault="00B1398F" w:rsidP="00F71034">
      <w:pPr>
        <w:pStyle w:val="Odstavecseseznamem"/>
      </w:pPr>
    </w:p>
    <w:p w:rsidR="00AE09DB" w:rsidRPr="00AE09DB" w:rsidRDefault="00AE09DB" w:rsidP="00F71034">
      <w:pPr>
        <w:pStyle w:val="Odstavecseseznamem"/>
        <w:rPr>
          <w:b/>
        </w:rPr>
      </w:pPr>
      <w:r w:rsidRPr="00AE09DB">
        <w:rPr>
          <w:b/>
        </w:rPr>
        <w:t>16. Kognitivní psychologie zdůrazňující význam:</w:t>
      </w:r>
    </w:p>
    <w:p w:rsidR="00AE09DB" w:rsidRDefault="00AE09DB" w:rsidP="00F71034">
      <w:pPr>
        <w:pStyle w:val="Odstavecseseznamem"/>
      </w:pPr>
      <w:r>
        <w:t>a) poznávací</w:t>
      </w:r>
    </w:p>
    <w:p w:rsidR="00AE09DB" w:rsidRDefault="00AE09DB" w:rsidP="00F71034">
      <w:pPr>
        <w:pStyle w:val="Odstavecseseznamem"/>
      </w:pPr>
      <w:r>
        <w:t>b) význam prožívání</w:t>
      </w:r>
    </w:p>
    <w:p w:rsidR="00AE09DB" w:rsidRDefault="00AE09DB" w:rsidP="00F71034">
      <w:pPr>
        <w:pStyle w:val="Odstavecseseznamem"/>
      </w:pPr>
      <w:r>
        <w:t>c) význam seberealizace</w:t>
      </w:r>
    </w:p>
    <w:p w:rsidR="00B1398F" w:rsidRDefault="00B1398F" w:rsidP="00F71034">
      <w:pPr>
        <w:pStyle w:val="Odstavecseseznamem"/>
      </w:pPr>
    </w:p>
    <w:p w:rsidR="00AE09DB" w:rsidRPr="003A2DF2" w:rsidRDefault="00AE09DB" w:rsidP="00AE09DB">
      <w:pPr>
        <w:pStyle w:val="Odstavecseseznamem"/>
        <w:rPr>
          <w:b/>
        </w:rPr>
      </w:pPr>
      <w:r>
        <w:t xml:space="preserve">17. </w:t>
      </w:r>
      <w:r w:rsidRPr="003A2DF2">
        <w:rPr>
          <w:b/>
        </w:rPr>
        <w:t xml:space="preserve">Uveďte, jak se jmenuje hlavní psychologický proud, jehož představitelem je Carl R. </w:t>
      </w:r>
    </w:p>
    <w:p w:rsidR="00AE09DB" w:rsidRPr="003A2DF2" w:rsidRDefault="00AE09DB" w:rsidP="00AE09DB">
      <w:pPr>
        <w:pStyle w:val="Odstavecseseznamem"/>
        <w:rPr>
          <w:b/>
        </w:rPr>
      </w:pPr>
      <w:proofErr w:type="spellStart"/>
      <w:r w:rsidRPr="003A2DF2">
        <w:rPr>
          <w:b/>
        </w:rPr>
        <w:t>Rogers</w:t>
      </w:r>
      <w:proofErr w:type="spellEnd"/>
      <w:r w:rsidRPr="003A2DF2">
        <w:rPr>
          <w:b/>
        </w:rPr>
        <w:t>.</w:t>
      </w:r>
    </w:p>
    <w:p w:rsidR="003A2DF2" w:rsidRDefault="003A2DF2" w:rsidP="003A2DF2">
      <w:pPr>
        <w:pStyle w:val="Odstavecseseznamem"/>
        <w:numPr>
          <w:ilvl w:val="0"/>
          <w:numId w:val="10"/>
        </w:numPr>
      </w:pPr>
      <w:r>
        <w:t>Teorie zaměřená na člověka</w:t>
      </w:r>
    </w:p>
    <w:p w:rsidR="003A2DF2" w:rsidRDefault="003A2DF2" w:rsidP="003A2DF2">
      <w:pPr>
        <w:pStyle w:val="Odstavecseseznamem"/>
        <w:numPr>
          <w:ilvl w:val="0"/>
          <w:numId w:val="10"/>
        </w:numPr>
      </w:pPr>
      <w:r>
        <w:t>Teorie zaměřená na společnost</w:t>
      </w:r>
    </w:p>
    <w:p w:rsidR="003A2DF2" w:rsidRPr="0015756B" w:rsidRDefault="003A2DF2" w:rsidP="003A2DF2">
      <w:pPr>
        <w:pStyle w:val="Odstavecseseznamem"/>
        <w:numPr>
          <w:ilvl w:val="0"/>
          <w:numId w:val="10"/>
        </w:numPr>
        <w:spacing w:line="240" w:lineRule="auto"/>
        <w:rPr>
          <w:b/>
        </w:rPr>
      </w:pPr>
      <w:r>
        <w:t>Teorie zaměřená na moc</w:t>
      </w:r>
    </w:p>
    <w:p w:rsidR="0015756B" w:rsidRPr="0015756B" w:rsidRDefault="0015756B" w:rsidP="0015756B">
      <w:pPr>
        <w:spacing w:line="240" w:lineRule="auto"/>
        <w:rPr>
          <w:b/>
        </w:rPr>
      </w:pPr>
    </w:p>
    <w:p w:rsidR="00B1398F" w:rsidRPr="003A2DF2" w:rsidRDefault="00B1398F" w:rsidP="00B1398F">
      <w:pPr>
        <w:pStyle w:val="Odstavecseseznamem"/>
        <w:spacing w:line="240" w:lineRule="auto"/>
        <w:ind w:left="1080"/>
        <w:rPr>
          <w:b/>
        </w:rPr>
      </w:pPr>
    </w:p>
    <w:p w:rsidR="003A2DF2" w:rsidRDefault="003A2DF2" w:rsidP="003A2DF2">
      <w:pPr>
        <w:pStyle w:val="Odstavecseseznamem"/>
        <w:spacing w:line="240" w:lineRule="auto"/>
        <w:rPr>
          <w:b/>
        </w:rPr>
      </w:pPr>
      <w:r w:rsidRPr="003A2DF2">
        <w:rPr>
          <w:b/>
        </w:rPr>
        <w:lastRenderedPageBreak/>
        <w:t>18. Jakými biologickými vlivy je determinována osobnost?</w:t>
      </w:r>
    </w:p>
    <w:p w:rsidR="003A2DF2" w:rsidRDefault="003A2DF2" w:rsidP="003A2DF2">
      <w:pPr>
        <w:pStyle w:val="Odstavecseseznamem"/>
        <w:spacing w:line="240" w:lineRule="auto"/>
      </w:pPr>
      <w:r>
        <w:t>a) výchovou a socializací</w:t>
      </w:r>
    </w:p>
    <w:p w:rsidR="003A2DF2" w:rsidRDefault="003A2DF2" w:rsidP="003A2DF2">
      <w:pPr>
        <w:pStyle w:val="Odstavecseseznamem"/>
        <w:spacing w:line="240" w:lineRule="auto"/>
      </w:pPr>
      <w:r>
        <w:t>b) prostředím a kulturním sebeurčením</w:t>
      </w:r>
    </w:p>
    <w:p w:rsidR="003A2DF2" w:rsidRDefault="003A2DF2" w:rsidP="003A2DF2">
      <w:pPr>
        <w:pStyle w:val="Odstavecseseznamem"/>
        <w:spacing w:line="240" w:lineRule="auto"/>
      </w:pPr>
      <w:r>
        <w:t>c) genetikou, nervovou soustavou a mozkem</w:t>
      </w:r>
    </w:p>
    <w:p w:rsidR="00B1398F" w:rsidRDefault="00B1398F" w:rsidP="003A2DF2">
      <w:pPr>
        <w:pStyle w:val="Odstavecseseznamem"/>
        <w:spacing w:line="240" w:lineRule="auto"/>
      </w:pPr>
    </w:p>
    <w:p w:rsidR="003A2DF2" w:rsidRDefault="003A2DF2" w:rsidP="003A2DF2">
      <w:pPr>
        <w:pStyle w:val="Odstavecseseznamem"/>
        <w:spacing w:line="240" w:lineRule="auto"/>
        <w:rPr>
          <w:b/>
        </w:rPr>
      </w:pPr>
      <w:r w:rsidRPr="003A2DF2">
        <w:rPr>
          <w:b/>
        </w:rPr>
        <w:t>19. Socializace je proces</w:t>
      </w:r>
      <w:r>
        <w:rPr>
          <w:b/>
        </w:rPr>
        <w:t>:</w:t>
      </w:r>
    </w:p>
    <w:p w:rsidR="003A2DF2" w:rsidRDefault="003A2DF2" w:rsidP="003A2DF2">
      <w:pPr>
        <w:pStyle w:val="Odstavecseseznamem"/>
        <w:spacing w:line="240" w:lineRule="auto"/>
      </w:pPr>
      <w:r>
        <w:t>a) utváření společenské bytosti</w:t>
      </w:r>
    </w:p>
    <w:p w:rsidR="003A2DF2" w:rsidRDefault="003A2DF2" w:rsidP="003A2DF2">
      <w:pPr>
        <w:pStyle w:val="Odstavecseseznamem"/>
        <w:spacing w:line="240" w:lineRule="auto"/>
      </w:pPr>
      <w:r>
        <w:t xml:space="preserve">b) </w:t>
      </w:r>
      <w:r w:rsidR="0008073D">
        <w:t>izolace jedince ve společnosti</w:t>
      </w:r>
    </w:p>
    <w:p w:rsidR="003A2DF2" w:rsidRDefault="003A2DF2" w:rsidP="003A2DF2">
      <w:pPr>
        <w:pStyle w:val="Odstavecseseznamem"/>
        <w:spacing w:line="240" w:lineRule="auto"/>
      </w:pPr>
      <w:r>
        <w:t>c) proces společenské kontroly</w:t>
      </w:r>
    </w:p>
    <w:p w:rsidR="00B1398F" w:rsidRDefault="00B1398F" w:rsidP="003A2DF2">
      <w:pPr>
        <w:pStyle w:val="Odstavecseseznamem"/>
        <w:spacing w:line="240" w:lineRule="auto"/>
      </w:pPr>
    </w:p>
    <w:p w:rsidR="003A2DF2" w:rsidRPr="0008073D" w:rsidRDefault="003A2DF2" w:rsidP="003A2DF2">
      <w:pPr>
        <w:pStyle w:val="Odstavecseseznamem"/>
        <w:spacing w:line="240" w:lineRule="auto"/>
        <w:rPr>
          <w:b/>
        </w:rPr>
      </w:pPr>
      <w:r w:rsidRPr="0008073D">
        <w:rPr>
          <w:b/>
        </w:rPr>
        <w:t xml:space="preserve">20. </w:t>
      </w:r>
      <w:r w:rsidR="0008073D" w:rsidRPr="0008073D">
        <w:rPr>
          <w:b/>
        </w:rPr>
        <w:t>Socializace probíhá formou:</w:t>
      </w:r>
    </w:p>
    <w:p w:rsidR="0008073D" w:rsidRDefault="0008073D" w:rsidP="003A2DF2">
      <w:pPr>
        <w:pStyle w:val="Odstavecseseznamem"/>
        <w:spacing w:line="240" w:lineRule="auto"/>
      </w:pPr>
      <w:r>
        <w:t>a) sociální diskriminace</w:t>
      </w:r>
    </w:p>
    <w:p w:rsidR="0008073D" w:rsidRDefault="0008073D" w:rsidP="003A2DF2">
      <w:pPr>
        <w:pStyle w:val="Odstavecseseznamem"/>
        <w:spacing w:line="240" w:lineRule="auto"/>
      </w:pPr>
      <w:r>
        <w:t>b) sociální izolace</w:t>
      </w:r>
    </w:p>
    <w:p w:rsidR="0008073D" w:rsidRDefault="0008073D" w:rsidP="003A2DF2">
      <w:pPr>
        <w:pStyle w:val="Odstavecseseznamem"/>
        <w:spacing w:line="240" w:lineRule="auto"/>
      </w:pPr>
      <w:r>
        <w:t>c) sociálním učením</w:t>
      </w:r>
    </w:p>
    <w:p w:rsidR="00B1398F" w:rsidRDefault="00B1398F" w:rsidP="003A2DF2">
      <w:pPr>
        <w:pStyle w:val="Odstavecseseznamem"/>
        <w:spacing w:line="240" w:lineRule="auto"/>
      </w:pPr>
    </w:p>
    <w:p w:rsidR="0008073D" w:rsidRPr="0008073D" w:rsidRDefault="0008073D" w:rsidP="003A2DF2">
      <w:pPr>
        <w:pStyle w:val="Odstavecseseznamem"/>
        <w:spacing w:line="240" w:lineRule="auto"/>
        <w:rPr>
          <w:b/>
        </w:rPr>
      </w:pPr>
      <w:r w:rsidRPr="0008073D">
        <w:rPr>
          <w:b/>
        </w:rPr>
        <w:t>21. Psychoanalytické teorie jsou založeny především na základě Freudem definovaných stadií vývoje pohlavní identity. Významnou úlohu zde hraje koncept dětské sexuality – libida. Prvním a posledním stadiem vývoje jsou:</w:t>
      </w:r>
    </w:p>
    <w:p w:rsidR="0008073D" w:rsidRDefault="0008073D" w:rsidP="003A2DF2">
      <w:pPr>
        <w:pStyle w:val="Odstavecseseznamem"/>
        <w:spacing w:line="240" w:lineRule="auto"/>
      </w:pPr>
      <w:r>
        <w:t>a) orální a genitální</w:t>
      </w:r>
    </w:p>
    <w:p w:rsidR="0008073D" w:rsidRDefault="0008073D" w:rsidP="003A2DF2">
      <w:pPr>
        <w:pStyle w:val="Odstavecseseznamem"/>
        <w:spacing w:line="240" w:lineRule="auto"/>
      </w:pPr>
      <w:r>
        <w:t>b) falické a latentní</w:t>
      </w:r>
    </w:p>
    <w:p w:rsidR="0008073D" w:rsidRDefault="0008073D" w:rsidP="0008073D">
      <w:pPr>
        <w:pStyle w:val="Odstavecseseznamem"/>
        <w:spacing w:line="240" w:lineRule="auto"/>
      </w:pPr>
      <w:r>
        <w:t>c) latentní a genitální</w:t>
      </w:r>
    </w:p>
    <w:p w:rsidR="00B1398F" w:rsidRDefault="00B1398F" w:rsidP="0008073D">
      <w:pPr>
        <w:pStyle w:val="Odstavecseseznamem"/>
        <w:spacing w:line="240" w:lineRule="auto"/>
      </w:pPr>
    </w:p>
    <w:p w:rsidR="0008073D" w:rsidRDefault="0008073D" w:rsidP="0008073D">
      <w:pPr>
        <w:pStyle w:val="Odstavecseseznamem"/>
        <w:spacing w:line="240" w:lineRule="auto"/>
        <w:rPr>
          <w:b/>
        </w:rPr>
      </w:pPr>
      <w:r w:rsidRPr="002129BE">
        <w:rPr>
          <w:b/>
        </w:rPr>
        <w:t xml:space="preserve">22. </w:t>
      </w:r>
      <w:proofErr w:type="spellStart"/>
      <w:r w:rsidRPr="002129BE">
        <w:rPr>
          <w:b/>
        </w:rPr>
        <w:t>Kohlberg</w:t>
      </w:r>
      <w:proofErr w:type="spellEnd"/>
      <w:r w:rsidRPr="0008073D">
        <w:rPr>
          <w:b/>
        </w:rPr>
        <w:t xml:space="preserve"> rozlišuje tři hlavní fáze morálního vývoje</w:t>
      </w:r>
      <w:r>
        <w:rPr>
          <w:b/>
        </w:rPr>
        <w:t>:</w:t>
      </w:r>
      <w:r w:rsidR="0015756B">
        <w:rPr>
          <w:b/>
        </w:rPr>
        <w:t xml:space="preserve"> primární, konvenční a </w:t>
      </w:r>
      <w:proofErr w:type="spellStart"/>
      <w:r w:rsidR="0015756B">
        <w:rPr>
          <w:b/>
        </w:rPr>
        <w:t>postkonvenční</w:t>
      </w:r>
      <w:proofErr w:type="spellEnd"/>
    </w:p>
    <w:p w:rsidR="002129BE" w:rsidRDefault="002129BE" w:rsidP="0008073D">
      <w:pPr>
        <w:pStyle w:val="Odstavecseseznamem"/>
        <w:spacing w:line="240" w:lineRule="auto"/>
      </w:pPr>
      <w:r w:rsidRPr="002129BE">
        <w:t>a)</w:t>
      </w:r>
      <w:r w:rsidR="0015756B">
        <w:t xml:space="preserve"> Pravda</w:t>
      </w:r>
    </w:p>
    <w:p w:rsidR="002129BE" w:rsidRDefault="002129BE" w:rsidP="0008073D">
      <w:pPr>
        <w:pStyle w:val="Odstavecseseznamem"/>
        <w:spacing w:line="240" w:lineRule="auto"/>
      </w:pPr>
      <w:r>
        <w:t>b)</w:t>
      </w:r>
      <w:r w:rsidR="0015756B">
        <w:t xml:space="preserve"> Nepravda</w:t>
      </w:r>
    </w:p>
    <w:p w:rsidR="0015756B" w:rsidRDefault="0015756B" w:rsidP="0008073D">
      <w:pPr>
        <w:pStyle w:val="Odstavecseseznamem"/>
        <w:spacing w:line="240" w:lineRule="auto"/>
      </w:pPr>
    </w:p>
    <w:p w:rsidR="002129BE" w:rsidRPr="002129BE" w:rsidRDefault="002129BE" w:rsidP="0008073D">
      <w:pPr>
        <w:pStyle w:val="Odstavecseseznamem"/>
        <w:spacing w:line="240" w:lineRule="auto"/>
        <w:rPr>
          <w:b/>
        </w:rPr>
      </w:pPr>
      <w:r w:rsidRPr="002129BE">
        <w:rPr>
          <w:b/>
        </w:rPr>
        <w:t>23. Temperament je soubor z velké části vrozených vlastností, které ovlivňují:</w:t>
      </w:r>
    </w:p>
    <w:p w:rsidR="002129BE" w:rsidRDefault="002129BE" w:rsidP="0008073D">
      <w:pPr>
        <w:pStyle w:val="Odstavecseseznamem"/>
        <w:spacing w:line="240" w:lineRule="auto"/>
      </w:pPr>
      <w:r>
        <w:t xml:space="preserve">a) </w:t>
      </w:r>
      <w:r w:rsidR="0015756B">
        <w:t xml:space="preserve">nepodmíněné </w:t>
      </w:r>
      <w:r>
        <w:t>reflexy jedince</w:t>
      </w:r>
    </w:p>
    <w:p w:rsidR="002129BE" w:rsidRDefault="002129BE" w:rsidP="0008073D">
      <w:pPr>
        <w:pStyle w:val="Odstavecseseznamem"/>
        <w:spacing w:line="240" w:lineRule="auto"/>
      </w:pPr>
      <w:r>
        <w:t>b) prožívání a chování jedince</w:t>
      </w:r>
    </w:p>
    <w:p w:rsidR="002129BE" w:rsidRDefault="002129BE" w:rsidP="0008073D">
      <w:pPr>
        <w:pStyle w:val="Odstavecseseznamem"/>
        <w:spacing w:line="240" w:lineRule="auto"/>
      </w:pPr>
      <w:r>
        <w:t xml:space="preserve">c) </w:t>
      </w:r>
      <w:r w:rsidR="0015756B">
        <w:t>pouze schopnosti učit se</w:t>
      </w:r>
    </w:p>
    <w:p w:rsidR="00B1398F" w:rsidRDefault="00B1398F" w:rsidP="0008073D">
      <w:pPr>
        <w:pStyle w:val="Odstavecseseznamem"/>
        <w:spacing w:line="240" w:lineRule="auto"/>
      </w:pPr>
    </w:p>
    <w:p w:rsidR="002129BE" w:rsidRPr="00513251" w:rsidRDefault="002129BE" w:rsidP="0008073D">
      <w:pPr>
        <w:pStyle w:val="Odstavecseseznamem"/>
        <w:spacing w:line="240" w:lineRule="auto"/>
        <w:rPr>
          <w:b/>
        </w:rPr>
      </w:pPr>
      <w:r w:rsidRPr="00513251">
        <w:rPr>
          <w:b/>
        </w:rPr>
        <w:t>24. Charakter můžeme do jisté míry definovat jako:</w:t>
      </w:r>
    </w:p>
    <w:p w:rsidR="002129BE" w:rsidRDefault="002129BE" w:rsidP="0008073D">
      <w:pPr>
        <w:pStyle w:val="Odstavecseseznamem"/>
        <w:spacing w:line="240" w:lineRule="auto"/>
      </w:pPr>
      <w:r>
        <w:t xml:space="preserve">a) </w:t>
      </w:r>
      <w:r w:rsidRPr="002129BE">
        <w:t>tendenci chovat se, reagovat určitým způsobem v dané situaci</w:t>
      </w:r>
    </w:p>
    <w:p w:rsidR="002129BE" w:rsidRDefault="002129BE" w:rsidP="0008073D">
      <w:pPr>
        <w:pStyle w:val="Odstavecseseznamem"/>
        <w:spacing w:line="240" w:lineRule="auto"/>
      </w:pPr>
      <w:r>
        <w:t>b) výsledek učení</w:t>
      </w:r>
    </w:p>
    <w:p w:rsidR="002129BE" w:rsidRDefault="002129BE" w:rsidP="0008073D">
      <w:pPr>
        <w:pStyle w:val="Odstavecseseznamem"/>
        <w:spacing w:line="240" w:lineRule="auto"/>
      </w:pPr>
      <w:r>
        <w:t xml:space="preserve">c) </w:t>
      </w:r>
      <w:r w:rsidR="00513251">
        <w:t xml:space="preserve">pouze </w:t>
      </w:r>
      <w:r>
        <w:t>vrozenou</w:t>
      </w:r>
      <w:r w:rsidR="00513251">
        <w:t xml:space="preserve"> a geneticky podmíněnou psychiku</w:t>
      </w:r>
    </w:p>
    <w:p w:rsidR="00B1398F" w:rsidRDefault="00B1398F" w:rsidP="0008073D">
      <w:pPr>
        <w:pStyle w:val="Odstavecseseznamem"/>
        <w:spacing w:line="240" w:lineRule="auto"/>
      </w:pPr>
    </w:p>
    <w:p w:rsidR="00513251" w:rsidRDefault="00513251" w:rsidP="0008073D">
      <w:pPr>
        <w:pStyle w:val="Odstavecseseznamem"/>
        <w:spacing w:line="240" w:lineRule="auto"/>
        <w:rPr>
          <w:b/>
        </w:rPr>
      </w:pPr>
      <w:r w:rsidRPr="00513251">
        <w:rPr>
          <w:b/>
        </w:rPr>
        <w:t>25. Postoje jsou dalším profilujícím prvkem osobnosti. Jde o:</w:t>
      </w:r>
    </w:p>
    <w:p w:rsidR="00513251" w:rsidRDefault="00513251" w:rsidP="0008073D">
      <w:pPr>
        <w:pStyle w:val="Odstavecseseznamem"/>
        <w:spacing w:line="240" w:lineRule="auto"/>
      </w:pPr>
      <w:r>
        <w:t>a) záměrnou socializaci</w:t>
      </w:r>
    </w:p>
    <w:p w:rsidR="00513251" w:rsidRDefault="00513251" w:rsidP="0008073D">
      <w:pPr>
        <w:pStyle w:val="Odstavecseseznamem"/>
        <w:spacing w:line="240" w:lineRule="auto"/>
      </w:pPr>
      <w:r>
        <w:t xml:space="preserve">b) </w:t>
      </w:r>
      <w:proofErr w:type="spellStart"/>
      <w:r>
        <w:t>kontraverzi</w:t>
      </w:r>
      <w:proofErr w:type="spellEnd"/>
      <w:r>
        <w:t xml:space="preserve"> v chování</w:t>
      </w:r>
    </w:p>
    <w:p w:rsidR="00513251" w:rsidRDefault="00513251" w:rsidP="0008073D">
      <w:pPr>
        <w:pStyle w:val="Odstavecseseznamem"/>
        <w:spacing w:line="240" w:lineRule="auto"/>
      </w:pPr>
      <w:r>
        <w:t xml:space="preserve">c) </w:t>
      </w:r>
      <w:r w:rsidRPr="00513251">
        <w:t>relativně stálé hodnotící soudy, názory a přístupy, citové vztahy a tendence jednat podobným způsobem v obdobných situacích</w:t>
      </w:r>
    </w:p>
    <w:p w:rsidR="00B1398F" w:rsidRDefault="00B1398F" w:rsidP="0008073D">
      <w:pPr>
        <w:pStyle w:val="Odstavecseseznamem"/>
        <w:spacing w:line="240" w:lineRule="auto"/>
      </w:pPr>
    </w:p>
    <w:p w:rsidR="00B1398F" w:rsidRDefault="00B1398F" w:rsidP="0008073D">
      <w:pPr>
        <w:pStyle w:val="Odstavecseseznamem"/>
        <w:spacing w:line="240" w:lineRule="auto"/>
      </w:pPr>
    </w:p>
    <w:p w:rsidR="00B1398F" w:rsidRDefault="00B1398F" w:rsidP="0008073D">
      <w:pPr>
        <w:pStyle w:val="Odstavecseseznamem"/>
        <w:spacing w:line="240" w:lineRule="auto"/>
      </w:pPr>
    </w:p>
    <w:p w:rsidR="00513251" w:rsidRPr="00513251" w:rsidRDefault="00513251" w:rsidP="00513251">
      <w:pPr>
        <w:pStyle w:val="Odstavecseseznamem"/>
        <w:spacing w:line="240" w:lineRule="auto"/>
        <w:rPr>
          <w:b/>
        </w:rPr>
      </w:pPr>
      <w:r w:rsidRPr="00513251">
        <w:rPr>
          <w:b/>
        </w:rPr>
        <w:t>26. Definujte člověka typu X a člověka typu Y ve vztahu k práci.</w:t>
      </w:r>
    </w:p>
    <w:p w:rsidR="00513251" w:rsidRDefault="00513251" w:rsidP="00513251">
      <w:pPr>
        <w:pStyle w:val="Odstavecseseznamem"/>
        <w:spacing w:line="240" w:lineRule="auto"/>
      </w:pPr>
      <w:r>
        <w:t>Typ X - ………………………………………………………………………………………….</w:t>
      </w:r>
    </w:p>
    <w:p w:rsidR="00513251" w:rsidRDefault="00513251" w:rsidP="00513251">
      <w:pPr>
        <w:pStyle w:val="Odstavecseseznamem"/>
        <w:spacing w:line="240" w:lineRule="auto"/>
      </w:pPr>
    </w:p>
    <w:p w:rsidR="00513251" w:rsidRDefault="00513251" w:rsidP="00513251">
      <w:pPr>
        <w:pStyle w:val="Odstavecseseznamem"/>
        <w:spacing w:line="240" w:lineRule="auto"/>
      </w:pPr>
      <w:r>
        <w:t>Typ Y - ……………………………………………………………………………………………</w:t>
      </w:r>
    </w:p>
    <w:p w:rsidR="00B1398F" w:rsidRDefault="00B1398F" w:rsidP="00513251">
      <w:pPr>
        <w:pStyle w:val="Odstavecseseznamem"/>
        <w:spacing w:line="240" w:lineRule="auto"/>
      </w:pPr>
    </w:p>
    <w:p w:rsidR="00513251" w:rsidRPr="00ED70A5" w:rsidRDefault="00513251" w:rsidP="00513251">
      <w:pPr>
        <w:pStyle w:val="Odstavecseseznamem"/>
        <w:spacing w:line="240" w:lineRule="auto"/>
        <w:rPr>
          <w:b/>
        </w:rPr>
      </w:pPr>
      <w:r>
        <w:t>27.</w:t>
      </w:r>
      <w:r w:rsidR="00ED70A5">
        <w:t xml:space="preserve"> </w:t>
      </w:r>
      <w:r w:rsidRPr="00ED70A5">
        <w:rPr>
          <w:b/>
        </w:rPr>
        <w:t xml:space="preserve">Regulativ sociálních vztahů lidí, jímž se určují a vymezují sociální </w:t>
      </w:r>
      <w:r w:rsidR="00ED70A5" w:rsidRPr="00ED70A5">
        <w:rPr>
          <w:b/>
        </w:rPr>
        <w:t>vztahy</w:t>
      </w:r>
      <w:r w:rsidRPr="00ED70A5">
        <w:rPr>
          <w:b/>
        </w:rPr>
        <w:t xml:space="preserve"> uvnitř dané sociální skupiny a jímž se přikazuje nebo zakazuje určité chování</w:t>
      </w:r>
      <w:r w:rsidR="00ED70A5" w:rsidRPr="00ED70A5">
        <w:rPr>
          <w:b/>
        </w:rPr>
        <w:t xml:space="preserve"> je:</w:t>
      </w:r>
    </w:p>
    <w:p w:rsidR="00ED70A5" w:rsidRDefault="00ED70A5" w:rsidP="00513251">
      <w:pPr>
        <w:pStyle w:val="Odstavecseseznamem"/>
        <w:spacing w:line="240" w:lineRule="auto"/>
      </w:pPr>
      <w:r>
        <w:lastRenderedPageBreak/>
        <w:t>a) postoj</w:t>
      </w:r>
    </w:p>
    <w:p w:rsidR="00ED70A5" w:rsidRDefault="00ED70A5" w:rsidP="00513251">
      <w:pPr>
        <w:pStyle w:val="Odstavecseseznamem"/>
        <w:spacing w:line="240" w:lineRule="auto"/>
      </w:pPr>
      <w:r>
        <w:t>b) norma</w:t>
      </w:r>
    </w:p>
    <w:p w:rsidR="00ED70A5" w:rsidRDefault="00ED70A5" w:rsidP="00513251">
      <w:pPr>
        <w:pStyle w:val="Odstavecseseznamem"/>
        <w:spacing w:line="240" w:lineRule="auto"/>
      </w:pPr>
      <w:r>
        <w:t>c) hodnota</w:t>
      </w:r>
    </w:p>
    <w:p w:rsidR="00B1398F" w:rsidRDefault="00B1398F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  <w:r>
        <w:t xml:space="preserve">28. </w:t>
      </w:r>
      <w:r w:rsidRPr="00ED70A5">
        <w:t>Potřeby vznikají na základě nedostatku nebo přebytku něčeho a mají cyklický charakter. Rozlišujeme:</w:t>
      </w:r>
    </w:p>
    <w:p w:rsidR="00ED70A5" w:rsidRDefault="00ED70A5" w:rsidP="00513251">
      <w:pPr>
        <w:pStyle w:val="Odstavecseseznamem"/>
        <w:spacing w:line="240" w:lineRule="auto"/>
      </w:pPr>
      <w:r>
        <w:t>a)………………………………………</w:t>
      </w:r>
    </w:p>
    <w:p w:rsidR="00ED70A5" w:rsidRDefault="00ED70A5" w:rsidP="00513251">
      <w:pPr>
        <w:pStyle w:val="Odstavecseseznamem"/>
        <w:spacing w:line="240" w:lineRule="auto"/>
      </w:pPr>
      <w:r>
        <w:t>b)……………………………………….</w:t>
      </w:r>
    </w:p>
    <w:p w:rsidR="00ED70A5" w:rsidRDefault="00ED70A5" w:rsidP="00513251">
      <w:pPr>
        <w:pStyle w:val="Odstavecseseznamem"/>
        <w:spacing w:line="240" w:lineRule="auto"/>
      </w:pPr>
      <w:r>
        <w:t>c)…………………………………………</w:t>
      </w:r>
    </w:p>
    <w:p w:rsidR="00ED70A5" w:rsidRDefault="00ED70A5" w:rsidP="00513251">
      <w:pPr>
        <w:pStyle w:val="Odstavecseseznamem"/>
        <w:spacing w:line="240" w:lineRule="auto"/>
      </w:pPr>
      <w:r>
        <w:t>d)………………………………………….</w:t>
      </w:r>
    </w:p>
    <w:p w:rsidR="00B1398F" w:rsidRDefault="00B1398F" w:rsidP="00513251">
      <w:pPr>
        <w:pStyle w:val="Odstavecseseznamem"/>
        <w:spacing w:line="240" w:lineRule="auto"/>
      </w:pPr>
    </w:p>
    <w:p w:rsidR="00ED70A5" w:rsidRPr="00ED70A5" w:rsidRDefault="00ED70A5" w:rsidP="00513251">
      <w:pPr>
        <w:pStyle w:val="Odstavecseseznamem"/>
        <w:spacing w:line="240" w:lineRule="auto"/>
        <w:rPr>
          <w:b/>
        </w:rPr>
      </w:pPr>
      <w:r w:rsidRPr="00ED70A5">
        <w:rPr>
          <w:b/>
        </w:rPr>
        <w:t xml:space="preserve">29. Uveďte </w:t>
      </w:r>
      <w:proofErr w:type="spellStart"/>
      <w:r w:rsidRPr="00ED70A5">
        <w:rPr>
          <w:b/>
        </w:rPr>
        <w:t>Maslowovu</w:t>
      </w:r>
      <w:proofErr w:type="spellEnd"/>
      <w:r w:rsidRPr="00ED70A5">
        <w:rPr>
          <w:b/>
        </w:rPr>
        <w:t xml:space="preserve"> pyramidu potřeb</w:t>
      </w: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ED70A5" w:rsidRDefault="00ED70A5" w:rsidP="00513251">
      <w:pPr>
        <w:pStyle w:val="Odstavecseseznamem"/>
        <w:spacing w:line="240" w:lineRule="auto"/>
      </w:pPr>
    </w:p>
    <w:p w:rsidR="00B1398F" w:rsidRDefault="00ED70A5" w:rsidP="00513251">
      <w:pPr>
        <w:pStyle w:val="Odstavecseseznamem"/>
        <w:spacing w:line="240" w:lineRule="auto"/>
      </w:pPr>
      <w:r w:rsidRPr="00B1398F">
        <w:rPr>
          <w:b/>
        </w:rPr>
        <w:t xml:space="preserve">30. </w:t>
      </w:r>
      <w:r w:rsidR="00B1398F" w:rsidRPr="00B1398F">
        <w:rPr>
          <w:b/>
        </w:rPr>
        <w:t>Doplňte:</w:t>
      </w:r>
      <w:r w:rsidR="00B1398F">
        <w:t xml:space="preserve"> </w:t>
      </w:r>
    </w:p>
    <w:p w:rsidR="00ED70A5" w:rsidRDefault="00B1398F" w:rsidP="00513251">
      <w:pPr>
        <w:pStyle w:val="Odstavecseseznamem"/>
        <w:spacing w:line="240" w:lineRule="auto"/>
      </w:pPr>
      <w:r w:rsidRPr="00B1398F">
        <w:t xml:space="preserve">Frederick </w:t>
      </w:r>
      <w:proofErr w:type="spellStart"/>
      <w:r w:rsidRPr="00B1398F">
        <w:t>Herzberg</w:t>
      </w:r>
      <w:proofErr w:type="spellEnd"/>
      <w:r w:rsidRPr="00B1398F">
        <w:t xml:space="preserve"> si všiml, že na pracovišti existují dva faktory: absence prvních způsobuje nespokojenost, ale jejich přítomnost nevede ke spokojenosti, zatímco absence druhých nezpůsobuje nespokojenost, ale jejich přítomnost vede ke spokojenosti. První skupinu nazval faktory hygienickými, druhou faktory motivačními.</w:t>
      </w:r>
      <w:r>
        <w:t xml:space="preserve"> Mezi faktory hygienické patří:…………………………………………………………………………………………</w:t>
      </w:r>
      <w:proofErr w:type="gramStart"/>
      <w:r>
        <w:t>…..</w:t>
      </w:r>
      <w:proofErr w:type="gramEnd"/>
    </w:p>
    <w:p w:rsidR="00B1398F" w:rsidRDefault="00B1398F" w:rsidP="00513251">
      <w:pPr>
        <w:pStyle w:val="Odstavecseseznamem"/>
        <w:spacing w:line="240" w:lineRule="auto"/>
      </w:pPr>
      <w:r>
        <w:t>Mezi faktory motivační patří:………………………………………………………………………………………</w:t>
      </w:r>
    </w:p>
    <w:p w:rsidR="00B1398F" w:rsidRPr="00513251" w:rsidRDefault="00B1398F" w:rsidP="00513251">
      <w:pPr>
        <w:pStyle w:val="Odstavecseseznamem"/>
        <w:spacing w:line="240" w:lineRule="auto"/>
      </w:pPr>
    </w:p>
    <w:p w:rsidR="002129BE" w:rsidRPr="002129BE" w:rsidRDefault="002129BE" w:rsidP="0008073D">
      <w:pPr>
        <w:pStyle w:val="Odstavecseseznamem"/>
        <w:spacing w:line="240" w:lineRule="auto"/>
      </w:pPr>
      <w:r>
        <w:t xml:space="preserve"> </w:t>
      </w:r>
    </w:p>
    <w:p w:rsidR="0008073D" w:rsidRDefault="0008073D" w:rsidP="003A2DF2">
      <w:pPr>
        <w:pStyle w:val="Odstavecseseznamem"/>
        <w:spacing w:line="240" w:lineRule="auto"/>
      </w:pPr>
    </w:p>
    <w:p w:rsidR="0008073D" w:rsidRPr="003A2DF2" w:rsidRDefault="0008073D" w:rsidP="003A2DF2">
      <w:pPr>
        <w:pStyle w:val="Odstavecseseznamem"/>
        <w:spacing w:line="240" w:lineRule="auto"/>
      </w:pPr>
    </w:p>
    <w:p w:rsidR="003A2DF2" w:rsidRDefault="003A2DF2" w:rsidP="003A2DF2">
      <w:r>
        <w:t xml:space="preserve"> </w:t>
      </w:r>
    </w:p>
    <w:p w:rsidR="00AE09DB" w:rsidRDefault="00AE09DB" w:rsidP="00F71034">
      <w:pPr>
        <w:pStyle w:val="Odstavecseseznamem"/>
      </w:pPr>
    </w:p>
    <w:p w:rsidR="00436303" w:rsidRPr="00F71034" w:rsidRDefault="00436303" w:rsidP="00F71034">
      <w:pPr>
        <w:pStyle w:val="Odstavecseseznamem"/>
      </w:pPr>
    </w:p>
    <w:p w:rsidR="00F71034" w:rsidRPr="00F71034" w:rsidRDefault="00F71034" w:rsidP="00F71034">
      <w:pPr>
        <w:pStyle w:val="Odstavecseseznamem"/>
        <w:ind w:left="1080"/>
      </w:pPr>
    </w:p>
    <w:p w:rsidR="00D61DD1" w:rsidRDefault="00D61DD1" w:rsidP="00D61DD1">
      <w:pPr>
        <w:pStyle w:val="Odstavecseseznamem"/>
      </w:pPr>
    </w:p>
    <w:sectPr w:rsidR="00D6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223"/>
    <w:multiLevelType w:val="hybridMultilevel"/>
    <w:tmpl w:val="0E3A12C2"/>
    <w:lvl w:ilvl="0" w:tplc="41744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37D89"/>
    <w:multiLevelType w:val="hybridMultilevel"/>
    <w:tmpl w:val="2F2C2906"/>
    <w:lvl w:ilvl="0" w:tplc="96500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808AF"/>
    <w:multiLevelType w:val="hybridMultilevel"/>
    <w:tmpl w:val="1286F048"/>
    <w:lvl w:ilvl="0" w:tplc="99D89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B039F"/>
    <w:multiLevelType w:val="hybridMultilevel"/>
    <w:tmpl w:val="44E0A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178E"/>
    <w:multiLevelType w:val="hybridMultilevel"/>
    <w:tmpl w:val="FFDC2080"/>
    <w:lvl w:ilvl="0" w:tplc="23CE1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F51C9A"/>
    <w:multiLevelType w:val="hybridMultilevel"/>
    <w:tmpl w:val="9252CD32"/>
    <w:lvl w:ilvl="0" w:tplc="D5B88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AD5685"/>
    <w:multiLevelType w:val="hybridMultilevel"/>
    <w:tmpl w:val="DB5E28E6"/>
    <w:lvl w:ilvl="0" w:tplc="53FAF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C6DE0"/>
    <w:multiLevelType w:val="hybridMultilevel"/>
    <w:tmpl w:val="EA2EAD82"/>
    <w:lvl w:ilvl="0" w:tplc="33F81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F300E1"/>
    <w:multiLevelType w:val="hybridMultilevel"/>
    <w:tmpl w:val="E59E7572"/>
    <w:lvl w:ilvl="0" w:tplc="D9845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EF2FD9"/>
    <w:multiLevelType w:val="hybridMultilevel"/>
    <w:tmpl w:val="981ABFC2"/>
    <w:lvl w:ilvl="0" w:tplc="D8BE7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A7322D"/>
    <w:multiLevelType w:val="hybridMultilevel"/>
    <w:tmpl w:val="8354A256"/>
    <w:lvl w:ilvl="0" w:tplc="F11C6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7C"/>
    <w:rsid w:val="0008073D"/>
    <w:rsid w:val="0015756B"/>
    <w:rsid w:val="002129BE"/>
    <w:rsid w:val="003A2DF2"/>
    <w:rsid w:val="00436303"/>
    <w:rsid w:val="00513251"/>
    <w:rsid w:val="005C4C8A"/>
    <w:rsid w:val="00AE09DB"/>
    <w:rsid w:val="00B1398F"/>
    <w:rsid w:val="00B2727C"/>
    <w:rsid w:val="00D61DD1"/>
    <w:rsid w:val="00ED70A5"/>
    <w:rsid w:val="00F160EB"/>
    <w:rsid w:val="00F71034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3CED8-2476-4995-A018-CF7A543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buryova</cp:lastModifiedBy>
  <cp:revision>3</cp:revision>
  <dcterms:created xsi:type="dcterms:W3CDTF">2024-02-20T10:46:00Z</dcterms:created>
  <dcterms:modified xsi:type="dcterms:W3CDTF">2024-02-20T10:46:00Z</dcterms:modified>
</cp:coreProperties>
</file>