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3BAD" w14:textId="55FF94DF" w:rsidR="006F79E0" w:rsidRPr="007A58D1" w:rsidRDefault="006F79E0" w:rsidP="006F7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8D1">
        <w:rPr>
          <w:rFonts w:ascii="Times New Roman" w:hAnsi="Times New Roman" w:cs="Times New Roman"/>
          <w:b/>
          <w:sz w:val="24"/>
          <w:szCs w:val="24"/>
        </w:rPr>
        <w:t>Seminář</w:t>
      </w:r>
      <w:r w:rsidR="0054794F">
        <w:rPr>
          <w:rFonts w:ascii="Times New Roman" w:hAnsi="Times New Roman" w:cs="Times New Roman"/>
          <w:b/>
          <w:sz w:val="24"/>
          <w:szCs w:val="24"/>
        </w:rPr>
        <w:t xml:space="preserve"> PUDP</w:t>
      </w:r>
    </w:p>
    <w:p w14:paraId="3FE20A27" w14:textId="6E7A8E08" w:rsidR="006F79E0" w:rsidRPr="007A58D1" w:rsidRDefault="006F79E0" w:rsidP="006F7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8D1">
        <w:rPr>
          <w:rFonts w:ascii="Times New Roman" w:hAnsi="Times New Roman" w:cs="Times New Roman"/>
          <w:b/>
          <w:sz w:val="24"/>
          <w:szCs w:val="24"/>
        </w:rPr>
        <w:t xml:space="preserve">Příklady </w:t>
      </w:r>
      <w:r>
        <w:rPr>
          <w:rFonts w:ascii="Times New Roman" w:hAnsi="Times New Roman" w:cs="Times New Roman"/>
          <w:b/>
          <w:sz w:val="24"/>
          <w:szCs w:val="24"/>
        </w:rPr>
        <w:t>CESTOVNÍ NÁHRADY</w:t>
      </w:r>
    </w:p>
    <w:p w14:paraId="05CAD7C2" w14:textId="77777777" w:rsidR="006F79E0" w:rsidRDefault="006F79E0" w:rsidP="006F79E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1</w:t>
      </w:r>
    </w:p>
    <w:p w14:paraId="51C3D4E3" w14:textId="78507A62" w:rsidR="006F79E0" w:rsidRDefault="006F79E0" w:rsidP="006F79E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Zaměstnanec je vyslán na jednodenní PC, účelem je školení. Místo zaměstnání je Karviná, místo školení je Ostrava, zálohu dostal ve výši 2 000 Kč, autobus odjíždí ráno z KA 07:15 hod, v OV je 07:45 hod, MHD na místo školení. Za školení zaplaceno hotově 1800 Kč – školící firmou vystavena faktura s úhradou za hotové, v ceně není žádné jídlo. MHD zpět na autobus, autobus v KA příjezd 15:30 hod. Jízdné jedna jízda á 52 Kč, dvě jízdenky. MHD jedna jízda á 22 Kč, dvě jízdenky. </w:t>
      </w:r>
    </w:p>
    <w:p w14:paraId="60CAF722" w14:textId="77777777" w:rsidR="006F79E0" w:rsidRDefault="006F79E0" w:rsidP="006F79E0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8"/>
        <w:gridCol w:w="707"/>
        <w:gridCol w:w="4894"/>
        <w:gridCol w:w="1594"/>
        <w:gridCol w:w="805"/>
        <w:gridCol w:w="674"/>
      </w:tblGrid>
      <w:tr w:rsidR="006F79E0" w14:paraId="7CB70250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B80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CFB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Dokl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AF7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52F5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6748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0CAC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6F79E0" w14:paraId="07030CF4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C37B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087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D13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D4C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0AC3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D77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337F7868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ACA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AF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7E2B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1E0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ED1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567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4ECD4864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069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F23F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13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36D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B97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E4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43ADA2B2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09EF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D4F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CC7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FA4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31B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F2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34F4B517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58DB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D3BB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5E5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7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2F6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FF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03E0D863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00D5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BE2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932C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DC1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62A3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C4E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1EB79A3F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0FF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C4A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A6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522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88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A7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6A7A0833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35D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092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7EF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E895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529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9C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088AEE89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69D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FE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59A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14C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666B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C7B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566773C7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A7A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A01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4855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FE1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CE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DC4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35B58E73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7228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52B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ABF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F8A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0BB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FD9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6D65DDDA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A56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08CF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9D01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04DC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2911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2D0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5C7FDD64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F2E5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4163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91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B74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C6B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0CE1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51F66B97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346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01B3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3B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18D3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3A3B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D2A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5AF07F85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586B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F58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B9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988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3A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959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2BB8A5BD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DF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AEBF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89D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B64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8BF8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A2B5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18935581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F0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CDA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9DA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461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D20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EF5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6975FE57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E7B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432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E39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DD8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D9C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E9B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03DE1797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E3B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2C9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59C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E4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ED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AED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1183FC1" w14:textId="77777777" w:rsidR="006F79E0" w:rsidRDefault="006F79E0" w:rsidP="006F79E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E8A7CF0" w14:textId="77777777" w:rsidR="006F79E0" w:rsidRDefault="006F79E0" w:rsidP="006F79E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A3BADE8" w14:textId="0A529E2B" w:rsidR="006F79E0" w:rsidRDefault="006F79E0" w:rsidP="006F79E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2</w:t>
      </w:r>
    </w:p>
    <w:p w14:paraId="2B0D29F2" w14:textId="77777777" w:rsidR="006F79E0" w:rsidRDefault="006F79E0" w:rsidP="006F79E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Zaměstnanec vyslán na dvoudenní jednání do Brna – veletrh, místo zaměstnání KA. Vlak KA 05:10 hod, příjezd Brno 07:50 hod. Jízdenka 290 Kč. MHD 4 ks á 30 Kč. Vstupenka veletrh 560 Kč. Doklad o zaplacení ubytování 1900 Kč, bez stravování. Večeře s obchodním partnerem doklad 510 Kč. Autobus odjezd Brno druhý den 15:25 hod, v KA 18:37 hod. Jízdenka á 310 Kč. O zálohu nebylo požádáno.</w:t>
      </w:r>
    </w:p>
    <w:p w14:paraId="330EF9D6" w14:textId="77777777" w:rsidR="006F79E0" w:rsidRDefault="006F79E0" w:rsidP="006F79E0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8"/>
        <w:gridCol w:w="707"/>
        <w:gridCol w:w="4894"/>
        <w:gridCol w:w="1594"/>
        <w:gridCol w:w="805"/>
        <w:gridCol w:w="674"/>
      </w:tblGrid>
      <w:tr w:rsidR="006F79E0" w14:paraId="113B9464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672C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FA6C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Dokl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C93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185B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23D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CAB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6F79E0" w14:paraId="37ED9905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85D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858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3F43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EF7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2D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E77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19B695FB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380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048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EB1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8E6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E6B8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5A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275B3FF0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8345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B3A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3D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1B8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CC7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558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558915F5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B47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8171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8CB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8F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334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7D63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6D831D39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2D6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64C5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BFEB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8D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454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4E7F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7689C803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11A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674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AAF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AAF5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620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800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31FD3B3B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06C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416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E39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EE6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910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887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023EC380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1AA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58C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C0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0DC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B92C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A3D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0A78157F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C3E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CD9D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D63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5E63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91C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30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14DFF7D0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66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53C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5CD2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D3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B3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3B1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77DA1C08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B635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12AF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67C4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9C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D63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D7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5D49E865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6721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192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E7E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50A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D71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7A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064205FC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5B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503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620F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953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5A69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321A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79E0" w14:paraId="4C730D40" w14:textId="77777777" w:rsidTr="00EC0E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55D0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C80E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A377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906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17F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2158" w14:textId="77777777" w:rsidR="006F79E0" w:rsidRDefault="006F79E0" w:rsidP="00EC0E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4D039BF" w14:textId="77777777" w:rsidR="006F79E0" w:rsidRDefault="006F79E0" w:rsidP="006F79E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3444AFF" w14:textId="77777777" w:rsidR="006F79E0" w:rsidRDefault="006F79E0" w:rsidP="006F79E0"/>
    <w:p w14:paraId="1DFE0729" w14:textId="77777777" w:rsidR="006F79E0" w:rsidRDefault="006F79E0" w:rsidP="006F79E0"/>
    <w:p w14:paraId="35656060" w14:textId="77777777" w:rsidR="006F79E0" w:rsidRDefault="006F79E0" w:rsidP="006F79E0"/>
    <w:p w14:paraId="0D2F0A5C" w14:textId="77777777" w:rsidR="006F79E0" w:rsidRPr="007A58D1" w:rsidRDefault="006F79E0" w:rsidP="006F79E0">
      <w:pPr>
        <w:rPr>
          <w:rFonts w:ascii="Times New Roman" w:hAnsi="Times New Roman" w:cs="Times New Roman"/>
        </w:rPr>
      </w:pPr>
    </w:p>
    <w:p w14:paraId="60AD29D6" w14:textId="77777777" w:rsidR="006F79E0" w:rsidRDefault="006F79E0" w:rsidP="006F79E0"/>
    <w:p w14:paraId="6E2ADC58" w14:textId="77777777" w:rsidR="006F79E0" w:rsidRDefault="006F79E0" w:rsidP="006F79E0"/>
    <w:p w14:paraId="7D54017E" w14:textId="77777777" w:rsidR="006F79E0" w:rsidRDefault="006F79E0" w:rsidP="006F79E0"/>
    <w:p w14:paraId="1ACA43C6" w14:textId="77777777" w:rsidR="006F79E0" w:rsidRDefault="006F79E0" w:rsidP="006F79E0"/>
    <w:p w14:paraId="5C96C64A" w14:textId="77777777" w:rsidR="006F79E0" w:rsidRDefault="006F79E0" w:rsidP="006F79E0"/>
    <w:p w14:paraId="1F41EA0A" w14:textId="77777777" w:rsidR="006F79E0" w:rsidRDefault="006F79E0" w:rsidP="006F79E0"/>
    <w:p w14:paraId="3EBC3D5A" w14:textId="77777777" w:rsidR="006F79E0" w:rsidRDefault="006F79E0" w:rsidP="006F79E0"/>
    <w:p w14:paraId="568A769E" w14:textId="77777777" w:rsidR="006F79E0" w:rsidRDefault="006F79E0" w:rsidP="006F79E0"/>
    <w:p w14:paraId="1487A360" w14:textId="77777777" w:rsidR="001A170D" w:rsidRDefault="001A170D"/>
    <w:sectPr w:rsidR="001A1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E0"/>
    <w:rsid w:val="001A170D"/>
    <w:rsid w:val="0054794F"/>
    <w:rsid w:val="006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4443"/>
  <w15:chartTrackingRefBased/>
  <w15:docId w15:val="{DB30F6DB-0957-4586-B7DC-0A067DBB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9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Strzelecká</dc:creator>
  <cp:keywords/>
  <dc:description/>
  <cp:lastModifiedBy>Michaela Strzelecká</cp:lastModifiedBy>
  <cp:revision>2</cp:revision>
  <dcterms:created xsi:type="dcterms:W3CDTF">2024-03-03T21:43:00Z</dcterms:created>
  <dcterms:modified xsi:type="dcterms:W3CDTF">2024-03-10T23:00:00Z</dcterms:modified>
</cp:coreProperties>
</file>