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CD48" w14:textId="7FAC3548" w:rsidR="002C68E0" w:rsidRPr="006C2EFA" w:rsidRDefault="002C68E0" w:rsidP="006C2EFA">
      <w:pPr>
        <w:pStyle w:val="Odstavecseseznamem"/>
        <w:numPr>
          <w:ilvl w:val="0"/>
          <w:numId w:val="3"/>
        </w:numPr>
        <w:jc w:val="both"/>
        <w:rPr>
          <w:b/>
          <w:bCs/>
          <w:i/>
          <w:iCs/>
          <w:u w:val="single"/>
        </w:rPr>
      </w:pPr>
      <w:r w:rsidRPr="006C2EFA">
        <w:rPr>
          <w:b/>
          <w:bCs/>
          <w:i/>
          <w:iCs/>
          <w:u w:val="single"/>
        </w:rPr>
        <w:t>VEVOX</w:t>
      </w:r>
    </w:p>
    <w:p w14:paraId="21BE2F81" w14:textId="77777777" w:rsidR="002C68E0" w:rsidRPr="00CD2A6D" w:rsidRDefault="002C68E0" w:rsidP="002C68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D2A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Jaká je budoucí hodnota vkladu v bance, jestliže je úročen 2,8 % </w:t>
      </w:r>
      <w:proofErr w:type="spellStart"/>
      <w:r w:rsidRPr="00CD2A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p.a</w:t>
      </w:r>
      <w:proofErr w:type="spellEnd"/>
      <w:r w:rsidRPr="00CD2A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přičemž úročení probíhá půlroční a vklad bude vyzvednut za 5 let? Vklad činí </w:t>
      </w:r>
      <w:proofErr w:type="gramStart"/>
      <w:r w:rsidRPr="00CD2A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6.000,-</w:t>
      </w:r>
      <w:proofErr w:type="gramEnd"/>
      <w:r w:rsidRPr="00CD2A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Kč.</w:t>
      </w:r>
    </w:p>
    <w:p w14:paraId="18313485" w14:textId="77777777" w:rsidR="002C68E0" w:rsidRDefault="002C68E0" w:rsidP="002C68E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2B87ED3" w14:textId="77777777" w:rsidR="002C68E0" w:rsidRPr="009E5E4F" w:rsidRDefault="002C68E0" w:rsidP="002C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3FF91E" wp14:editId="024497A5">
            <wp:extent cx="1357240" cy="5029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411" cy="5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3A71" w14:textId="77777777" w:rsidR="002C68E0" w:rsidRPr="009E5E4F" w:rsidRDefault="002C68E0" w:rsidP="002C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4F">
        <w:rPr>
          <w:rFonts w:ascii="Times New Roman" w:hAnsi="Times New Roman" w:cs="Times New Roman"/>
          <w:sz w:val="24"/>
          <w:szCs w:val="24"/>
        </w:rPr>
        <w:t xml:space="preserve">EAIR = </w:t>
      </w:r>
      <w:r w:rsidRPr="009E5E4F">
        <w:rPr>
          <w:rFonts w:ascii="Times New Roman" w:hAnsi="Times New Roman" w:cs="Times New Roman"/>
        </w:rPr>
        <w:t>(1+0,028/</w:t>
      </w:r>
      <w:proofErr w:type="gramStart"/>
      <w:r w:rsidRPr="009E5E4F">
        <w:rPr>
          <w:rFonts w:ascii="Times New Roman" w:hAnsi="Times New Roman" w:cs="Times New Roman"/>
        </w:rPr>
        <w:t>2)^</w:t>
      </w:r>
      <w:proofErr w:type="gramEnd"/>
      <w:r w:rsidRPr="009E5E4F">
        <w:rPr>
          <w:rFonts w:ascii="Times New Roman" w:hAnsi="Times New Roman" w:cs="Times New Roman"/>
        </w:rPr>
        <w:t>2 - 1 = 2,8196%</w:t>
      </w:r>
    </w:p>
    <w:p w14:paraId="1D5D006E" w14:textId="77777777" w:rsidR="002C68E0" w:rsidRPr="009E5E4F" w:rsidRDefault="002C68E0" w:rsidP="002C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7A3AB5" wp14:editId="182AFA37">
            <wp:extent cx="1244600" cy="280035"/>
            <wp:effectExtent l="0" t="0" r="0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4680" cy="2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4DB6" w14:textId="77777777" w:rsidR="002C68E0" w:rsidRPr="009E5E4F" w:rsidRDefault="002C68E0" w:rsidP="002C6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4F">
        <w:rPr>
          <w:rFonts w:ascii="Times New Roman" w:hAnsi="Times New Roman" w:cs="Times New Roman"/>
          <w:sz w:val="24"/>
          <w:szCs w:val="24"/>
        </w:rPr>
        <w:t>FV= 6000*(1+0,</w:t>
      </w:r>
      <w:proofErr w:type="gramStart"/>
      <w:r w:rsidRPr="009E5E4F">
        <w:rPr>
          <w:rFonts w:ascii="Times New Roman" w:hAnsi="Times New Roman" w:cs="Times New Roman"/>
          <w:sz w:val="24"/>
          <w:szCs w:val="24"/>
        </w:rPr>
        <w:t>0</w:t>
      </w:r>
      <w:r w:rsidRPr="009E5E4F">
        <w:rPr>
          <w:rFonts w:ascii="Times New Roman" w:hAnsi="Times New Roman" w:cs="Times New Roman"/>
        </w:rPr>
        <w:t>28196</w:t>
      </w:r>
      <w:r w:rsidRPr="009E5E4F">
        <w:rPr>
          <w:rFonts w:ascii="Times New Roman" w:hAnsi="Times New Roman" w:cs="Times New Roman"/>
          <w:sz w:val="24"/>
          <w:szCs w:val="24"/>
        </w:rPr>
        <w:t>)</w:t>
      </w:r>
      <w:r w:rsidRPr="009E5E4F">
        <w:rPr>
          <w:rFonts w:ascii="Times New Roman" w:hAnsi="Times New Roman" w:cs="Times New Roman"/>
        </w:rPr>
        <w:t>^</w:t>
      </w:r>
      <w:proofErr w:type="gramEnd"/>
      <w:r w:rsidRPr="009E5E4F">
        <w:rPr>
          <w:rFonts w:ascii="Times New Roman" w:hAnsi="Times New Roman" w:cs="Times New Roman"/>
        </w:rPr>
        <w:t>5 = 6894,94</w:t>
      </w:r>
    </w:p>
    <w:p w14:paraId="04D571D8" w14:textId="77777777" w:rsidR="002C68E0" w:rsidRPr="009E5E4F" w:rsidRDefault="002C68E0" w:rsidP="002C68E0">
      <w:pPr>
        <w:tabs>
          <w:tab w:val="num" w:pos="720"/>
        </w:tabs>
        <w:ind w:left="720" w:hanging="360"/>
        <w:contextualSpacing/>
        <w:jc w:val="both"/>
      </w:pPr>
    </w:p>
    <w:p w14:paraId="6EFA7B1C" w14:textId="0A58C283" w:rsidR="002C68E0" w:rsidRPr="006C2EFA" w:rsidRDefault="002C68E0" w:rsidP="006C2EFA">
      <w:pPr>
        <w:pStyle w:val="Odstavecseseznamem"/>
        <w:numPr>
          <w:ilvl w:val="0"/>
          <w:numId w:val="4"/>
        </w:numPr>
        <w:contextualSpacing/>
        <w:jc w:val="both"/>
        <w:rPr>
          <w:b/>
          <w:bCs/>
          <w:i/>
          <w:iCs/>
          <w:u w:val="single"/>
        </w:rPr>
      </w:pPr>
      <w:r w:rsidRPr="006C2EFA">
        <w:rPr>
          <w:b/>
          <w:bCs/>
          <w:i/>
          <w:iCs/>
          <w:u w:val="single"/>
        </w:rPr>
        <w:t>VEVOX</w:t>
      </w:r>
    </w:p>
    <w:p w14:paraId="1A51C8F3" w14:textId="0FBF43A4" w:rsidR="002C68E0" w:rsidRDefault="002C68E0" w:rsidP="002C68E0">
      <w:pPr>
        <w:pStyle w:val="Odstavecseseznamem"/>
        <w:ind w:left="720"/>
        <w:contextualSpacing/>
        <w:jc w:val="both"/>
        <w:rPr>
          <w:b/>
          <w:bCs/>
          <w:i/>
          <w:iCs/>
          <w:u w:val="single"/>
        </w:rPr>
      </w:pPr>
      <w:r w:rsidRPr="006C2EFA">
        <w:rPr>
          <w:b/>
          <w:bCs/>
          <w:i/>
          <w:iCs/>
          <w:u w:val="single"/>
        </w:rPr>
        <w:t xml:space="preserve">Chcete mít za rok k dispozici 60 000 Kč. Kolik korun musíte jednorázově uložit, je-li úroková sazba 5 % </w:t>
      </w:r>
      <w:proofErr w:type="spellStart"/>
      <w:r w:rsidRPr="006C2EFA">
        <w:rPr>
          <w:b/>
          <w:bCs/>
          <w:i/>
          <w:iCs/>
          <w:u w:val="single"/>
        </w:rPr>
        <w:t>p.a</w:t>
      </w:r>
      <w:proofErr w:type="spellEnd"/>
      <w:r w:rsidRPr="006C2EFA">
        <w:rPr>
          <w:b/>
          <w:bCs/>
          <w:i/>
          <w:iCs/>
          <w:u w:val="single"/>
        </w:rPr>
        <w:t>. a vklad se úročí</w:t>
      </w:r>
    </w:p>
    <w:p w14:paraId="3792A53F" w14:textId="77777777" w:rsidR="006C2EFA" w:rsidRPr="006C2EFA" w:rsidRDefault="006C2EFA" w:rsidP="002C68E0">
      <w:pPr>
        <w:pStyle w:val="Odstavecseseznamem"/>
        <w:ind w:left="720"/>
        <w:contextualSpacing/>
        <w:jc w:val="both"/>
        <w:rPr>
          <w:b/>
          <w:bCs/>
          <w:i/>
          <w:iCs/>
          <w:u w:val="single"/>
        </w:rPr>
      </w:pPr>
    </w:p>
    <w:p w14:paraId="4E96DBC8" w14:textId="77777777" w:rsidR="002C68E0" w:rsidRPr="00EA625F" w:rsidRDefault="002C68E0" w:rsidP="002C68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A625F">
        <w:rPr>
          <w:rFonts w:ascii="Times New Roman" w:hAnsi="Times New Roman" w:cs="Times New Roman"/>
          <w:i/>
          <w:iCs/>
          <w:sz w:val="24"/>
          <w:szCs w:val="24"/>
          <w:u w:val="single"/>
        </w:rPr>
        <w:t>Pololetně</w:t>
      </w:r>
    </w:p>
    <w:p w14:paraId="0C7A68C4" w14:textId="77777777" w:rsidR="002C68E0" w:rsidRPr="00EA625F" w:rsidRDefault="002C68E0" w:rsidP="002C6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12468" wp14:editId="0FFE704B">
            <wp:extent cx="1357240" cy="50292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411" cy="5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EA43" w14:textId="77777777" w:rsidR="002C68E0" w:rsidRDefault="002C68E0" w:rsidP="002C68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625F">
        <w:rPr>
          <w:rFonts w:ascii="Times New Roman" w:hAnsi="Times New Roman" w:cs="Times New Roman"/>
          <w:sz w:val="24"/>
          <w:szCs w:val="24"/>
        </w:rPr>
        <w:t>EAIR = (1+0,0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625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A625F">
        <w:rPr>
          <w:rFonts w:ascii="Times New Roman" w:hAnsi="Times New Roman" w:cs="Times New Roman"/>
          <w:sz w:val="24"/>
          <w:szCs w:val="24"/>
        </w:rPr>
        <w:t>2)^</w:t>
      </w:r>
      <w:proofErr w:type="gramEnd"/>
      <w:r w:rsidRPr="00EA625F">
        <w:rPr>
          <w:rFonts w:ascii="Times New Roman" w:hAnsi="Times New Roman" w:cs="Times New Roman"/>
          <w:sz w:val="24"/>
          <w:szCs w:val="24"/>
        </w:rPr>
        <w:t>2 -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25F">
        <w:rPr>
          <w:rFonts w:ascii="Times New Roman" w:hAnsi="Times New Roman" w:cs="Times New Roman"/>
          <w:sz w:val="24"/>
          <w:szCs w:val="24"/>
        </w:rPr>
        <w:t xml:space="preserve">1 = </w:t>
      </w:r>
      <w:r>
        <w:rPr>
          <w:rFonts w:ascii="Times New Roman" w:hAnsi="Times New Roman" w:cs="Times New Roman"/>
          <w:sz w:val="24"/>
          <w:szCs w:val="24"/>
        </w:rPr>
        <w:t>5,0625</w:t>
      </w:r>
      <w:r w:rsidRPr="00EA625F">
        <w:rPr>
          <w:rFonts w:ascii="Times New Roman" w:hAnsi="Times New Roman" w:cs="Times New Roman"/>
          <w:sz w:val="24"/>
          <w:szCs w:val="24"/>
        </w:rPr>
        <w:t>%</w:t>
      </w:r>
    </w:p>
    <w:p w14:paraId="7D54FBFB" w14:textId="77777777" w:rsidR="002C68E0" w:rsidRPr="00A36EEB" w:rsidRDefault="002C68E0" w:rsidP="002C68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E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269DCD" wp14:editId="77808FEB">
            <wp:extent cx="939800" cy="418771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815" cy="42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BEC0" w14:textId="77777777" w:rsidR="002C68E0" w:rsidRPr="00A36EEB" w:rsidRDefault="002C68E0" w:rsidP="002C68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36EEB">
        <w:rPr>
          <w:rFonts w:ascii="Times New Roman" w:hAnsi="Times New Roman" w:cs="Times New Roman"/>
          <w:sz w:val="24"/>
          <w:szCs w:val="24"/>
        </w:rPr>
        <w:t xml:space="preserve">PV = </w:t>
      </w:r>
      <w:proofErr w:type="gramStart"/>
      <w:r>
        <w:rPr>
          <w:rFonts w:ascii="Times New Roman" w:hAnsi="Times New Roman" w:cs="Times New Roman"/>
          <w:sz w:val="24"/>
          <w:szCs w:val="24"/>
        </w:rPr>
        <w:t>60000</w:t>
      </w:r>
      <w:r w:rsidRPr="00A36E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6EEB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36EEB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50625</w:t>
      </w:r>
      <w:r w:rsidRPr="00A36EEB">
        <w:rPr>
          <w:rFonts w:ascii="Times New Roman" w:hAnsi="Times New Roman" w:cs="Times New Roman"/>
          <w:sz w:val="24"/>
          <w:szCs w:val="24"/>
        </w:rPr>
        <w:t>)</w:t>
      </w:r>
      <w:r w:rsidRPr="00A36EEB">
        <w:rPr>
          <w:rFonts w:ascii="Times New Roman" w:hAnsi="Times New Roman" w:cs="Times New Roman"/>
        </w:rPr>
        <w:t>^</w:t>
      </w:r>
      <w:r>
        <w:rPr>
          <w:rFonts w:ascii="Times New Roman" w:hAnsi="Times New Roman" w:cs="Times New Roman"/>
        </w:rPr>
        <w:t>1</w:t>
      </w:r>
      <w:r w:rsidRPr="00A36EEB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57108,86</w:t>
      </w:r>
      <w:r w:rsidRPr="00A36EEB">
        <w:rPr>
          <w:rFonts w:ascii="Times New Roman" w:hAnsi="Times New Roman" w:cs="Times New Roman"/>
        </w:rPr>
        <w:t xml:space="preserve"> </w:t>
      </w:r>
    </w:p>
    <w:p w14:paraId="67C99B3F" w14:textId="77777777" w:rsidR="002C68E0" w:rsidRPr="00EA625F" w:rsidRDefault="002C68E0" w:rsidP="002C68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55B560" w14:textId="77777777" w:rsidR="002C68E0" w:rsidRPr="00E6359E" w:rsidRDefault="002C68E0" w:rsidP="002C68E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F1BF685" w14:textId="77777777" w:rsidR="002C68E0" w:rsidRPr="00E6359E" w:rsidRDefault="002C68E0" w:rsidP="002C68E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6359E">
        <w:rPr>
          <w:rFonts w:ascii="Times New Roman" w:hAnsi="Times New Roman" w:cs="Times New Roman"/>
          <w:i/>
          <w:iCs/>
          <w:sz w:val="24"/>
          <w:szCs w:val="24"/>
          <w:u w:val="single"/>
        </w:rPr>
        <w:t>Měsíčně</w:t>
      </w:r>
    </w:p>
    <w:p w14:paraId="2ECD3392" w14:textId="77777777" w:rsidR="002C68E0" w:rsidRPr="00E6359E" w:rsidRDefault="002C68E0" w:rsidP="002C68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35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1E3165" wp14:editId="1359AF75">
            <wp:extent cx="1357240" cy="50292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411" cy="5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0270F" w14:textId="77777777" w:rsidR="002C68E0" w:rsidRPr="00E6359E" w:rsidRDefault="002C68E0" w:rsidP="002C68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59E">
        <w:rPr>
          <w:rFonts w:ascii="Times New Roman" w:hAnsi="Times New Roman" w:cs="Times New Roman"/>
          <w:sz w:val="24"/>
          <w:szCs w:val="24"/>
        </w:rPr>
        <w:t>EAIR = (1+0,05/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E6359E">
        <w:rPr>
          <w:rFonts w:ascii="Times New Roman" w:hAnsi="Times New Roman" w:cs="Times New Roman"/>
          <w:sz w:val="24"/>
          <w:szCs w:val="24"/>
        </w:rPr>
        <w:t>2)^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Pr="00E6359E">
        <w:rPr>
          <w:rFonts w:ascii="Times New Roman" w:hAnsi="Times New Roman" w:cs="Times New Roman"/>
          <w:sz w:val="24"/>
          <w:szCs w:val="24"/>
        </w:rPr>
        <w:t>2 - 1 = 5,</w:t>
      </w:r>
      <w:r>
        <w:rPr>
          <w:rFonts w:ascii="Times New Roman" w:hAnsi="Times New Roman" w:cs="Times New Roman"/>
          <w:sz w:val="24"/>
          <w:szCs w:val="24"/>
        </w:rPr>
        <w:t>1161</w:t>
      </w:r>
      <w:r w:rsidRPr="00E6359E">
        <w:rPr>
          <w:rFonts w:ascii="Times New Roman" w:hAnsi="Times New Roman" w:cs="Times New Roman"/>
          <w:sz w:val="24"/>
          <w:szCs w:val="24"/>
        </w:rPr>
        <w:t>%</w:t>
      </w:r>
    </w:p>
    <w:p w14:paraId="652714B5" w14:textId="77777777" w:rsidR="002C68E0" w:rsidRPr="00E6359E" w:rsidRDefault="002C68E0" w:rsidP="002C68E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635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CE515" wp14:editId="6DDD3EB4">
            <wp:extent cx="939800" cy="418771"/>
            <wp:effectExtent l="0" t="0" r="0" b="63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815" cy="42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4EAE" w14:textId="77777777" w:rsidR="002C68E0" w:rsidRPr="00251055" w:rsidRDefault="002C68E0" w:rsidP="002C68E0">
      <w:pPr>
        <w:pStyle w:val="Odstavecseseznamem"/>
        <w:ind w:left="720"/>
      </w:pPr>
      <w:r w:rsidRPr="00251055">
        <w:t xml:space="preserve">PV = </w:t>
      </w:r>
      <w:proofErr w:type="gramStart"/>
      <w:r w:rsidRPr="00251055">
        <w:t>60000 :</w:t>
      </w:r>
      <w:proofErr w:type="gramEnd"/>
      <w:r w:rsidRPr="00251055">
        <w:t xml:space="preserve"> (1+0,051161)^1 = 57079,69</w:t>
      </w:r>
    </w:p>
    <w:p w14:paraId="32619027" w14:textId="77777777" w:rsidR="00E02D14" w:rsidRDefault="00E02D14"/>
    <w:sectPr w:rsidR="00E02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7B7"/>
    <w:multiLevelType w:val="hybridMultilevel"/>
    <w:tmpl w:val="D5A83DDC"/>
    <w:lvl w:ilvl="0" w:tplc="1526C66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465E8"/>
    <w:multiLevelType w:val="hybridMultilevel"/>
    <w:tmpl w:val="5EFC4C1E"/>
    <w:lvl w:ilvl="0" w:tplc="DE9A388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75C28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D27C7"/>
    <w:multiLevelType w:val="hybridMultilevel"/>
    <w:tmpl w:val="4F141560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0"/>
    <w:rsid w:val="002C68E0"/>
    <w:rsid w:val="006C2EFA"/>
    <w:rsid w:val="009E5E4F"/>
    <w:rsid w:val="00AD11AF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BF83"/>
  <w15:chartTrackingRefBased/>
  <w15:docId w15:val="{99C8F4EE-1934-4507-AF76-823F6B9C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8E0"/>
    <w:rPr>
      <w:kern w:val="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C68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C68E0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3</cp:revision>
  <dcterms:created xsi:type="dcterms:W3CDTF">2024-03-05T15:17:00Z</dcterms:created>
  <dcterms:modified xsi:type="dcterms:W3CDTF">2024-03-05T15:19:00Z</dcterms:modified>
</cp:coreProperties>
</file>