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D411" w14:textId="43890FE4" w:rsidR="00085A8C" w:rsidRDefault="00085A8C" w:rsidP="0021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EAC">
        <w:rPr>
          <w:rFonts w:ascii="Times New Roman" w:hAnsi="Times New Roman" w:cs="Times New Roman"/>
          <w:b/>
          <w:sz w:val="28"/>
          <w:szCs w:val="28"/>
        </w:rPr>
        <w:t xml:space="preserve">Seminář </w:t>
      </w:r>
      <w:r w:rsidR="00D67CD8" w:rsidRPr="00DF2EAC">
        <w:rPr>
          <w:rFonts w:ascii="Times New Roman" w:hAnsi="Times New Roman" w:cs="Times New Roman"/>
          <w:b/>
          <w:sz w:val="28"/>
          <w:szCs w:val="28"/>
        </w:rPr>
        <w:t>3</w:t>
      </w:r>
      <w:r w:rsidR="00441F8A" w:rsidRPr="00DF2E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91956">
        <w:rPr>
          <w:rFonts w:ascii="Times New Roman" w:hAnsi="Times New Roman" w:cs="Times New Roman"/>
          <w:b/>
          <w:sz w:val="28"/>
          <w:szCs w:val="28"/>
        </w:rPr>
        <w:t xml:space="preserve">FV, PV pokračování, </w:t>
      </w:r>
      <w:r w:rsidR="00441F8A" w:rsidRPr="00DF2EAC">
        <w:rPr>
          <w:rFonts w:ascii="Times New Roman" w:hAnsi="Times New Roman" w:cs="Times New Roman"/>
          <w:b/>
          <w:sz w:val="28"/>
          <w:szCs w:val="28"/>
        </w:rPr>
        <w:t>proud peněžních toků</w:t>
      </w:r>
    </w:p>
    <w:p w14:paraId="5DD3292C" w14:textId="77777777" w:rsidR="00691956" w:rsidRDefault="00691956" w:rsidP="00EF3821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453615AA" w14:textId="7C3379C3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44AD8">
        <w:rPr>
          <w:rFonts w:ascii="Times New Roman" w:hAnsi="Times New Roman" w:cs="Times New Roman"/>
          <w:b/>
          <w:sz w:val="24"/>
          <w:szCs w:val="24"/>
        </w:rPr>
        <w:t>epozitní produkty</w:t>
      </w:r>
    </w:p>
    <w:p w14:paraId="46EA02FC" w14:textId="77777777" w:rsidR="00EF3821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44A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Zahrnutí daně z úroků (výnosů):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i=i*(1-d)</m:t>
        </m:r>
      </m:oMath>
    </w:p>
    <w:p w14:paraId="1A814A6D" w14:textId="77777777" w:rsidR="00EF3821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Pozn. v testu zdanit výnosy z úroků pouze tehdy, když bude výslovně v zadání uvedeno.</w:t>
      </w:r>
    </w:p>
    <w:p w14:paraId="6D10F902" w14:textId="77777777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F2DB185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Jakou částku si vybere klient, pokud uložil na počátku roku částku 100 000 Kč na šestiměsíční </w:t>
      </w:r>
      <w:r>
        <w:t xml:space="preserve">(tj. půlroční) </w:t>
      </w:r>
      <w:r w:rsidRPr="00844AD8">
        <w:t xml:space="preserve">termínovaný vklad? Úroková sazba je 1,1 % </w:t>
      </w:r>
      <w:proofErr w:type="spellStart"/>
      <w:r w:rsidRPr="00844AD8">
        <w:t>p.a</w:t>
      </w:r>
      <w:proofErr w:type="spellEnd"/>
      <w:r w:rsidRPr="00844AD8">
        <w:t>. a úroky jsou zdaněny 15 % srážkovou daní.</w:t>
      </w:r>
    </w:p>
    <w:p w14:paraId="76DE2630" w14:textId="77777777" w:rsidR="00EF3821" w:rsidRPr="00844AD8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2C1F6BD" w14:textId="47DAA3DF" w:rsidR="00EF3821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Na pětiletý terminovaný vklad jste vložili 55 000 Kč. Úroková sazba je 1,3 % </w:t>
      </w:r>
      <w:proofErr w:type="spellStart"/>
      <w:r w:rsidRPr="00844AD8">
        <w:t>p.a</w:t>
      </w:r>
      <w:proofErr w:type="spellEnd"/>
      <w:r w:rsidRPr="00844AD8">
        <w:t>. a</w:t>
      </w:r>
      <w:r>
        <w:t> </w:t>
      </w:r>
      <w:r w:rsidRPr="00844AD8">
        <w:t>úroky jsou zdaněny 15 % srážkovou daní. Jakou částku si vyberete za 5 let?</w:t>
      </w:r>
    </w:p>
    <w:p w14:paraId="29CD88AA" w14:textId="77777777" w:rsidR="00DE2785" w:rsidRPr="00844AD8" w:rsidRDefault="00DE2785" w:rsidP="00DE2785">
      <w:pPr>
        <w:pStyle w:val="Odstavecseseznamem"/>
        <w:spacing w:line="252" w:lineRule="auto"/>
        <w:ind w:left="720"/>
        <w:contextualSpacing/>
        <w:jc w:val="both"/>
      </w:pPr>
    </w:p>
    <w:p w14:paraId="2CB4972D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Dnes vložíte na termínovaný vklad 25 000 Kč. Vklad je úročený úrokovou sazbou 2,2 % </w:t>
      </w:r>
      <w:proofErr w:type="spellStart"/>
      <w:r w:rsidRPr="00844AD8">
        <w:t>p.a</w:t>
      </w:r>
      <w:proofErr w:type="spellEnd"/>
      <w:r w:rsidRPr="00844AD8">
        <w:t>., úroky jsou zdaněny srážkovou daní a peněžní prostředky si vyzvednete za 4 roky. Vypočítejte výši úroků po zdanění.</w:t>
      </w:r>
    </w:p>
    <w:p w14:paraId="307EF7E9" w14:textId="77777777" w:rsidR="00EF3821" w:rsidRPr="00844AD8" w:rsidRDefault="00EF3821" w:rsidP="00EF3821">
      <w:pPr>
        <w:spacing w:after="0" w:line="252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E4008CE" w14:textId="77777777" w:rsidR="00691956" w:rsidRDefault="00691956" w:rsidP="00085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1235D" w14:textId="35EBF799" w:rsidR="00691956" w:rsidRPr="00085A8C" w:rsidRDefault="00691956" w:rsidP="00085A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Proud peněžních toků</w:t>
      </w:r>
    </w:p>
    <w:p w14:paraId="29C263DF" w14:textId="00873946" w:rsidR="002812D4" w:rsidRPr="00514E9A" w:rsidRDefault="002812D4" w:rsidP="00441F8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right="227"/>
        <w:jc w:val="both"/>
      </w:pPr>
      <w:r w:rsidRPr="00514E9A">
        <w:t>V roce 202</w:t>
      </w:r>
      <w:r w:rsidR="00D2043A">
        <w:t>6</w:t>
      </w:r>
      <w:r w:rsidRPr="00514E9A">
        <w:t xml:space="preserve"> hodláte odjet na rok cestovat a předpokládáte, že spořit na tuto cestu budete následujícím způsobem: </w:t>
      </w:r>
      <w:r w:rsidRPr="00514E9A">
        <w:tab/>
      </w:r>
      <w:bookmarkStart w:id="0" w:name="_GoBack"/>
      <w:bookmarkEnd w:id="0"/>
    </w:p>
    <w:p w14:paraId="217E37BB" w14:textId="0C6C9B0C" w:rsidR="002812D4" w:rsidRPr="0058606B" w:rsidRDefault="002812D4" w:rsidP="002812D4">
      <w:pPr>
        <w:autoSpaceDE w:val="0"/>
        <w:autoSpaceDN w:val="0"/>
        <w:adjustRightInd w:val="0"/>
        <w:spacing w:after="0"/>
        <w:ind w:left="720" w:right="22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202</w:t>
      </w:r>
      <w:r w:rsidR="002F3903">
        <w:rPr>
          <w:rFonts w:ascii="Times New Roman" w:hAnsi="Times New Roman" w:cs="Times New Roman"/>
          <w:sz w:val="24"/>
          <w:szCs w:val="24"/>
        </w:rPr>
        <w:t>3</w:t>
      </w:r>
      <w:r w:rsidRPr="0058606B">
        <w:rPr>
          <w:rFonts w:ascii="Times New Roman" w:hAnsi="Times New Roman" w:cs="Times New Roman"/>
          <w:sz w:val="24"/>
          <w:szCs w:val="24"/>
        </w:rPr>
        <w:t xml:space="preserve"> </w:t>
      </w:r>
      <w:r w:rsidRPr="0058606B">
        <w:rPr>
          <w:rFonts w:ascii="Times New Roman" w:hAnsi="Times New Roman" w:cs="Times New Roman"/>
          <w:sz w:val="24"/>
          <w:szCs w:val="24"/>
        </w:rPr>
        <w:tab/>
      </w:r>
      <w:r w:rsidRPr="0058606B">
        <w:rPr>
          <w:rFonts w:ascii="Times New Roman" w:hAnsi="Times New Roman" w:cs="Times New Roman"/>
          <w:sz w:val="24"/>
          <w:szCs w:val="24"/>
        </w:rPr>
        <w:tab/>
        <w:t>202</w:t>
      </w:r>
      <w:r w:rsidR="002F3903">
        <w:rPr>
          <w:rFonts w:ascii="Times New Roman" w:hAnsi="Times New Roman" w:cs="Times New Roman"/>
          <w:sz w:val="24"/>
          <w:szCs w:val="24"/>
        </w:rPr>
        <w:t>4</w:t>
      </w:r>
      <w:r w:rsidRPr="0058606B">
        <w:rPr>
          <w:rFonts w:ascii="Times New Roman" w:hAnsi="Times New Roman" w:cs="Times New Roman"/>
          <w:sz w:val="24"/>
          <w:szCs w:val="24"/>
        </w:rPr>
        <w:tab/>
      </w:r>
      <w:r w:rsidRPr="0058606B">
        <w:rPr>
          <w:rFonts w:ascii="Times New Roman" w:hAnsi="Times New Roman" w:cs="Times New Roman"/>
          <w:sz w:val="24"/>
          <w:szCs w:val="24"/>
        </w:rPr>
        <w:tab/>
        <w:t>202</w:t>
      </w:r>
      <w:r w:rsidR="002F3903">
        <w:rPr>
          <w:rFonts w:ascii="Times New Roman" w:hAnsi="Times New Roman" w:cs="Times New Roman"/>
          <w:sz w:val="24"/>
          <w:szCs w:val="24"/>
        </w:rPr>
        <w:t>5</w:t>
      </w:r>
    </w:p>
    <w:p w14:paraId="022CD2FC" w14:textId="77777777" w:rsidR="002812D4" w:rsidRPr="0058606B" w:rsidRDefault="002812D4" w:rsidP="002812D4">
      <w:pPr>
        <w:autoSpaceDE w:val="0"/>
        <w:autoSpaceDN w:val="0"/>
        <w:adjustRightInd w:val="0"/>
        <w:spacing w:after="0"/>
        <w:ind w:left="708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35 000,- </w:t>
      </w:r>
      <w:r w:rsidRPr="0058606B">
        <w:rPr>
          <w:rFonts w:ascii="Times New Roman" w:hAnsi="Times New Roman" w:cs="Times New Roman"/>
          <w:sz w:val="24"/>
          <w:szCs w:val="24"/>
        </w:rPr>
        <w:tab/>
        <w:t xml:space="preserve">45 000,- </w:t>
      </w:r>
      <w:r w:rsidRPr="0058606B">
        <w:rPr>
          <w:rFonts w:ascii="Times New Roman" w:hAnsi="Times New Roman" w:cs="Times New Roman"/>
          <w:sz w:val="24"/>
          <w:szCs w:val="24"/>
        </w:rPr>
        <w:tab/>
        <w:t xml:space="preserve">55 000,- </w:t>
      </w:r>
    </w:p>
    <w:p w14:paraId="0CA6BD0E" w14:textId="77777777" w:rsidR="002812D4" w:rsidRPr="0058606B" w:rsidRDefault="002812D4" w:rsidP="002812D4">
      <w:pPr>
        <w:autoSpaceDE w:val="0"/>
        <w:autoSpaceDN w:val="0"/>
        <w:adjustRightInd w:val="0"/>
        <w:spacing w:after="0"/>
        <w:ind w:left="360" w:right="227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jaké budou vaše úspory v roce odletu, jestliže je váš účet úročen 3 %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</w:t>
      </w:r>
    </w:p>
    <w:p w14:paraId="55AA0A7E" w14:textId="77777777" w:rsidR="002812D4" w:rsidRPr="0058606B" w:rsidRDefault="002812D4" w:rsidP="00DE2785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16720" w14:textId="77777777" w:rsidR="002B3C17" w:rsidRPr="0058606B" w:rsidRDefault="002B3C17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6F307" w14:textId="38ED2873" w:rsidR="00581D78" w:rsidRPr="00581D78" w:rsidRDefault="002812D4" w:rsidP="00581D7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Jaké budou vaše úspory v roce 202</w:t>
      </w:r>
      <w:r w:rsidR="00D2043A">
        <w:rPr>
          <w:rFonts w:ascii="Times New Roman" w:hAnsi="Times New Roman" w:cs="Times New Roman"/>
          <w:sz w:val="24"/>
          <w:szCs w:val="24"/>
        </w:rPr>
        <w:t>7</w:t>
      </w:r>
      <w:r w:rsidRPr="0058606B">
        <w:rPr>
          <w:rFonts w:ascii="Times New Roman" w:hAnsi="Times New Roman" w:cs="Times New Roman"/>
          <w:sz w:val="24"/>
          <w:szCs w:val="24"/>
        </w:rPr>
        <w:t>, jestliže v roce 202</w:t>
      </w:r>
      <w:r w:rsidR="00D2043A">
        <w:rPr>
          <w:rFonts w:ascii="Times New Roman" w:hAnsi="Times New Roman" w:cs="Times New Roman"/>
          <w:sz w:val="24"/>
          <w:szCs w:val="24"/>
        </w:rPr>
        <w:t>3</w:t>
      </w:r>
      <w:r w:rsidRPr="0058606B">
        <w:rPr>
          <w:rFonts w:ascii="Times New Roman" w:hAnsi="Times New Roman" w:cs="Times New Roman"/>
          <w:sz w:val="24"/>
          <w:szCs w:val="24"/>
        </w:rPr>
        <w:t xml:space="preserve"> a pak v letech 202</w:t>
      </w:r>
      <w:r w:rsidR="00D2043A">
        <w:rPr>
          <w:rFonts w:ascii="Times New Roman" w:hAnsi="Times New Roman" w:cs="Times New Roman"/>
          <w:sz w:val="24"/>
          <w:szCs w:val="24"/>
        </w:rPr>
        <w:t>5</w:t>
      </w:r>
      <w:r w:rsidRPr="0058606B">
        <w:rPr>
          <w:rFonts w:ascii="Times New Roman" w:hAnsi="Times New Roman" w:cs="Times New Roman"/>
          <w:sz w:val="24"/>
          <w:szCs w:val="24"/>
        </w:rPr>
        <w:t xml:space="preserve"> a 202</w:t>
      </w:r>
      <w:r w:rsidR="00D2043A">
        <w:rPr>
          <w:rFonts w:ascii="Times New Roman" w:hAnsi="Times New Roman" w:cs="Times New Roman"/>
          <w:sz w:val="24"/>
          <w:szCs w:val="24"/>
        </w:rPr>
        <w:t>6</w:t>
      </w:r>
      <w:r w:rsidRPr="0058606B">
        <w:rPr>
          <w:rFonts w:ascii="Times New Roman" w:hAnsi="Times New Roman" w:cs="Times New Roman"/>
          <w:sz w:val="24"/>
          <w:szCs w:val="24"/>
        </w:rPr>
        <w:t xml:space="preserve"> uložíte 100 000 Kč ročně, váš účet je úročen 3 %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., ale úročení probíhá měsíčně. </w:t>
      </w:r>
    </w:p>
    <w:p w14:paraId="7D3596B8" w14:textId="77777777" w:rsidR="00581D78" w:rsidRDefault="00581D78" w:rsidP="00581D78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026D35" w14:textId="34E3AD35" w:rsidR="002F3903" w:rsidRDefault="00581D78" w:rsidP="002F39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D78">
        <w:rPr>
          <w:rFonts w:ascii="Times New Roman" w:hAnsi="Times New Roman" w:cs="Times New Roman"/>
          <w:bCs/>
          <w:iCs/>
          <w:sz w:val="24"/>
          <w:szCs w:val="24"/>
        </w:rPr>
        <w:t xml:space="preserve">Podnikatel dluží bance 200 000 Kč splatných za rok a 300 000 Kč splatných za 2 roky. Disponuje dostatečným obnosem, který není schopen lépe investovat, proto chce okamžitě vyrovnat dluh. Kolik zaplatí, jestliže banka účtuje úrokovou sazbu 15 % </w:t>
      </w:r>
      <w:proofErr w:type="spellStart"/>
      <w:r w:rsidRPr="00581D78">
        <w:rPr>
          <w:rFonts w:ascii="Times New Roman" w:hAnsi="Times New Roman" w:cs="Times New Roman"/>
          <w:bCs/>
          <w:iCs/>
          <w:sz w:val="24"/>
          <w:szCs w:val="24"/>
        </w:rPr>
        <w:t>p.a</w:t>
      </w:r>
      <w:proofErr w:type="spellEnd"/>
      <w:r w:rsidRPr="00581D78">
        <w:rPr>
          <w:rFonts w:ascii="Times New Roman" w:hAnsi="Times New Roman" w:cs="Times New Roman"/>
          <w:bCs/>
          <w:iCs/>
          <w:sz w:val="24"/>
          <w:szCs w:val="24"/>
        </w:rPr>
        <w:t>. a dovoluje předčasné splacení úvěru bez dodatečných sankcí?</w:t>
      </w:r>
    </w:p>
    <w:p w14:paraId="38C31850" w14:textId="77777777" w:rsidR="002F3903" w:rsidRDefault="002F3903" w:rsidP="002F3903">
      <w:pPr>
        <w:pStyle w:val="Odstavecseseznamem"/>
        <w:rPr>
          <w:bCs/>
          <w:iCs/>
        </w:rPr>
      </w:pPr>
    </w:p>
    <w:p w14:paraId="1D78A79E" w14:textId="00A23EC1" w:rsidR="002F3903" w:rsidRPr="002F3903" w:rsidRDefault="002F3903" w:rsidP="002F39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3903">
        <w:rPr>
          <w:rFonts w:ascii="Times New Roman" w:hAnsi="Times New Roman" w:cs="Times New Roman"/>
          <w:bCs/>
          <w:iCs/>
          <w:sz w:val="24"/>
          <w:szCs w:val="24"/>
        </w:rPr>
        <w:t>Jaká je současná hodnota nákladů vašich rodičů, jestliže víte, že od příštího roku na vaše celková studia vynaloží v prvním roce 76 tis. Kč, ve druhém až čtvrtém roce 82 tis. Kč a v posledním roce studia 86 tis. Kč. Alternativní náklady investice do vzdělání jsou 3,3 %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53390C2" w14:textId="3C6CE72B" w:rsidR="00581D78" w:rsidRPr="00581D78" w:rsidRDefault="00581D78" w:rsidP="00581D78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757E56" w14:textId="77777777" w:rsidR="002812D4" w:rsidRDefault="002812D4" w:rsidP="002812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691F8D" w14:textId="77777777" w:rsidR="002B3C17" w:rsidRDefault="002B3C17" w:rsidP="006E0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EC1FCB" w14:textId="2A230AD8" w:rsidR="00967CE9" w:rsidRDefault="00967CE9" w:rsidP="006E0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E9C81B" w14:textId="2B7C1E24" w:rsidR="00662A8D" w:rsidRPr="00662A8D" w:rsidRDefault="00662A8D" w:rsidP="00DE2785">
      <w:pPr>
        <w:pStyle w:val="Odstavecseseznamem"/>
        <w:ind w:left="720"/>
        <w:rPr>
          <w:i/>
        </w:rPr>
      </w:pPr>
    </w:p>
    <w:sectPr w:rsidR="00662A8D" w:rsidRPr="0066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85E2377"/>
    <w:multiLevelType w:val="singleLevel"/>
    <w:tmpl w:val="4C389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4E32D7"/>
    <w:multiLevelType w:val="hybridMultilevel"/>
    <w:tmpl w:val="5E462C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1525B"/>
    <w:multiLevelType w:val="hybridMultilevel"/>
    <w:tmpl w:val="556C63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596E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F760D"/>
    <w:multiLevelType w:val="hybridMultilevel"/>
    <w:tmpl w:val="F6CA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1EA9"/>
    <w:multiLevelType w:val="hybridMultilevel"/>
    <w:tmpl w:val="07602F7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FC3C499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29C9"/>
    <w:multiLevelType w:val="hybridMultilevel"/>
    <w:tmpl w:val="7264E1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16B5E"/>
    <w:multiLevelType w:val="hybridMultilevel"/>
    <w:tmpl w:val="6D826E40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214A5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75C28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0439"/>
    <w:multiLevelType w:val="hybridMultilevel"/>
    <w:tmpl w:val="6ED2DB40"/>
    <w:lvl w:ilvl="0" w:tplc="D6F4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A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E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E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E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2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1" w15:restartNumberingAfterBreak="0">
    <w:nsid w:val="635D27C7"/>
    <w:multiLevelType w:val="hybridMultilevel"/>
    <w:tmpl w:val="4F141560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F3CE4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F49D9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864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415D2"/>
    <w:multiLevelType w:val="hybridMultilevel"/>
    <w:tmpl w:val="E9FE3598"/>
    <w:lvl w:ilvl="0" w:tplc="5A6A1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2741"/>
    <w:multiLevelType w:val="hybridMultilevel"/>
    <w:tmpl w:val="D21C0066"/>
    <w:lvl w:ilvl="0" w:tplc="C1B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0"/>
  </w:num>
  <w:num w:numId="9">
    <w:abstractNumId w:val="13"/>
  </w:num>
  <w:num w:numId="10">
    <w:abstractNumId w:val="25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9"/>
  </w:num>
  <w:num w:numId="16">
    <w:abstractNumId w:val="21"/>
  </w:num>
  <w:num w:numId="17">
    <w:abstractNumId w:val="24"/>
  </w:num>
  <w:num w:numId="18">
    <w:abstractNumId w:val="20"/>
  </w:num>
  <w:num w:numId="19">
    <w:abstractNumId w:val="1"/>
  </w:num>
  <w:num w:numId="20">
    <w:abstractNumId w:val="27"/>
  </w:num>
  <w:num w:numId="21">
    <w:abstractNumId w:val="9"/>
  </w:num>
  <w:num w:numId="22">
    <w:abstractNumId w:val="6"/>
  </w:num>
  <w:num w:numId="23">
    <w:abstractNumId w:val="16"/>
  </w:num>
  <w:num w:numId="24">
    <w:abstractNumId w:val="23"/>
  </w:num>
  <w:num w:numId="25">
    <w:abstractNumId w:val="15"/>
  </w:num>
  <w:num w:numId="26">
    <w:abstractNumId w:val="22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rQUAUmpL5SwAAAA="/>
  </w:docVars>
  <w:rsids>
    <w:rsidRoot w:val="00344505"/>
    <w:rsid w:val="00023179"/>
    <w:rsid w:val="00054EA3"/>
    <w:rsid w:val="000734FB"/>
    <w:rsid w:val="00085A8C"/>
    <w:rsid w:val="00090E4C"/>
    <w:rsid w:val="000A083D"/>
    <w:rsid w:val="000D7C0A"/>
    <w:rsid w:val="00131E3E"/>
    <w:rsid w:val="002141E8"/>
    <w:rsid w:val="00235BB1"/>
    <w:rsid w:val="002812D4"/>
    <w:rsid w:val="00285FDC"/>
    <w:rsid w:val="002B3C17"/>
    <w:rsid w:val="002D7C09"/>
    <w:rsid w:val="002F3903"/>
    <w:rsid w:val="00344505"/>
    <w:rsid w:val="00385606"/>
    <w:rsid w:val="003A1619"/>
    <w:rsid w:val="00441F8A"/>
    <w:rsid w:val="00452FDD"/>
    <w:rsid w:val="0046360E"/>
    <w:rsid w:val="00493803"/>
    <w:rsid w:val="005101B6"/>
    <w:rsid w:val="00511866"/>
    <w:rsid w:val="00514E9A"/>
    <w:rsid w:val="00525C02"/>
    <w:rsid w:val="005617FB"/>
    <w:rsid w:val="00581D78"/>
    <w:rsid w:val="0058606B"/>
    <w:rsid w:val="005B4D2C"/>
    <w:rsid w:val="005C0461"/>
    <w:rsid w:val="005D2929"/>
    <w:rsid w:val="005E36A2"/>
    <w:rsid w:val="006015BF"/>
    <w:rsid w:val="0062586D"/>
    <w:rsid w:val="00662A8D"/>
    <w:rsid w:val="00666680"/>
    <w:rsid w:val="00691956"/>
    <w:rsid w:val="006C111B"/>
    <w:rsid w:val="006E00DB"/>
    <w:rsid w:val="007350E7"/>
    <w:rsid w:val="00740EF6"/>
    <w:rsid w:val="0075151E"/>
    <w:rsid w:val="007A6DAA"/>
    <w:rsid w:val="008473A6"/>
    <w:rsid w:val="008A5164"/>
    <w:rsid w:val="008E2EDE"/>
    <w:rsid w:val="008E3C99"/>
    <w:rsid w:val="00967CE9"/>
    <w:rsid w:val="009727B3"/>
    <w:rsid w:val="00992A27"/>
    <w:rsid w:val="00A004DD"/>
    <w:rsid w:val="00AE0367"/>
    <w:rsid w:val="00B912B2"/>
    <w:rsid w:val="00BE7A92"/>
    <w:rsid w:val="00C029BC"/>
    <w:rsid w:val="00C221DF"/>
    <w:rsid w:val="00C226CA"/>
    <w:rsid w:val="00C540F4"/>
    <w:rsid w:val="00C87203"/>
    <w:rsid w:val="00C938B9"/>
    <w:rsid w:val="00CA43BD"/>
    <w:rsid w:val="00CA5246"/>
    <w:rsid w:val="00CA7BD8"/>
    <w:rsid w:val="00CF3CE3"/>
    <w:rsid w:val="00D2043A"/>
    <w:rsid w:val="00D67CD8"/>
    <w:rsid w:val="00DA67B0"/>
    <w:rsid w:val="00DE2785"/>
    <w:rsid w:val="00DF2EAC"/>
    <w:rsid w:val="00E34D12"/>
    <w:rsid w:val="00E61069"/>
    <w:rsid w:val="00EF3821"/>
    <w:rsid w:val="00EF702C"/>
    <w:rsid w:val="00F20275"/>
    <w:rsid w:val="00F91B47"/>
    <w:rsid w:val="00F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0C2"/>
  <w15:chartTrackingRefBased/>
  <w15:docId w15:val="{F9C22EB9-A40E-4836-A28A-30895A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385606"/>
    <w:pPr>
      <w:spacing w:before="120"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A43BD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38560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67C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7C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4" ma:contentTypeDescription="Vytvoří nový dokument" ma:contentTypeScope="" ma:versionID="fc61ae3d5b574391c4be02e768518cc2">
  <xsd:schema xmlns:xsd="http://www.w3.org/2001/XMLSchema" xmlns:xs="http://www.w3.org/2001/XMLSchema" xmlns:p="http://schemas.microsoft.com/office/2006/metadata/properties" xmlns:ns3="ce89441e-298c-4126-b4c6-1cfa377a530c" xmlns:ns4="6e9df8e2-72ac-474a-8512-4e95a532f92b" targetNamespace="http://schemas.microsoft.com/office/2006/metadata/properties" ma:root="true" ma:fieldsID="b9919789d112b65c9d2cc3e486cab96c" ns3:_="" ns4:_="">
    <xsd:import namespace="ce89441e-298c-4126-b4c6-1cfa377a530c"/>
    <xsd:import namespace="6e9df8e2-72ac-474a-8512-4e95a532f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f8e2-72ac-474a-8512-4e95a532f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2EBDA50-6561-4B70-B94B-9CD57F3EAAAF}">
  <ds:schemaRefs>
    <ds:schemaRef ds:uri="http://purl.org/dc/dcmitype/"/>
    <ds:schemaRef ds:uri="ce89441e-298c-4126-b4c6-1cfa377a530c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6e9df8e2-72ac-474a-8512-4e95a532f92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545EE22-FF2D-44A3-8578-1F25C4C0E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7C31A-971B-4716-AB08-380BBAD6E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6e9df8e2-72ac-474a-8512-4e95a532f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1E3D1-BA5B-44A2-A12B-96EEB16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Zuzana Szkorupová</cp:lastModifiedBy>
  <cp:revision>2</cp:revision>
  <dcterms:created xsi:type="dcterms:W3CDTF">2023-03-04T21:00:00Z</dcterms:created>
  <dcterms:modified xsi:type="dcterms:W3CDTF">2023-03-04T21:00:00Z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