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815628" w:rsidRDefault="00815628" w:rsidP="00BD3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</w:t>
        </w:r>
      </w:hyperlink>
      <w:hyperlink r:id="rId6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@</w:t>
        </w:r>
      </w:hyperlink>
      <w:hyperlink r:id="rId7" w:history="1">
        <w:r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opf.slu.cz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(min. rozsah 7 str. čistého textu) </w:t>
      </w:r>
      <w:r>
        <w:rPr>
          <w:rFonts w:ascii="Times New Roman" w:hAnsi="Times New Roman" w:cs="Times New Roman"/>
          <w:b/>
          <w:sz w:val="24"/>
          <w:szCs w:val="24"/>
        </w:rPr>
        <w:t>do 1</w:t>
      </w:r>
      <w:r w:rsidR="001D7C5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.5.202</w:t>
      </w:r>
      <w:r w:rsidR="00C618E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5F69" w:rsidRDefault="00BC5F69" w:rsidP="00BC5F6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D5357" w:rsidRDefault="00BD5357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Priority </w:t>
      </w:r>
      <w:r w:rsidR="00C618E0">
        <w:rPr>
          <w:rFonts w:ascii="Times New Roman" w:hAnsi="Times New Roman" w:cs="Times New Roman"/>
          <w:b/>
          <w:sz w:val="24"/>
          <w:szCs w:val="24"/>
        </w:rPr>
        <w:t>pols</w:t>
      </w:r>
      <w:r w:rsidRPr="00D539B5">
        <w:rPr>
          <w:rFonts w:ascii="Times New Roman" w:hAnsi="Times New Roman" w:cs="Times New Roman"/>
          <w:b/>
          <w:sz w:val="24"/>
          <w:szCs w:val="24"/>
        </w:rPr>
        <w:t>kého předsednictví v Radě EU</w:t>
      </w:r>
      <w:r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principy předsednictví, priority </w:t>
      </w:r>
      <w:r w:rsidR="00C618E0">
        <w:rPr>
          <w:rFonts w:ascii="Times New Roman" w:hAnsi="Times New Roman" w:cs="Times New Roman"/>
          <w:sz w:val="24"/>
          <w:szCs w:val="24"/>
        </w:rPr>
        <w:t>pols</w:t>
      </w:r>
      <w:r>
        <w:rPr>
          <w:rFonts w:ascii="Times New Roman" w:hAnsi="Times New Roman" w:cs="Times New Roman"/>
          <w:sz w:val="24"/>
          <w:szCs w:val="24"/>
        </w:rPr>
        <w:t>kého předsednictví + konkrétní příklady, předání předsednictví na konci června 202</w:t>
      </w:r>
      <w:r w:rsidR="00C618E0">
        <w:rPr>
          <w:rFonts w:ascii="Times New Roman" w:hAnsi="Times New Roman" w:cs="Times New Roman"/>
          <w:sz w:val="24"/>
          <w:szCs w:val="24"/>
        </w:rPr>
        <w:t>5 Dán</w:t>
      </w:r>
      <w:r>
        <w:rPr>
          <w:rFonts w:ascii="Times New Roman" w:hAnsi="Times New Roman" w:cs="Times New Roman"/>
          <w:sz w:val="24"/>
          <w:szCs w:val="24"/>
        </w:rPr>
        <w:t>sku)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se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 xml:space="preserve">překladatelská činnost v EU,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(Černá Hora, Srbsko, Albánie, Makedonie, Kosovo, Bosna a 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BC5F6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 rozšiřování Evropské unie a přijímání 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BD5357" w:rsidRPr="00BD5357" w:rsidRDefault="0023221E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p w:rsidR="00BD5357" w:rsidRPr="00BD5357" w:rsidRDefault="00BD5357" w:rsidP="00BD5357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357">
        <w:rPr>
          <w:rFonts w:ascii="Times New Roman" w:hAnsi="Times New Roman" w:cs="Times New Roman"/>
          <w:b/>
          <w:sz w:val="24"/>
          <w:szCs w:val="24"/>
        </w:rPr>
        <w:t xml:space="preserve">Evropská komise vs. Google </w:t>
      </w:r>
      <w:r w:rsidRPr="00BD5357">
        <w:rPr>
          <w:rFonts w:ascii="Times New Roman" w:hAnsi="Times New Roman" w:cs="Times New Roman"/>
          <w:sz w:val="24"/>
          <w:szCs w:val="24"/>
        </w:rPr>
        <w:t>(historie sporu, problematika vynucování práva EU, důvod zahájení vyšetřování, samotné vyšetřování, rekordní pokuta, rozsudek)</w:t>
      </w:r>
    </w:p>
    <w:p w:rsidR="00BD5357" w:rsidRPr="00BD5357" w:rsidRDefault="00BD5357" w:rsidP="00BD5357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5357" w:rsidRPr="00BD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045C9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11"/>
    <w:rsid w:val="000A6011"/>
    <w:rsid w:val="000C3B08"/>
    <w:rsid w:val="000F71C5"/>
    <w:rsid w:val="00151EDD"/>
    <w:rsid w:val="00167F77"/>
    <w:rsid w:val="00175926"/>
    <w:rsid w:val="001D7C5E"/>
    <w:rsid w:val="0023221E"/>
    <w:rsid w:val="002B2B24"/>
    <w:rsid w:val="002D0D00"/>
    <w:rsid w:val="003C6759"/>
    <w:rsid w:val="003F7479"/>
    <w:rsid w:val="005835C3"/>
    <w:rsid w:val="005B43A5"/>
    <w:rsid w:val="00632420"/>
    <w:rsid w:val="00815628"/>
    <w:rsid w:val="00914256"/>
    <w:rsid w:val="009400D3"/>
    <w:rsid w:val="009B670E"/>
    <w:rsid w:val="00A77548"/>
    <w:rsid w:val="00AE1DD3"/>
    <w:rsid w:val="00B329C9"/>
    <w:rsid w:val="00BC5F69"/>
    <w:rsid w:val="00BD3129"/>
    <w:rsid w:val="00BD5357"/>
    <w:rsid w:val="00C02398"/>
    <w:rsid w:val="00C618E0"/>
    <w:rsid w:val="00C82D84"/>
    <w:rsid w:val="00D539B5"/>
    <w:rsid w:val="00DD77F2"/>
    <w:rsid w:val="00E609DA"/>
    <w:rsid w:val="00ED7AAD"/>
    <w:rsid w:val="00EE0CB5"/>
    <w:rsid w:val="00F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D23C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2025-02-17T18:23:00Z</dcterms:created>
  <dcterms:modified xsi:type="dcterms:W3CDTF">2025-02-17T18:23:00Z</dcterms:modified>
</cp:coreProperties>
</file>