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429E" w14:textId="77777777" w:rsidR="00BD38F5" w:rsidRPr="00AE4CB9" w:rsidRDefault="00BD38F5" w:rsidP="00BD38F5">
      <w:pPr>
        <w:rPr>
          <w:b/>
          <w:sz w:val="28"/>
        </w:rPr>
      </w:pPr>
      <w:r w:rsidRPr="00AE4CB9">
        <w:rPr>
          <w:b/>
          <w:sz w:val="28"/>
        </w:rPr>
        <w:t>Podnikání</w:t>
      </w:r>
    </w:p>
    <w:p w14:paraId="672A6659" w14:textId="77777777" w:rsidR="00BD38F5" w:rsidRDefault="00BD38F5" w:rsidP="00BD38F5"/>
    <w:p w14:paraId="4069B86A" w14:textId="77777777" w:rsidR="00BD38F5" w:rsidRPr="00AE4CB9" w:rsidRDefault="00BD38F5" w:rsidP="00BD38F5">
      <w:pPr>
        <w:rPr>
          <w:b/>
          <w:u w:val="single"/>
        </w:rPr>
      </w:pPr>
      <w:r>
        <w:rPr>
          <w:b/>
          <w:u w:val="single"/>
        </w:rPr>
        <w:t>Základní názvosloví nutné pro úspěšné absolvování předmětu</w:t>
      </w:r>
      <w:r w:rsidRPr="00AE4CB9">
        <w:rPr>
          <w:b/>
          <w:u w:val="single"/>
        </w:rPr>
        <w:t>:</w:t>
      </w:r>
    </w:p>
    <w:p w14:paraId="4D0AA2E7" w14:textId="1AE7F8F3" w:rsidR="00B8359D" w:rsidRDefault="00B8359D" w:rsidP="00BD38F5">
      <w:r>
        <w:t>Marketingový výzkum, data, informace, znalosti, typy dat, typy výzkumu.</w:t>
      </w:r>
    </w:p>
    <w:p w14:paraId="504635FA" w14:textId="5325AC01" w:rsidR="00B8359D" w:rsidRDefault="00B8359D" w:rsidP="00BD38F5">
      <w:r>
        <w:t>Proces výzkumu – fáze a jednotlivé kroky.</w:t>
      </w:r>
    </w:p>
    <w:p w14:paraId="67447E99" w14:textId="2AA1CA23" w:rsidR="00B8359D" w:rsidRDefault="00B8359D" w:rsidP="00BD38F5">
      <w:r>
        <w:t>Metody výzkumu – dotazování, pozorování, experiment.</w:t>
      </w:r>
    </w:p>
    <w:p w14:paraId="1BD458B0" w14:textId="4DE836DB" w:rsidR="00B8359D" w:rsidRDefault="00B8359D" w:rsidP="00BD38F5">
      <w:r>
        <w:t xml:space="preserve">Praktická aplikace výzkumu – online výzkum, výzkum marketingového mixu, statistika ve výzkumu. </w:t>
      </w:r>
    </w:p>
    <w:p w14:paraId="3BF9D1AB" w14:textId="77777777" w:rsidR="00B8359D" w:rsidRDefault="00B8359D" w:rsidP="00BD38F5"/>
    <w:p w14:paraId="29E5C7D7" w14:textId="77777777" w:rsidR="00BD38F5" w:rsidRPr="00AE4CB9" w:rsidRDefault="00BD38F5" w:rsidP="00BD38F5">
      <w:pPr>
        <w:rPr>
          <w:b/>
          <w:u w:val="single"/>
        </w:rPr>
      </w:pPr>
      <w:r w:rsidRPr="00AE4CB9">
        <w:rPr>
          <w:b/>
          <w:u w:val="single"/>
        </w:rPr>
        <w:t>Doporučená literatura:</w:t>
      </w:r>
    </w:p>
    <w:p w14:paraId="5DAB6C7B" w14:textId="77777777" w:rsidR="00BD38F5" w:rsidRDefault="00BD38F5" w:rsidP="00BD38F5"/>
    <w:p w14:paraId="34C8C923" w14:textId="536CCAB3" w:rsidR="00BD38F5" w:rsidRDefault="00B8359D" w:rsidP="00BD38F5">
      <w:pPr>
        <w:jc w:val="both"/>
      </w:pPr>
      <w:r>
        <w:t>KOZEL, R., 2015. Moderní marketingový výzkum. Praha: Grada Publishing. ISBN 80-247-0966-X.</w:t>
      </w:r>
    </w:p>
    <w:p w14:paraId="5D98EB53" w14:textId="24FD848F" w:rsidR="00B8359D" w:rsidRDefault="00B8359D" w:rsidP="00BD38F5">
      <w:pPr>
        <w:jc w:val="both"/>
      </w:pPr>
      <w:r w:rsidRPr="00B8359D">
        <w:t>TAHAL, R.</w:t>
      </w:r>
      <w:r>
        <w:t>, 2017.</w:t>
      </w:r>
      <w:r w:rsidRPr="00B8359D">
        <w:t xml:space="preserve"> Marketingový výzkum. Praha: Grada Publishing</w:t>
      </w:r>
      <w:r>
        <w:t xml:space="preserve">. ISBN </w:t>
      </w:r>
      <w:r w:rsidRPr="00B8359D">
        <w:t>978-80-271-0206-8</w:t>
      </w:r>
      <w:r>
        <w:t>.</w:t>
      </w:r>
    </w:p>
    <w:p w14:paraId="2CD319C6" w14:textId="64CBFAD1" w:rsidR="00B8359D" w:rsidRDefault="00B8359D" w:rsidP="00BD38F5">
      <w:pPr>
        <w:jc w:val="both"/>
      </w:pPr>
      <w:r w:rsidRPr="00B8359D">
        <w:t>MALHOTRA, N</w:t>
      </w:r>
      <w:r>
        <w:t>.</w:t>
      </w:r>
      <w:r w:rsidRPr="00B8359D">
        <w:t>K</w:t>
      </w:r>
      <w:r>
        <w:t>.</w:t>
      </w:r>
      <w:r w:rsidRPr="00B8359D">
        <w:t xml:space="preserve">, NUNAN </w:t>
      </w:r>
      <w:r>
        <w:t xml:space="preserve">D. </w:t>
      </w:r>
      <w:r w:rsidRPr="00B8359D">
        <w:t>a D</w:t>
      </w:r>
      <w:r>
        <w:t>.</w:t>
      </w:r>
      <w:r w:rsidRPr="00B8359D">
        <w:t>F</w:t>
      </w:r>
      <w:r>
        <w:t>.</w:t>
      </w:r>
      <w:r w:rsidRPr="00B8359D">
        <w:t xml:space="preserve"> BIRKS.</w:t>
      </w:r>
      <w:r>
        <w:t>, 2017.</w:t>
      </w:r>
      <w:r w:rsidRPr="00B8359D">
        <w:t xml:space="preserve"> Marketing Research: an applied approach. New York: Pearson. ISBN 978-1-292-10312-9.</w:t>
      </w:r>
    </w:p>
    <w:p w14:paraId="02EB378F" w14:textId="77777777" w:rsidR="00BD38F5" w:rsidRDefault="00BD38F5" w:rsidP="00BD38F5"/>
    <w:p w14:paraId="0C6985A7" w14:textId="77777777" w:rsidR="00BD38F5" w:rsidRPr="00AE4CB9" w:rsidRDefault="00BD38F5" w:rsidP="00BD38F5">
      <w:pPr>
        <w:rPr>
          <w:b/>
          <w:u w:val="single"/>
        </w:rPr>
      </w:pPr>
      <w:r w:rsidRPr="00AE4CB9">
        <w:rPr>
          <w:b/>
          <w:u w:val="single"/>
        </w:rPr>
        <w:t>Podmínky:</w:t>
      </w:r>
    </w:p>
    <w:p w14:paraId="6A05A809" w14:textId="77777777" w:rsidR="00BD38F5" w:rsidRDefault="00BD38F5" w:rsidP="00BD38F5">
      <w:pPr>
        <w:rPr>
          <w:i/>
        </w:rPr>
      </w:pPr>
    </w:p>
    <w:p w14:paraId="1993866C" w14:textId="77777777" w:rsidR="00BD38F5" w:rsidRDefault="00BD38F5" w:rsidP="00BD38F5">
      <w:pPr>
        <w:rPr>
          <w:i/>
        </w:rPr>
      </w:pPr>
      <w:r w:rsidRPr="001C3A46">
        <w:rPr>
          <w:i/>
        </w:rPr>
        <w:t>Zpracování eseje a její reflexe:</w:t>
      </w:r>
    </w:p>
    <w:p w14:paraId="70A52987" w14:textId="77777777" w:rsidR="00BD38F5" w:rsidRDefault="00BD38F5" w:rsidP="00BD38F5">
      <w:pPr>
        <w:ind w:firstLine="708"/>
      </w:pPr>
      <w:r>
        <w:t>0 bodů – nepochopení podstaty tématu, neschopnost aplikování zjištěných znalostí</w:t>
      </w:r>
    </w:p>
    <w:p w14:paraId="149546B4" w14:textId="77777777" w:rsidR="00BD38F5" w:rsidRDefault="00BD38F5" w:rsidP="00BD38F5">
      <w:pPr>
        <w:ind w:firstLine="708"/>
      </w:pPr>
      <w:r>
        <w:t>1 bod – zjištění nedostatků při zpracování eseje a při reakcích na téma v rámci reflexe</w:t>
      </w:r>
    </w:p>
    <w:p w14:paraId="77C42B0B" w14:textId="77777777" w:rsidR="00BD38F5" w:rsidRDefault="00BD38F5" w:rsidP="00BD38F5">
      <w:pPr>
        <w:ind w:firstLine="708"/>
      </w:pPr>
      <w:r>
        <w:t>2 body - zjištění maximálně drobných nedostatků, schopnost rychlé reakce při reflexi</w:t>
      </w:r>
    </w:p>
    <w:p w14:paraId="7FBB6429" w14:textId="500CAD6E" w:rsidR="00BD38F5" w:rsidRDefault="00BD38F5" w:rsidP="00BD38F5">
      <w:pPr>
        <w:pStyle w:val="Odstavecseseznamem"/>
        <w:numPr>
          <w:ilvl w:val="0"/>
          <w:numId w:val="2"/>
        </w:numPr>
      </w:pPr>
      <w:r>
        <w:t xml:space="preserve">Odevzdání eseje do </w:t>
      </w:r>
      <w:r w:rsidR="00B777E7">
        <w:t>1</w:t>
      </w:r>
      <w:r>
        <w:t xml:space="preserve">. </w:t>
      </w:r>
      <w:r w:rsidR="00B777E7">
        <w:t>5</w:t>
      </w:r>
      <w:r>
        <w:t>. 202</w:t>
      </w:r>
      <w:r w:rsidR="00136BB4">
        <w:t>5</w:t>
      </w:r>
    </w:p>
    <w:p w14:paraId="55A37D61" w14:textId="2F3BE92B" w:rsidR="00BD38F5" w:rsidRDefault="00BD38F5" w:rsidP="00BD38F5">
      <w:pPr>
        <w:pStyle w:val="Odstavecseseznamem"/>
        <w:numPr>
          <w:ilvl w:val="0"/>
          <w:numId w:val="2"/>
        </w:numPr>
      </w:pPr>
      <w:r>
        <w:t xml:space="preserve">Reflexe – v týdnu </w:t>
      </w:r>
      <w:r w:rsidR="005939A2">
        <w:t>5</w:t>
      </w:r>
      <w:r w:rsidR="00AB0CB4">
        <w:t>. 5</w:t>
      </w:r>
      <w:r>
        <w:t xml:space="preserve">. – </w:t>
      </w:r>
      <w:r w:rsidR="005939A2">
        <w:t>9</w:t>
      </w:r>
      <w:r>
        <w:t>.</w:t>
      </w:r>
      <w:r w:rsidR="00AB0CB4">
        <w:t xml:space="preserve"> 5</w:t>
      </w:r>
      <w:r>
        <w:t>. 202</w:t>
      </w:r>
      <w:r w:rsidR="005939A2">
        <w:t>5</w:t>
      </w:r>
    </w:p>
    <w:p w14:paraId="5A39BBE3" w14:textId="77777777" w:rsidR="00BD38F5" w:rsidRDefault="00BD38F5" w:rsidP="00BD38F5"/>
    <w:p w14:paraId="1DE71D28" w14:textId="0EAF7E02" w:rsidR="00BD38F5" w:rsidRDefault="00BD38F5" w:rsidP="00BD38F5">
      <w:pPr>
        <w:rPr>
          <w:i/>
        </w:rPr>
      </w:pPr>
      <w:r w:rsidRPr="001C3A46">
        <w:rPr>
          <w:i/>
        </w:rPr>
        <w:t xml:space="preserve">Zpracování </w:t>
      </w:r>
      <w:r w:rsidR="00AB0CB4">
        <w:rPr>
          <w:i/>
        </w:rPr>
        <w:t>plánu výzkumu</w:t>
      </w:r>
      <w:r>
        <w:rPr>
          <w:i/>
        </w:rPr>
        <w:t>:</w:t>
      </w:r>
    </w:p>
    <w:p w14:paraId="0EBC3548" w14:textId="53BCE14E" w:rsidR="00BD38F5" w:rsidRPr="00C74361" w:rsidRDefault="00BD38F5" w:rsidP="00BD38F5">
      <w:pPr>
        <w:pStyle w:val="Odstavecseseznamem"/>
        <w:numPr>
          <w:ilvl w:val="0"/>
          <w:numId w:val="2"/>
        </w:numPr>
        <w:jc w:val="both"/>
      </w:pPr>
      <w:r>
        <w:t xml:space="preserve">Vytvoření </w:t>
      </w:r>
      <w:r w:rsidR="00AB0CB4">
        <w:t>plánu výzkumu</w:t>
      </w:r>
      <w:r>
        <w:t xml:space="preserve"> projektového týmu na svůj podnikatelský nápad (0-2 body) </w:t>
      </w:r>
    </w:p>
    <w:p w14:paraId="110BABAD" w14:textId="41E23B5C" w:rsidR="00BD38F5" w:rsidRDefault="00BD38F5" w:rsidP="00BD38F5">
      <w:pPr>
        <w:pStyle w:val="Odstavecseseznamem"/>
        <w:jc w:val="both"/>
      </w:pPr>
      <w:r>
        <w:t xml:space="preserve">0 bodů – nedostatečně </w:t>
      </w:r>
      <w:r w:rsidR="00AB0CB4">
        <w:t>popsaný plán výzkumu</w:t>
      </w:r>
    </w:p>
    <w:p w14:paraId="5238A764" w14:textId="7ACD6EF0" w:rsidR="00BD38F5" w:rsidRDefault="00BD38F5" w:rsidP="00BD38F5">
      <w:pPr>
        <w:pStyle w:val="Odstavecseseznamem"/>
        <w:jc w:val="both"/>
      </w:pPr>
      <w:r>
        <w:t xml:space="preserve">1 bod – zjištění nedostatků při tvorbě </w:t>
      </w:r>
      <w:r w:rsidR="00AB0CB4">
        <w:t>plánu výzkumu</w:t>
      </w:r>
    </w:p>
    <w:p w14:paraId="0739AC22" w14:textId="6DB033CC" w:rsidR="00BD38F5" w:rsidRDefault="00BD38F5" w:rsidP="00BD38F5">
      <w:pPr>
        <w:pStyle w:val="Odstavecseseznamem"/>
        <w:jc w:val="both"/>
      </w:pPr>
      <w:r>
        <w:t>2 body –</w:t>
      </w:r>
      <w:r w:rsidR="00AB0CB4">
        <w:t xml:space="preserve"> </w:t>
      </w:r>
      <w:r>
        <w:t xml:space="preserve">zjištění maximálně drobných nedostatků při odůvodnění </w:t>
      </w:r>
      <w:r w:rsidR="00AB0CB4">
        <w:t>jednotlivých kroků plánu výzkumu</w:t>
      </w:r>
    </w:p>
    <w:p w14:paraId="2CA7E27C" w14:textId="7923A453" w:rsidR="00BD38F5" w:rsidRDefault="00BD38F5" w:rsidP="00BD38F5">
      <w:pPr>
        <w:pStyle w:val="Odstavecseseznamem"/>
        <w:numPr>
          <w:ilvl w:val="0"/>
          <w:numId w:val="2"/>
        </w:numPr>
      </w:pPr>
      <w:r>
        <w:t xml:space="preserve">Odevzdání </w:t>
      </w:r>
      <w:r w:rsidR="00AB0CB4">
        <w:t>plánu</w:t>
      </w:r>
      <w:r>
        <w:t xml:space="preserve"> do </w:t>
      </w:r>
      <w:r w:rsidR="003D6437">
        <w:t>16</w:t>
      </w:r>
      <w:r>
        <w:t xml:space="preserve">. </w:t>
      </w:r>
      <w:r w:rsidR="00AB0CB4">
        <w:t>5</w:t>
      </w:r>
      <w:r>
        <w:t>. 202</w:t>
      </w:r>
      <w:r w:rsidR="003D6437">
        <w:t>5</w:t>
      </w:r>
    </w:p>
    <w:p w14:paraId="41C8F396" w14:textId="77777777" w:rsidR="00BD38F5" w:rsidRDefault="00BD38F5" w:rsidP="00BD38F5">
      <w:pPr>
        <w:jc w:val="both"/>
        <w:rPr>
          <w:i/>
        </w:rPr>
      </w:pPr>
    </w:p>
    <w:p w14:paraId="2AB74C43" w14:textId="33C851D3" w:rsidR="00BD38F5" w:rsidRPr="00C74361" w:rsidRDefault="00BD38F5" w:rsidP="00BD38F5">
      <w:pPr>
        <w:jc w:val="both"/>
        <w:rPr>
          <w:i/>
        </w:rPr>
      </w:pPr>
      <w:r w:rsidRPr="00C74361">
        <w:rPr>
          <w:i/>
        </w:rPr>
        <w:t xml:space="preserve">Obhajoba </w:t>
      </w:r>
      <w:r w:rsidR="00AB0CB4">
        <w:rPr>
          <w:i/>
        </w:rPr>
        <w:t>plánu výzkumu</w:t>
      </w:r>
      <w:r w:rsidRPr="00C74361">
        <w:rPr>
          <w:i/>
        </w:rPr>
        <w:t>:</w:t>
      </w:r>
    </w:p>
    <w:p w14:paraId="56BD5DD6" w14:textId="1EF3B23B" w:rsidR="00BD38F5" w:rsidRDefault="00BD38F5" w:rsidP="00BD38F5">
      <w:pPr>
        <w:pStyle w:val="Odstavecseseznamem"/>
        <w:numPr>
          <w:ilvl w:val="0"/>
          <w:numId w:val="1"/>
        </w:numPr>
        <w:jc w:val="both"/>
      </w:pPr>
      <w:r>
        <w:t xml:space="preserve">Obhajoba </w:t>
      </w:r>
      <w:r w:rsidR="00AB0CB4">
        <w:t>plánu výzkumu</w:t>
      </w:r>
      <w:r>
        <w:t xml:space="preserve"> projektového týmu </w:t>
      </w:r>
      <w:r w:rsidR="00AB0CB4">
        <w:t>ve formě prezentace max. 5 minut. Následná reflexe bude obsahovat zpětnou vazbu na prezentaci ze strany vyučujícího. Studenti následně budou reflektovat tvorbu plánu z jejich pohledu.</w:t>
      </w:r>
    </w:p>
    <w:p w14:paraId="6F4A7F35" w14:textId="5D35B9F4" w:rsidR="00C06041" w:rsidRDefault="00C06041" w:rsidP="00C06041">
      <w:pPr>
        <w:pStyle w:val="Odstavecseseznamem"/>
        <w:numPr>
          <w:ilvl w:val="0"/>
          <w:numId w:val="1"/>
        </w:numPr>
      </w:pPr>
      <w:r>
        <w:t xml:space="preserve">Obhajoba </w:t>
      </w:r>
      <w:r w:rsidR="00AB0CB4">
        <w:t>plánu výzkumu</w:t>
      </w:r>
      <w:r>
        <w:t xml:space="preserve"> </w:t>
      </w:r>
      <w:r w:rsidR="003D6437">
        <w:t>1</w:t>
      </w:r>
      <w:r w:rsidR="00AB0CB4">
        <w:t>9</w:t>
      </w:r>
      <w:r>
        <w:t xml:space="preserve">. </w:t>
      </w:r>
      <w:r w:rsidR="00AB0CB4">
        <w:t>5</w:t>
      </w:r>
      <w:r>
        <w:t xml:space="preserve">. – </w:t>
      </w:r>
      <w:r w:rsidR="00AB0CB4">
        <w:t>2</w:t>
      </w:r>
      <w:r w:rsidR="003D6437">
        <w:t>3</w:t>
      </w:r>
      <w:r>
        <w:t>.</w:t>
      </w:r>
      <w:r w:rsidR="00AB0CB4">
        <w:t xml:space="preserve"> </w:t>
      </w:r>
      <w:r w:rsidR="003D6437">
        <w:t>5</w:t>
      </w:r>
      <w:r>
        <w:t>. 202</w:t>
      </w:r>
      <w:r w:rsidR="003D6437">
        <w:t>5</w:t>
      </w:r>
    </w:p>
    <w:p w14:paraId="72A3D3EC" w14:textId="77777777" w:rsidR="00C06041" w:rsidRDefault="00C06041" w:rsidP="00C06041">
      <w:pPr>
        <w:pStyle w:val="Odstavecseseznamem"/>
        <w:jc w:val="both"/>
      </w:pPr>
    </w:p>
    <w:p w14:paraId="0D0B940D" w14:textId="77777777" w:rsidR="00BD38F5" w:rsidRDefault="00BD38F5" w:rsidP="00BD38F5"/>
    <w:p w14:paraId="2BF711F2" w14:textId="2A76D02D" w:rsidR="00BD38F5" w:rsidRPr="00936DE1" w:rsidRDefault="00BD38F5" w:rsidP="00BD38F5">
      <w:r>
        <w:t xml:space="preserve">Pro absolvování předmětu je nutné splnit všechny požadavky předmětu – odevzdat esej, </w:t>
      </w:r>
      <w:r w:rsidR="00AB0CB4">
        <w:t>plán výzkumu</w:t>
      </w:r>
      <w:r>
        <w:t xml:space="preserve"> a </w:t>
      </w:r>
      <w:r w:rsidR="00AB0CB4">
        <w:t xml:space="preserve">jeho </w:t>
      </w:r>
      <w:r>
        <w:t xml:space="preserve">obhajoba. </w:t>
      </w:r>
    </w:p>
    <w:p w14:paraId="0E27B00A" w14:textId="1804959C" w:rsidR="00BD38F5" w:rsidRDefault="00BD38F5" w:rsidP="00BD38F5">
      <w:pPr>
        <w:rPr>
          <w:b/>
          <w:u w:val="single"/>
        </w:rPr>
      </w:pPr>
    </w:p>
    <w:p w14:paraId="02EC3F1E" w14:textId="77777777" w:rsidR="00AB0CB4" w:rsidRDefault="00AB0CB4" w:rsidP="00BD38F5">
      <w:pPr>
        <w:rPr>
          <w:b/>
          <w:u w:val="single"/>
        </w:rPr>
      </w:pPr>
    </w:p>
    <w:p w14:paraId="60061E4C" w14:textId="77777777" w:rsidR="00C06041" w:rsidRDefault="00C06041" w:rsidP="00BD38F5">
      <w:pPr>
        <w:rPr>
          <w:b/>
          <w:u w:val="single"/>
        </w:rPr>
      </w:pPr>
    </w:p>
    <w:p w14:paraId="44EAFD9C" w14:textId="77777777" w:rsidR="00BD38F5" w:rsidRDefault="00BD38F5" w:rsidP="00BD38F5">
      <w:pPr>
        <w:rPr>
          <w:b/>
          <w:u w:val="single"/>
        </w:rPr>
      </w:pPr>
    </w:p>
    <w:p w14:paraId="462D41AE" w14:textId="77777777" w:rsidR="00BD38F5" w:rsidRPr="001C3A46" w:rsidRDefault="00BD38F5" w:rsidP="00BD38F5">
      <w:pPr>
        <w:rPr>
          <w:b/>
          <w:u w:val="single"/>
        </w:rPr>
      </w:pPr>
      <w:r w:rsidRPr="001C3A46">
        <w:rPr>
          <w:b/>
          <w:u w:val="single"/>
        </w:rPr>
        <w:lastRenderedPageBreak/>
        <w:t>Bodování:</w:t>
      </w:r>
    </w:p>
    <w:p w14:paraId="4B94D5A5" w14:textId="77777777" w:rsidR="00BD38F5" w:rsidRDefault="00BD38F5" w:rsidP="00BD38F5"/>
    <w:p w14:paraId="141CD0A4" w14:textId="77777777" w:rsidR="00BD38F5" w:rsidRDefault="00BD38F5" w:rsidP="00BD38F5">
      <w:r>
        <w:t>10 bodů – A</w:t>
      </w:r>
    </w:p>
    <w:p w14:paraId="6EF5C044" w14:textId="77777777" w:rsidR="00BD38F5" w:rsidRDefault="00BD38F5" w:rsidP="00BD38F5">
      <w:r>
        <w:t>9 bodů – B</w:t>
      </w:r>
    </w:p>
    <w:p w14:paraId="6876EA7D" w14:textId="77777777" w:rsidR="00BD38F5" w:rsidRDefault="00BD38F5" w:rsidP="00BD38F5">
      <w:r>
        <w:t>8 bodů – C</w:t>
      </w:r>
    </w:p>
    <w:p w14:paraId="6595C411" w14:textId="77777777" w:rsidR="00BD38F5" w:rsidRDefault="00BD38F5" w:rsidP="00BD38F5">
      <w:r>
        <w:t>7 bodů – D</w:t>
      </w:r>
    </w:p>
    <w:p w14:paraId="51275A35" w14:textId="77777777" w:rsidR="00BD38F5" w:rsidRDefault="00BD38F5" w:rsidP="00BD38F5">
      <w:r>
        <w:t>6 bodů – E</w:t>
      </w:r>
    </w:p>
    <w:p w14:paraId="5FBF864D" w14:textId="77777777" w:rsidR="00BD38F5" w:rsidRDefault="00BD38F5" w:rsidP="00BD38F5">
      <w:r>
        <w:t>5-0 bodů - F</w:t>
      </w:r>
    </w:p>
    <w:p w14:paraId="3DEEC669" w14:textId="77777777" w:rsidR="00BD38F5" w:rsidRDefault="00BD38F5" w:rsidP="00BD38F5"/>
    <w:p w14:paraId="3656B9AB" w14:textId="77777777" w:rsidR="00BD38F5" w:rsidRDefault="00BD38F5" w:rsidP="00BD38F5"/>
    <w:p w14:paraId="45FB0818" w14:textId="77777777" w:rsidR="003D6437" w:rsidRDefault="003D6437"/>
    <w:sectPr w:rsidR="00F912D5" w:rsidSect="005937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55DA3"/>
    <w:multiLevelType w:val="hybridMultilevel"/>
    <w:tmpl w:val="DFF66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64B7E"/>
    <w:multiLevelType w:val="hybridMultilevel"/>
    <w:tmpl w:val="1BDAD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13690">
    <w:abstractNumId w:val="0"/>
  </w:num>
  <w:num w:numId="2" w16cid:durableId="7813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F5"/>
    <w:rsid w:val="0001441A"/>
    <w:rsid w:val="00136BB4"/>
    <w:rsid w:val="00173B31"/>
    <w:rsid w:val="001F68A4"/>
    <w:rsid w:val="003D6437"/>
    <w:rsid w:val="00511F02"/>
    <w:rsid w:val="0059370C"/>
    <w:rsid w:val="005939A2"/>
    <w:rsid w:val="007B48A1"/>
    <w:rsid w:val="00AB0CB4"/>
    <w:rsid w:val="00B777E7"/>
    <w:rsid w:val="00B8359D"/>
    <w:rsid w:val="00BD38F5"/>
    <w:rsid w:val="00C06041"/>
    <w:rsid w:val="00E47E1C"/>
    <w:rsid w:val="00F122B2"/>
    <w:rsid w:val="00FC5750"/>
    <w:rsid w:val="252F6573"/>
    <w:rsid w:val="28D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A1A2"/>
  <w14:defaultImageDpi w14:val="32767"/>
  <w15:chartTrackingRefBased/>
  <w15:docId w15:val="{D73BF3EA-5C99-4A48-B233-E14BBBAC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BD38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1C88B13702D43AC2C6A220920F402" ma:contentTypeVersion="13" ma:contentTypeDescription="Vytvoří nový dokument" ma:contentTypeScope="" ma:versionID="3eaa63cd691db4abc3d5fd177c71aa1d">
  <xsd:schema xmlns:xsd="http://www.w3.org/2001/XMLSchema" xmlns:xs="http://www.w3.org/2001/XMLSchema" xmlns:p="http://schemas.microsoft.com/office/2006/metadata/properties" xmlns:ns2="e863b06c-1a21-4745-b4ff-8961559d0d42" xmlns:ns3="6ea2d678-8b9e-48c9-9b81-5259ede1f763" targetNamespace="http://schemas.microsoft.com/office/2006/metadata/properties" ma:root="true" ma:fieldsID="38dad2ba14c8f40e4b3c1ac0719ecbd4" ns2:_="" ns3:_="">
    <xsd:import namespace="e863b06c-1a21-4745-b4ff-8961559d0d42"/>
    <xsd:import namespace="6ea2d678-8b9e-48c9-9b81-5259ede1f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b06c-1a21-4745-b4ff-8961559d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d678-8b9e-48c9-9b81-5259ede1f7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90cf22-f4fb-4117-93f1-de9c829983e4}" ma:internalName="TaxCatchAll" ma:showField="CatchAllData" ma:web="6ea2d678-8b9e-48c9-9b81-5259ede1f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3b06c-1a21-4745-b4ff-8961559d0d42">
      <Terms xmlns="http://schemas.microsoft.com/office/infopath/2007/PartnerControls"/>
    </lcf76f155ced4ddcb4097134ff3c332f>
    <TaxCatchAll xmlns="6ea2d678-8b9e-48c9-9b81-5259ede1f763" xsi:nil="true"/>
  </documentManagement>
</p:properties>
</file>

<file path=customXml/itemProps1.xml><?xml version="1.0" encoding="utf-8"?>
<ds:datastoreItem xmlns:ds="http://schemas.openxmlformats.org/officeDocument/2006/customXml" ds:itemID="{1295846D-CFD3-44D2-8FC3-C071414BE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b06c-1a21-4745-b4ff-8961559d0d42"/>
    <ds:schemaRef ds:uri="6ea2d678-8b9e-48c9-9b81-5259ede1f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11A65-D97C-42EA-82D0-F4B35767B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32570-3E23-4432-BD5F-0ED4006E1F3B}">
  <ds:schemaRefs>
    <ds:schemaRef ds:uri="http://schemas.openxmlformats.org/package/2006/metadata/core-properties"/>
    <ds:schemaRef ds:uri="http://purl.org/dc/terms/"/>
    <ds:schemaRef ds:uri="e863b06c-1a21-4745-b4ff-8961559d0d42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6ea2d678-8b9e-48c9-9b81-5259ede1f763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Michal Stoklasa</cp:lastModifiedBy>
  <cp:revision>7</cp:revision>
  <dcterms:created xsi:type="dcterms:W3CDTF">2023-03-16T13:42:00Z</dcterms:created>
  <dcterms:modified xsi:type="dcterms:W3CDTF">2025-02-14T07:03:00Z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0x01010026A1C88B13702D43AC2C6A220920F402</vt:lpwstr>
  </property>
  <property fmtid="{D5CDD505-2E9C-101B-9397-08002B2CF9AE}" pid="3" name="MediaServiceImageTags">
    <vt:lpwstr/>
  </property>
</Properties>
</file>