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C5B" w:rsidRDefault="00E4158B">
      <w:pPr>
        <w:pStyle w:val="Nzev"/>
        <w:jc w:val="center"/>
      </w:pPr>
      <w:r>
        <w:rPr>
          <w:b/>
        </w:rPr>
        <w:t>GMROI a Activity-Based Costing (ABC)</w:t>
      </w:r>
    </w:p>
    <w:p w:rsidR="00F02C5B" w:rsidRDefault="00F02C5B">
      <w:bookmarkStart w:id="0" w:name="_GoBack"/>
      <w:bookmarkEnd w:id="0"/>
    </w:p>
    <w:p w:rsidR="00F02C5B" w:rsidRDefault="00E4158B">
      <w:r>
        <w:rPr>
          <w:b/>
        </w:rPr>
        <w:t>Používané vzorce:</w:t>
      </w:r>
    </w:p>
    <w:p w:rsidR="00F02C5B" w:rsidRDefault="00E4158B">
      <w:pPr>
        <w:pStyle w:val="Seznamsodrkami"/>
      </w:pPr>
      <w:r>
        <w:t>Hrubá marže = tržby - náklady na prodané zboží (CoGS)</w:t>
      </w:r>
    </w:p>
    <w:p w:rsidR="00F02C5B" w:rsidRDefault="00E4158B">
      <w:pPr>
        <w:pStyle w:val="Seznamsodrkami"/>
      </w:pPr>
      <w:r>
        <w:t>GMROI = hrubá marže / průměrné náklady na zásoby</w:t>
      </w:r>
    </w:p>
    <w:p w:rsidR="00F02C5B" w:rsidRDefault="00E4158B">
      <w:pPr>
        <w:pStyle w:val="Seznamsodrkami"/>
      </w:pPr>
      <w:r>
        <w:t xml:space="preserve">Sazba nákladového střediska = náklady aktivity / počet </w:t>
      </w:r>
      <w:r>
        <w:t>jednotek měřítka</w:t>
      </w:r>
    </w:p>
    <w:p w:rsidR="00F02C5B" w:rsidRDefault="00E4158B">
      <w:pPr>
        <w:pStyle w:val="Seznamsodrkami"/>
      </w:pPr>
      <w:r>
        <w:t>ABC náklady produktu = sazba aktivity x spotřeba měřítka produktem</w:t>
      </w:r>
    </w:p>
    <w:p w:rsidR="00F02C5B" w:rsidRDefault="00E4158B">
      <w:pPr>
        <w:pStyle w:val="Seznamsodrkami"/>
      </w:pPr>
      <w:r>
        <w:t>Marže po ABC = zisk po započtení ABC nákladů / tržby x 100</w:t>
      </w:r>
    </w:p>
    <w:p w:rsidR="00F02C5B" w:rsidRDefault="00E4158B">
      <w:r>
        <w:rPr>
          <w:i/>
        </w:rPr>
        <w:t>Výsledky zaokrouhlete na dvě desetinná místa, pokud není uvedeno jinak.</w:t>
      </w:r>
    </w:p>
    <w:p w:rsidR="00F02C5B" w:rsidRDefault="00F02C5B"/>
    <w:p w:rsidR="00F02C5B" w:rsidRDefault="00E4158B">
      <w:pPr>
        <w:pStyle w:val="Nadpis2"/>
      </w:pPr>
      <w:r>
        <w:t>Příklad 1: GMROI - základní výpočet</w:t>
      </w:r>
    </w:p>
    <w:p w:rsidR="00F02C5B" w:rsidRDefault="00E4158B">
      <w:pPr>
        <w:pStyle w:val="Seznamsodrkami"/>
      </w:pPr>
      <w:r>
        <w:t>Prod</w:t>
      </w:r>
      <w:r>
        <w:t>ejna módních kabelek dosáhla za rok tržeb 3 200 000 Kč.</w:t>
      </w:r>
    </w:p>
    <w:p w:rsidR="00F02C5B" w:rsidRDefault="00E4158B">
      <w:pPr>
        <w:pStyle w:val="Seznamsodrkami"/>
      </w:pPr>
      <w:r>
        <w:t>Náklady na prodané zboží (CoGS) činily 1 920 000 Kč.</w:t>
      </w:r>
    </w:p>
    <w:p w:rsidR="00F02C5B" w:rsidRDefault="00E4158B">
      <w:pPr>
        <w:pStyle w:val="Seznamsodrkami"/>
      </w:pPr>
      <w:r>
        <w:t>Průměrné náklady na zásoby byly 640 000 Kč.</w:t>
      </w:r>
    </w:p>
    <w:p w:rsidR="00F02C5B" w:rsidRDefault="00E4158B">
      <w:r>
        <w:rPr>
          <w:b/>
        </w:rPr>
        <w:t>Vypočítejte:</w:t>
      </w:r>
    </w:p>
    <w:p w:rsidR="00F02C5B" w:rsidRDefault="00E4158B">
      <w:pPr>
        <w:ind w:left="340" w:hanging="198"/>
      </w:pPr>
      <w:r>
        <w:t>a) Vypočítejte hrubou marži v Kč.</w:t>
      </w:r>
    </w:p>
    <w:p w:rsidR="00F02C5B" w:rsidRDefault="00E4158B">
      <w:pPr>
        <w:ind w:left="340" w:hanging="198"/>
      </w:pPr>
      <w:r>
        <w:t>b) Vypočítejte GMROI.</w:t>
      </w:r>
    </w:p>
    <w:p w:rsidR="00F02C5B" w:rsidRDefault="00E4158B">
      <w:pPr>
        <w:ind w:left="340" w:hanging="198"/>
      </w:pPr>
      <w:r>
        <w:t>c) Stručně interpretujte výsledek.</w:t>
      </w:r>
    </w:p>
    <w:p w:rsidR="00F02C5B" w:rsidRDefault="00E4158B">
      <w:r>
        <w:rPr>
          <w:b/>
        </w:rPr>
        <w:t>Řešení: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F02C5B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Krok</w:t>
            </w:r>
          </w:p>
        </w:tc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Výpočet / výsledek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Hrubá marže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3 200 000 - 1 920 000 = 1 280 000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GMROI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1 280 000 / 640 000 = 2,00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Interpretace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Prodejna získá 2,00 Kč hrubé marže z každé 1 Kč investované do zásob. Výsledek je kladný a ukazuje dobrou návratnost zásob.</w:t>
            </w:r>
          </w:p>
        </w:tc>
      </w:tr>
    </w:tbl>
    <w:p w:rsidR="00F02C5B" w:rsidRDefault="00F02C5B"/>
    <w:p w:rsidR="00F02C5B" w:rsidRDefault="00E4158B">
      <w:r>
        <w:br w:type="page"/>
      </w:r>
    </w:p>
    <w:p w:rsidR="00F02C5B" w:rsidRDefault="00E4158B">
      <w:pPr>
        <w:pStyle w:val="Nadpis2"/>
      </w:pPr>
      <w:r>
        <w:lastRenderedPageBreak/>
        <w:t>Příklad 2: GMROI - porovnání kategorií</w:t>
      </w:r>
    </w:p>
    <w:p w:rsidR="00F02C5B" w:rsidRDefault="00E4158B">
      <w:r>
        <w:t>Cyklistická prodejna sleduje dvě sortimentní kategorie: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F02C5B">
        <w:trPr>
          <w:jc w:val="center"/>
        </w:trPr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Kategorie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Tržby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CoGS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Průměrné náklady na zásoby</w:t>
            </w:r>
          </w:p>
        </w:tc>
      </w:tr>
      <w:tr w:rsidR="00F02C5B">
        <w:trPr>
          <w:jc w:val="center"/>
        </w:trPr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Cyklistické příslušenství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1 250 000 Kč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700 000 Kč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180 000 Kč</w:t>
            </w:r>
          </w:p>
        </w:tc>
      </w:tr>
      <w:tr w:rsidR="00F02C5B">
        <w:trPr>
          <w:jc w:val="center"/>
        </w:trPr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Jízdní kola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2 800 000 Kč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2 100 000 Kč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 xml:space="preserve">900 000 </w:t>
            </w:r>
            <w:r>
              <w:rPr>
                <w:sz w:val="18"/>
              </w:rPr>
              <w:t>Kč</w:t>
            </w:r>
          </w:p>
        </w:tc>
      </w:tr>
    </w:tbl>
    <w:p w:rsidR="00F02C5B" w:rsidRDefault="00E4158B">
      <w:r>
        <w:rPr>
          <w:b/>
        </w:rPr>
        <w:t>Vypočítejte:</w:t>
      </w:r>
    </w:p>
    <w:p w:rsidR="00F02C5B" w:rsidRDefault="00E4158B">
      <w:pPr>
        <w:ind w:left="340" w:hanging="198"/>
      </w:pPr>
      <w:r>
        <w:t>a) Vypočítejte hrubou marži pro obě kategorie.</w:t>
      </w:r>
    </w:p>
    <w:p w:rsidR="00F02C5B" w:rsidRDefault="00E4158B">
      <w:pPr>
        <w:ind w:left="340" w:hanging="198"/>
      </w:pPr>
      <w:r>
        <w:t>b) Vypočítejte GMROI pro obě kategorie.</w:t>
      </w:r>
    </w:p>
    <w:p w:rsidR="00F02C5B" w:rsidRDefault="00E4158B">
      <w:pPr>
        <w:ind w:left="340" w:hanging="198"/>
      </w:pPr>
      <w:r>
        <w:t>c) Určete, která kategorie efektivněji zhodnocuje zásoby.</w:t>
      </w:r>
    </w:p>
    <w:p w:rsidR="00F02C5B" w:rsidRDefault="00E4158B">
      <w:r>
        <w:rPr>
          <w:b/>
        </w:rPr>
        <w:t>Řešení: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F02C5B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Krok</w:t>
            </w:r>
          </w:p>
        </w:tc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Výpočet / výsledek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Cyklistické příslušenství - hrubá marže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1 250 000 - 700 000 =</w:t>
            </w:r>
            <w:r>
              <w:rPr>
                <w:sz w:val="18"/>
              </w:rPr>
              <w:t xml:space="preserve"> 550 000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Cyklistické příslušenství - GMROI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550 000 / 180 000 = 3,06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Jízdní kola - hrubá marže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2 800 000 - 2 100 000 = 700 000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Jízdní kola - GMROI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700 000 / 900 000 = 0,78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Závěr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 xml:space="preserve">Efektivněji zhodnocuje zásoby kategorie cyklistického příslušenství. </w:t>
            </w:r>
            <w:r>
              <w:rPr>
                <w:sz w:val="18"/>
              </w:rPr>
              <w:t>I když má nižší absolutní hrubou marži, na 1 Kč zásob vytváří výrazně vyšší hrubou marži.</w:t>
            </w:r>
          </w:p>
        </w:tc>
      </w:tr>
    </w:tbl>
    <w:p w:rsidR="00F02C5B" w:rsidRDefault="00F02C5B"/>
    <w:p w:rsidR="00F02C5B" w:rsidRDefault="00E4158B">
      <w:r>
        <w:br w:type="page"/>
      </w:r>
    </w:p>
    <w:p w:rsidR="00F02C5B" w:rsidRDefault="00E4158B">
      <w:pPr>
        <w:pStyle w:val="Nadpis2"/>
      </w:pPr>
      <w:r>
        <w:lastRenderedPageBreak/>
        <w:t>Příklad 3: GMROI - dosažení cílové hodnoty</w:t>
      </w:r>
    </w:p>
    <w:p w:rsidR="00F02C5B" w:rsidRDefault="00E4158B">
      <w:pPr>
        <w:pStyle w:val="Seznamsodrkami"/>
      </w:pPr>
      <w:r>
        <w:t>Prodejna elektroniky má roční tržby 5 400 000 Kč.</w:t>
      </w:r>
    </w:p>
    <w:p w:rsidR="00F02C5B" w:rsidRDefault="00E4158B">
      <w:pPr>
        <w:pStyle w:val="Seznamsodrkami"/>
      </w:pPr>
      <w:r>
        <w:t>Náklady na prodané zboží činí 3 780 000 Kč.</w:t>
      </w:r>
    </w:p>
    <w:p w:rsidR="00F02C5B" w:rsidRDefault="00E4158B">
      <w:pPr>
        <w:pStyle w:val="Seznamsodrkami"/>
      </w:pPr>
      <w:r>
        <w:t xml:space="preserve">Průměrné náklady na </w:t>
      </w:r>
      <w:r>
        <w:t>zásoby jsou 900 000 Kč.</w:t>
      </w:r>
    </w:p>
    <w:p w:rsidR="00F02C5B" w:rsidRDefault="00E4158B">
      <w:pPr>
        <w:pStyle w:val="Seznamsodrkami"/>
      </w:pPr>
      <w:r>
        <w:t>Vedení chce dosáhnout GMROI alespoň 2,20.</w:t>
      </w:r>
    </w:p>
    <w:p w:rsidR="00F02C5B" w:rsidRDefault="00E4158B">
      <w:r>
        <w:rPr>
          <w:b/>
        </w:rPr>
        <w:t>Vypočítejte:</w:t>
      </w:r>
    </w:p>
    <w:p w:rsidR="00F02C5B" w:rsidRDefault="00E4158B">
      <w:pPr>
        <w:ind w:left="340" w:hanging="198"/>
      </w:pPr>
      <w:r>
        <w:t>a) Vypočítejte současnou hrubou marži a současné GMROI.</w:t>
      </w:r>
    </w:p>
    <w:p w:rsidR="00F02C5B" w:rsidRDefault="00E4158B">
      <w:pPr>
        <w:ind w:left="340" w:hanging="198"/>
      </w:pPr>
      <w:r>
        <w:t>b) Vypočítejte maximální průměrné náklady na zásoby, při kterých by firma dosáhla GMROI 2,20.</w:t>
      </w:r>
    </w:p>
    <w:p w:rsidR="00F02C5B" w:rsidRDefault="00E4158B">
      <w:pPr>
        <w:ind w:left="340" w:hanging="198"/>
      </w:pPr>
      <w:r>
        <w:t>c) Určete, o kolik by musel</w:t>
      </w:r>
      <w:r>
        <w:t>y klesnout průměrné náklady na zásoby.</w:t>
      </w:r>
    </w:p>
    <w:p w:rsidR="00F02C5B" w:rsidRDefault="00E4158B">
      <w:r>
        <w:rPr>
          <w:b/>
        </w:rPr>
        <w:t>Řešení: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F02C5B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Krok</w:t>
            </w:r>
          </w:p>
        </w:tc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Výpočet / výsledek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Hrubá marže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5 400 000 - 3 780 000 = 1 620 000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Současné GMROI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1 620 000 / 900 000 = 1,80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Maximální zásoby pro GMROI 2,20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1 620 000 / 2,20 = 736 363,64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Nutné snížení zásob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 xml:space="preserve">900 </w:t>
            </w:r>
            <w:r>
              <w:rPr>
                <w:sz w:val="18"/>
              </w:rPr>
              <w:t>000 - 736 363,64 = 163 636,36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Závěr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Aby firma při stejné hrubé marži dosáhla GMROI 2,20, musely by průměrné náklady na zásoby klesnout přibližně o 163 636 Kč.</w:t>
            </w:r>
          </w:p>
        </w:tc>
      </w:tr>
    </w:tbl>
    <w:p w:rsidR="00F02C5B" w:rsidRDefault="00F02C5B"/>
    <w:p w:rsidR="00F02C5B" w:rsidRDefault="00E4158B">
      <w:r>
        <w:br w:type="page"/>
      </w:r>
    </w:p>
    <w:p w:rsidR="00F02C5B" w:rsidRDefault="00E4158B">
      <w:pPr>
        <w:pStyle w:val="Nadpis2"/>
      </w:pPr>
      <w:r>
        <w:lastRenderedPageBreak/>
        <w:t>Příklad 4: GMROI - dopad změny prodejů a zásob</w:t>
      </w:r>
    </w:p>
    <w:p w:rsidR="00F02C5B" w:rsidRDefault="00E4158B">
      <w:pPr>
        <w:pStyle w:val="Seznamsodrkami"/>
      </w:pPr>
      <w:r>
        <w:t>Kategorie trvanlivých potravin dosahuje so</w:t>
      </w:r>
      <w:r>
        <w:t>učasných ročních tržeb 1 800 000 Kč.</w:t>
      </w:r>
    </w:p>
    <w:p w:rsidR="00F02C5B" w:rsidRDefault="00E4158B">
      <w:pPr>
        <w:pStyle w:val="Seznamsodrkami"/>
      </w:pPr>
      <w:r>
        <w:t>Současné náklady na prodané zboží jsou 1 350 000 Kč.</w:t>
      </w:r>
    </w:p>
    <w:p w:rsidR="00F02C5B" w:rsidRDefault="00E4158B">
      <w:pPr>
        <w:pStyle w:val="Seznamsodrkami"/>
      </w:pPr>
      <w:r>
        <w:t>Průměrné náklady na zásoby činí 300 000 Kč.</w:t>
      </w:r>
    </w:p>
    <w:p w:rsidR="00F02C5B" w:rsidRDefault="00E4158B">
      <w:pPr>
        <w:pStyle w:val="Seznamsodrkami"/>
      </w:pPr>
      <w:r>
        <w:t>Po úpravě sortimentu se očekává růst tržeb o 8 %, růst CoGS o 5 % a snížení průměrných zásob o 10 %.</w:t>
      </w:r>
    </w:p>
    <w:p w:rsidR="00F02C5B" w:rsidRDefault="00E4158B">
      <w:r>
        <w:rPr>
          <w:b/>
        </w:rPr>
        <w:t>Vypočítejte:</w:t>
      </w:r>
    </w:p>
    <w:p w:rsidR="00F02C5B" w:rsidRDefault="00E4158B">
      <w:pPr>
        <w:ind w:left="340" w:hanging="198"/>
      </w:pPr>
      <w:r>
        <w:t>a) Vypoč</w:t>
      </w:r>
      <w:r>
        <w:t>ítejte současné GMROI.</w:t>
      </w:r>
    </w:p>
    <w:p w:rsidR="00F02C5B" w:rsidRDefault="00E4158B">
      <w:pPr>
        <w:ind w:left="340" w:hanging="198"/>
      </w:pPr>
      <w:r>
        <w:t>b) Vypočítejte nové tržby, nové CoGS a nové průměrné náklady na zásoby.</w:t>
      </w:r>
    </w:p>
    <w:p w:rsidR="00F02C5B" w:rsidRDefault="00E4158B">
      <w:pPr>
        <w:ind w:left="340" w:hanging="198"/>
      </w:pPr>
      <w:r>
        <w:t>c) Vypočítejte nové GMROI a zhodnoťte změnu.</w:t>
      </w:r>
    </w:p>
    <w:p w:rsidR="00F02C5B" w:rsidRDefault="00E4158B">
      <w:r>
        <w:rPr>
          <w:b/>
        </w:rPr>
        <w:t>Řešení: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F02C5B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Krok</w:t>
            </w:r>
          </w:p>
        </w:tc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Výpočet / výsledek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Současná hrubá marže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1 800 000 - 1 350 000 = 450 000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Současné GMROI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 xml:space="preserve">450 000 / </w:t>
            </w:r>
            <w:r>
              <w:rPr>
                <w:sz w:val="18"/>
              </w:rPr>
              <w:t>300 000 = 1,50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Nové tržby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1 800 000 x 1,08 = 1 944 000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Nové CoGS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1 350 000 x 1,05 = 1 417 500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Nové průměrné zásoby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300 000 x 0,90 = 270 000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Nová hrubá marže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1 944 000 - 1 417 500 = 526 500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Nové GMROI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526 500 / 270 000 = 1,95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Závěr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 xml:space="preserve">GMROI </w:t>
            </w:r>
            <w:r>
              <w:rPr>
                <w:sz w:val="18"/>
              </w:rPr>
              <w:t>se zvýší z 1,50 na 1,95. Zlepšení je 0,45 bodu, tedy přibližně o 30 %.</w:t>
            </w:r>
          </w:p>
        </w:tc>
      </w:tr>
    </w:tbl>
    <w:p w:rsidR="00F02C5B" w:rsidRDefault="00F02C5B"/>
    <w:p w:rsidR="00F02C5B" w:rsidRDefault="00E4158B">
      <w:r>
        <w:br w:type="page"/>
      </w:r>
    </w:p>
    <w:p w:rsidR="00F02C5B" w:rsidRDefault="00E4158B">
      <w:pPr>
        <w:pStyle w:val="Nadpis2"/>
      </w:pPr>
      <w:r>
        <w:lastRenderedPageBreak/>
        <w:t>Příklad 5: ABC - jedna aktivita</w:t>
      </w:r>
    </w:p>
    <w:p w:rsidR="00F02C5B" w:rsidRDefault="00E4158B">
      <w:pPr>
        <w:pStyle w:val="Seznamsodrkami"/>
      </w:pPr>
      <w:r>
        <w:t>E-shop chce přiřadit náklady na aktivitu Vyřizování reklamací.</w:t>
      </w:r>
    </w:p>
    <w:p w:rsidR="00F02C5B" w:rsidRDefault="00E4158B">
      <w:pPr>
        <w:pStyle w:val="Seznamsodrkami"/>
      </w:pPr>
      <w:r>
        <w:t>Celkové měsíční náklady této aktivity jsou 96 000 Kč.</w:t>
      </w:r>
    </w:p>
    <w:p w:rsidR="00F02C5B" w:rsidRDefault="00E4158B">
      <w:pPr>
        <w:pStyle w:val="Seznamsodrkami"/>
      </w:pPr>
      <w:r>
        <w:t>Za měsíc bylo vyřízeno 1 200 rek</w:t>
      </w:r>
      <w:r>
        <w:t>lamací.</w:t>
      </w:r>
    </w:p>
    <w:p w:rsidR="00F02C5B" w:rsidRDefault="00E4158B">
      <w:pPr>
        <w:pStyle w:val="Seznamsodrkami"/>
      </w:pPr>
      <w:r>
        <w:t>Produkt A způsobil 35 reklamací za měsíc.</w:t>
      </w:r>
    </w:p>
    <w:p w:rsidR="00F02C5B" w:rsidRDefault="00E4158B">
      <w:r>
        <w:rPr>
          <w:b/>
        </w:rPr>
        <w:t>Vypočítejte:</w:t>
      </w:r>
    </w:p>
    <w:p w:rsidR="00F02C5B" w:rsidRDefault="00E4158B">
      <w:pPr>
        <w:ind w:left="340" w:hanging="198"/>
      </w:pPr>
      <w:r>
        <w:t>a) Vypočítejte sazbu nákladového střediska na jednu reklamaci.</w:t>
      </w:r>
    </w:p>
    <w:p w:rsidR="00F02C5B" w:rsidRDefault="00E4158B">
      <w:pPr>
        <w:ind w:left="340" w:hanging="198"/>
      </w:pPr>
      <w:r>
        <w:t>b) Vypočítejte náklady přiřazené produktu A.</w:t>
      </w:r>
    </w:p>
    <w:p w:rsidR="00F02C5B" w:rsidRDefault="00E4158B">
      <w:r>
        <w:rPr>
          <w:b/>
        </w:rPr>
        <w:t>Řešení: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F02C5B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Krok</w:t>
            </w:r>
          </w:p>
        </w:tc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Výpočet / výsledek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Sazba nákladového střediska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 xml:space="preserve">96 000 / 1 200 = 80 </w:t>
            </w:r>
            <w:r>
              <w:rPr>
                <w:sz w:val="18"/>
              </w:rPr>
              <w:t>Kč/reklamaci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Náklady produktu A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80 x 35 = 2 800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Závěr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Produktu A se za sledovaný měsíc přiřadí náklady 2 800 Kč.</w:t>
            </w:r>
          </w:p>
        </w:tc>
      </w:tr>
    </w:tbl>
    <w:p w:rsidR="00F02C5B" w:rsidRDefault="00F02C5B"/>
    <w:p w:rsidR="00F02C5B" w:rsidRDefault="00E4158B">
      <w:r>
        <w:br w:type="page"/>
      </w:r>
    </w:p>
    <w:p w:rsidR="00F02C5B" w:rsidRDefault="00E4158B">
      <w:pPr>
        <w:pStyle w:val="Nadpis2"/>
      </w:pPr>
      <w:r>
        <w:lastRenderedPageBreak/>
        <w:t>Příklad 6: ABC - dvě aktivity u jednoho produktu</w:t>
      </w:r>
    </w:p>
    <w:p w:rsidR="00F02C5B" w:rsidRDefault="00E4158B">
      <w:r>
        <w:t>Velkoobchod přiřazuje produktu B náklady podle dvou aktivit: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F02C5B">
        <w:trPr>
          <w:jc w:val="center"/>
        </w:trPr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Aktivita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Celkové náklady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Měřítko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Počet jednotek měřítka</w:t>
            </w:r>
          </w:p>
        </w:tc>
      </w:tr>
      <w:tr w:rsidR="00F02C5B">
        <w:trPr>
          <w:jc w:val="center"/>
        </w:trPr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Vychystání a expedice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360 000 Kč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počet expedic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6 000</w:t>
            </w:r>
          </w:p>
        </w:tc>
      </w:tr>
      <w:tr w:rsidR="00F02C5B">
        <w:trPr>
          <w:jc w:val="center"/>
        </w:trPr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Zákaznická podpora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210 000 Kč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počet kontaktů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3 500</w:t>
            </w:r>
          </w:p>
        </w:tc>
      </w:tr>
    </w:tbl>
    <w:p w:rsidR="00F02C5B" w:rsidRDefault="00E4158B">
      <w:pPr>
        <w:pStyle w:val="Seznamsodrkami"/>
      </w:pPr>
      <w:r>
        <w:t>Produkt B za měsíc využil 42 expedic a 18 kontaktů se zákaznickou podporou.</w:t>
      </w:r>
    </w:p>
    <w:p w:rsidR="00F02C5B" w:rsidRDefault="00E4158B">
      <w:r>
        <w:rPr>
          <w:b/>
        </w:rPr>
        <w:t>Vypočítejte:</w:t>
      </w:r>
    </w:p>
    <w:p w:rsidR="00F02C5B" w:rsidRDefault="00E4158B">
      <w:pPr>
        <w:ind w:left="340" w:hanging="198"/>
      </w:pPr>
      <w:r>
        <w:t xml:space="preserve">a) Vypočítejte sazby </w:t>
      </w:r>
      <w:r>
        <w:t>nákladových středisek pro obě aktivity.</w:t>
      </w:r>
    </w:p>
    <w:p w:rsidR="00F02C5B" w:rsidRDefault="00E4158B">
      <w:pPr>
        <w:ind w:left="340" w:hanging="198"/>
      </w:pPr>
      <w:r>
        <w:t>b) Vypočítejte celkové náklady přiřazené produktu B.</w:t>
      </w:r>
    </w:p>
    <w:p w:rsidR="00F02C5B" w:rsidRDefault="00E4158B">
      <w:r>
        <w:rPr>
          <w:b/>
        </w:rPr>
        <w:t>Řešení: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F02C5B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Krok</w:t>
            </w:r>
          </w:p>
        </w:tc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Výpočet / výsledek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Sazba expedice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360 000 / 6 000 = 60 Kč/expedici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Sazba zákaznické podpory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210 000 / 3 500 = 60 Kč/kontakt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Náklady na expedice pro</w:t>
            </w:r>
            <w:r>
              <w:rPr>
                <w:sz w:val="18"/>
              </w:rPr>
              <w:t>duktu B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60 x 42 = 2 520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Náklady na podporu produktu B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60 x 18 = 1 080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Celkové ABC náklady produktu B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2 520 + 1 080 = 3 600 Kč</w:t>
            </w:r>
          </w:p>
        </w:tc>
      </w:tr>
    </w:tbl>
    <w:p w:rsidR="00F02C5B" w:rsidRDefault="00F02C5B"/>
    <w:p w:rsidR="00F02C5B" w:rsidRDefault="00E4158B">
      <w:r>
        <w:br w:type="page"/>
      </w:r>
    </w:p>
    <w:p w:rsidR="00F02C5B" w:rsidRDefault="00E4158B">
      <w:pPr>
        <w:pStyle w:val="Nadpis2"/>
      </w:pPr>
      <w:r>
        <w:lastRenderedPageBreak/>
        <w:t>Příklad 7: ABC - porovnání produktů Standard a Premium</w:t>
      </w:r>
    </w:p>
    <w:p w:rsidR="00F02C5B" w:rsidRDefault="00E4158B">
      <w:r>
        <w:t xml:space="preserve">Výrobce nábytku používá metodu ABC. Aktivity a jejich sazby je </w:t>
      </w:r>
      <w:r>
        <w:t>nutné dopočítat z následujících údajů: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F02C5B">
        <w:trPr>
          <w:jc w:val="center"/>
        </w:trPr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Aktivita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Celkové náklady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Měřítko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Počet jednotek měřítka</w:t>
            </w:r>
          </w:p>
        </w:tc>
      </w:tr>
      <w:tr w:rsidR="00F02C5B">
        <w:trPr>
          <w:jc w:val="center"/>
        </w:trPr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Nastavení výroby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480 000 Kč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počet nastavení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160</w:t>
            </w:r>
          </w:p>
        </w:tc>
      </w:tr>
      <w:tr w:rsidR="00F02C5B">
        <w:trPr>
          <w:jc w:val="center"/>
        </w:trPr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Kontrola kvality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300 000 Kč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počet kontrol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1 500</w:t>
            </w:r>
          </w:p>
        </w:tc>
      </w:tr>
    </w:tbl>
    <w:p w:rsidR="00F02C5B" w:rsidRDefault="00E4158B">
      <w:r>
        <w:t>Spotřeba aktivit u produktů je následující: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F02C5B">
        <w:trPr>
          <w:jc w:val="center"/>
        </w:trPr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Produkt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 xml:space="preserve">Počet </w:t>
            </w:r>
            <w:r>
              <w:rPr>
                <w:b/>
                <w:sz w:val="18"/>
              </w:rPr>
              <w:t>nastavení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Počet kontrol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Vyrobené kusy</w:t>
            </w:r>
          </w:p>
        </w:tc>
      </w:tr>
      <w:tr w:rsidR="00F02C5B">
        <w:trPr>
          <w:jc w:val="center"/>
        </w:trPr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Standard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20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300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1 000</w:t>
            </w:r>
          </w:p>
        </w:tc>
      </w:tr>
      <w:tr w:rsidR="00F02C5B">
        <w:trPr>
          <w:jc w:val="center"/>
        </w:trPr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Premium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35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450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500</w:t>
            </w:r>
          </w:p>
        </w:tc>
      </w:tr>
    </w:tbl>
    <w:p w:rsidR="00F02C5B" w:rsidRDefault="00E4158B">
      <w:r>
        <w:rPr>
          <w:b/>
        </w:rPr>
        <w:t>Vypočítejte:</w:t>
      </w:r>
    </w:p>
    <w:p w:rsidR="00F02C5B" w:rsidRDefault="00E4158B">
      <w:pPr>
        <w:ind w:left="340" w:hanging="198"/>
      </w:pPr>
      <w:r>
        <w:t>a) Vypočítejte sazby nákladových středisek.</w:t>
      </w:r>
    </w:p>
    <w:p w:rsidR="00F02C5B" w:rsidRDefault="00E4158B">
      <w:pPr>
        <w:ind w:left="340" w:hanging="198"/>
      </w:pPr>
      <w:r>
        <w:t>b) Vypočítejte celkové ABC náklady pro produkt Standard a Premium.</w:t>
      </w:r>
    </w:p>
    <w:p w:rsidR="00F02C5B" w:rsidRDefault="00E4158B">
      <w:pPr>
        <w:ind w:left="340" w:hanging="198"/>
      </w:pPr>
      <w:r>
        <w:t xml:space="preserve">c) Vypočítejte ABC náklady na jeden kus u obou </w:t>
      </w:r>
      <w:r>
        <w:t>produktů.</w:t>
      </w:r>
    </w:p>
    <w:p w:rsidR="00F02C5B" w:rsidRDefault="00E4158B">
      <w:r>
        <w:rPr>
          <w:b/>
        </w:rPr>
        <w:t>Řešení: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F02C5B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Krok</w:t>
            </w:r>
          </w:p>
        </w:tc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Výpočet / výsledek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Sazba nastavení výroby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480 000 / 160 = 3 000 Kč/nastavení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Sazba kontroly kvality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300 000 / 1 500 = 200 Kč/kontrolu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Standard - náklady na nastavení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3 000 x 20 = 60 000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Standard - náklady na kontroly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200 x 300</w:t>
            </w:r>
            <w:r>
              <w:rPr>
                <w:sz w:val="18"/>
              </w:rPr>
              <w:t xml:space="preserve"> = 60 000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Standard - celkové ABC náklady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60 000 + 60 000 = 120 000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Standard - ABC náklady na kus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120 000 / 1 000 = 120 Kč/kus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Premium - náklady na nastavení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3 000 x 35 = 105 000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Premium - náklady na kontroly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200 x 450 = 90 000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Premium - ce</w:t>
            </w:r>
            <w:r>
              <w:rPr>
                <w:sz w:val="18"/>
              </w:rPr>
              <w:t>lkové ABC náklady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105 000 + 90 000 = 195 000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Premium - ABC náklady na kus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195 000 / 500 = 390 Kč/kus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Závěr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Produkt Premium spotřebovává více podpůrných aktivit na jeden vyrobený kus, proto má podle ABC výrazně vyšší náklady na kus.</w:t>
            </w:r>
          </w:p>
        </w:tc>
      </w:tr>
    </w:tbl>
    <w:p w:rsidR="00F02C5B" w:rsidRDefault="00F02C5B"/>
    <w:p w:rsidR="00F02C5B" w:rsidRDefault="00E4158B">
      <w:r>
        <w:br w:type="page"/>
      </w:r>
    </w:p>
    <w:p w:rsidR="00F02C5B" w:rsidRDefault="00E4158B">
      <w:pPr>
        <w:pStyle w:val="Nadpis2"/>
      </w:pPr>
      <w:r>
        <w:lastRenderedPageBreak/>
        <w:t xml:space="preserve">Příklad 8: ABC </w:t>
      </w:r>
      <w:r>
        <w:t>- dopad na ziskovost produktu</w:t>
      </w:r>
    </w:p>
    <w:p w:rsidR="00F02C5B" w:rsidRDefault="00E4158B">
      <w:r>
        <w:t>E-shop posuzuje ziskovost produktu C. Kromě přímých nákladů chce přiřadit také náklady aktivit: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F02C5B">
        <w:trPr>
          <w:jc w:val="center"/>
        </w:trPr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Aktivita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Celkové náklady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Měřítko</w:t>
            </w:r>
          </w:p>
        </w:tc>
        <w:tc>
          <w:tcPr>
            <w:tcW w:w="255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Počet jednotek měřítka</w:t>
            </w:r>
          </w:p>
        </w:tc>
      </w:tr>
      <w:tr w:rsidR="00F02C5B">
        <w:trPr>
          <w:jc w:val="center"/>
        </w:trPr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Balení zásilek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150 000 Kč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počet balení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5 000</w:t>
            </w:r>
          </w:p>
        </w:tc>
      </w:tr>
      <w:tr w:rsidR="00F02C5B">
        <w:trPr>
          <w:jc w:val="center"/>
        </w:trPr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Reklamace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90 000 Kč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 xml:space="preserve">počet </w:t>
            </w:r>
            <w:r>
              <w:rPr>
                <w:sz w:val="18"/>
              </w:rPr>
              <w:t>reklamací</w:t>
            </w:r>
          </w:p>
        </w:tc>
        <w:tc>
          <w:tcPr>
            <w:tcW w:w="2550" w:type="dxa"/>
            <w:vAlign w:val="center"/>
          </w:tcPr>
          <w:p w:rsidR="00F02C5B" w:rsidRDefault="00E4158B">
            <w:r>
              <w:rPr>
                <w:sz w:val="18"/>
              </w:rPr>
              <w:t>600</w:t>
            </w:r>
          </w:p>
        </w:tc>
      </w:tr>
    </w:tbl>
    <w:p w:rsidR="00F02C5B" w:rsidRDefault="00E4158B">
      <w:pPr>
        <w:pStyle w:val="Seznamsodrkami"/>
      </w:pPr>
      <w:r>
        <w:t>Produkt C má měsíční tržby 480 000 Kč.</w:t>
      </w:r>
    </w:p>
    <w:p w:rsidR="00F02C5B" w:rsidRDefault="00E4158B">
      <w:pPr>
        <w:pStyle w:val="Seznamsodrkami"/>
      </w:pPr>
      <w:r>
        <w:t>Přímé náklady produktu C jsou 310 000 Kč.</w:t>
      </w:r>
    </w:p>
    <w:p w:rsidR="00F02C5B" w:rsidRDefault="00E4158B">
      <w:pPr>
        <w:pStyle w:val="Seznamsodrkami"/>
      </w:pPr>
      <w:r>
        <w:t>Produkt C spotřeboval 2 200 balení a 80 reklamací.</w:t>
      </w:r>
    </w:p>
    <w:p w:rsidR="00F02C5B" w:rsidRDefault="00E4158B">
      <w:r>
        <w:rPr>
          <w:b/>
        </w:rPr>
        <w:t>Vypočítejte:</w:t>
      </w:r>
    </w:p>
    <w:p w:rsidR="00F02C5B" w:rsidRDefault="00E4158B">
      <w:pPr>
        <w:ind w:left="340" w:hanging="198"/>
      </w:pPr>
      <w:r>
        <w:t>a) Vypočítejte sazby obou aktivit.</w:t>
      </w:r>
    </w:p>
    <w:p w:rsidR="00F02C5B" w:rsidRDefault="00E4158B">
      <w:pPr>
        <w:ind w:left="340" w:hanging="198"/>
      </w:pPr>
      <w:r>
        <w:t>b) Vypočítejte ABC náklady přiřazené produktu C.</w:t>
      </w:r>
    </w:p>
    <w:p w:rsidR="00F02C5B" w:rsidRDefault="00E4158B">
      <w:pPr>
        <w:ind w:left="340" w:hanging="198"/>
      </w:pPr>
      <w:r>
        <w:t xml:space="preserve">c) </w:t>
      </w:r>
      <w:r>
        <w:t>Vypočítejte zisk produktu C po započtení ABC nákladů.</w:t>
      </w:r>
    </w:p>
    <w:p w:rsidR="00F02C5B" w:rsidRDefault="00E4158B">
      <w:pPr>
        <w:ind w:left="340" w:hanging="198"/>
      </w:pPr>
      <w:r>
        <w:t>d) Vypočítejte marži po započtení ABC nákladů.</w:t>
      </w:r>
    </w:p>
    <w:p w:rsidR="00F02C5B" w:rsidRDefault="00E4158B">
      <w:r>
        <w:rPr>
          <w:b/>
        </w:rPr>
        <w:t>Řešení: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F02C5B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Krok</w:t>
            </w:r>
          </w:p>
        </w:tc>
        <w:tc>
          <w:tcPr>
            <w:tcW w:w="5100" w:type="dxa"/>
            <w:shd w:val="clear" w:color="auto" w:fill="D9EAF7"/>
            <w:vAlign w:val="center"/>
          </w:tcPr>
          <w:p w:rsidR="00F02C5B" w:rsidRDefault="00E4158B">
            <w:r>
              <w:rPr>
                <w:b/>
                <w:sz w:val="18"/>
              </w:rPr>
              <w:t>Výpočet / výsledek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Sazba balení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150 000 / 5 000 = 30 Kč/balení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Sazba reklamací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90 000 / 600 = 150 Kč/reklamaci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Náklady na balení produktu C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30 x 2 200 = 66 000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Náklady na reklamace produktu C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150 x 80 = 12 000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Celkové ABC náklady produktu C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66 000 + 12 000 = 78 000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Zisk po započtení ABC nákladů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480 000 - 310 000 - 78 000 = 92 000 Kč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Marže po ABC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92 000 / 480 000 x 100 = 19,17 %</w:t>
            </w:r>
          </w:p>
        </w:tc>
      </w:tr>
      <w:tr w:rsidR="00F02C5B">
        <w:trPr>
          <w:jc w:val="center"/>
        </w:trPr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Závěr</w:t>
            </w:r>
          </w:p>
        </w:tc>
        <w:tc>
          <w:tcPr>
            <w:tcW w:w="5100" w:type="dxa"/>
            <w:vAlign w:val="center"/>
          </w:tcPr>
          <w:p w:rsidR="00F02C5B" w:rsidRDefault="00E4158B">
            <w:r>
              <w:rPr>
                <w:sz w:val="18"/>
              </w:rPr>
              <w:t>Produkt C zůstává ziskový. Po započtení přímých i ABC nákladů vytváří měsíční zisk 92 000 Kč a marži 19,17 %.</w:t>
            </w:r>
          </w:p>
        </w:tc>
      </w:tr>
    </w:tbl>
    <w:p w:rsidR="00F02C5B" w:rsidRDefault="00F02C5B"/>
    <w:sectPr w:rsidR="00F02C5B" w:rsidSect="00034616">
      <w:footerReference w:type="default" r:id="rId8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58B" w:rsidRDefault="00E4158B">
      <w:pPr>
        <w:spacing w:after="0" w:line="240" w:lineRule="auto"/>
      </w:pPr>
      <w:r>
        <w:separator/>
      </w:r>
    </w:p>
  </w:endnote>
  <w:endnote w:type="continuationSeparator" w:id="0">
    <w:p w:rsidR="00E4158B" w:rsidRDefault="00E4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C5B" w:rsidRDefault="00E4158B">
    <w:pPr>
      <w:pStyle w:val="Zpat"/>
      <w:jc w:val="center"/>
    </w:pPr>
    <w:r>
      <w:rPr>
        <w:sz w:val="16"/>
      </w:rPr>
      <w:t>GMROI a ABC - procvičování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58B" w:rsidRDefault="00E4158B">
      <w:pPr>
        <w:spacing w:after="0" w:line="240" w:lineRule="auto"/>
      </w:pPr>
      <w:r>
        <w:separator/>
      </w:r>
    </w:p>
  </w:footnote>
  <w:footnote w:type="continuationSeparator" w:id="0">
    <w:p w:rsidR="00E4158B" w:rsidRDefault="00E41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1576"/>
    <w:rsid w:val="0029639D"/>
    <w:rsid w:val="00326F90"/>
    <w:rsid w:val="0088342E"/>
    <w:rsid w:val="00AA1D8D"/>
    <w:rsid w:val="00B47730"/>
    <w:rsid w:val="00CB0664"/>
    <w:rsid w:val="00E4158B"/>
    <w:rsid w:val="00F02C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F3C0BA-61C1-468C-A310-100C8306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  <w:rPr>
      <w:rFonts w:ascii="Calibri" w:hAnsi="Calibri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3EEC79-5916-4732-90A6-C4FF0E8FA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1081</Words>
  <Characters>6382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Radka Bauerová</cp:lastModifiedBy>
  <cp:revision>2</cp:revision>
  <dcterms:created xsi:type="dcterms:W3CDTF">2026-05-04T14:39:00Z</dcterms:created>
  <dcterms:modified xsi:type="dcterms:W3CDTF">2026-05-04T14:39:00Z</dcterms:modified>
  <cp:category/>
</cp:coreProperties>
</file>