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89" w:rsidRPr="004B6B89" w:rsidRDefault="004B6B89" w:rsidP="004B6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B89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E42C54">
        <w:rPr>
          <w:rFonts w:ascii="Times New Roman" w:hAnsi="Times New Roman" w:cs="Times New Roman"/>
          <w:b/>
          <w:sz w:val="24"/>
          <w:szCs w:val="24"/>
        </w:rPr>
        <w:t>37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89">
        <w:rPr>
          <w:rFonts w:ascii="Times New Roman" w:hAnsi="Times New Roman" w:cs="Times New Roman"/>
          <w:sz w:val="24"/>
          <w:szCs w:val="24"/>
        </w:rPr>
        <w:t>Pan Krátký je zedník, činnost provádí na základě živnostenského oprávnění a jedná se o řemeslnou živnost. V daném roce činí: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89">
        <w:rPr>
          <w:rFonts w:ascii="Times New Roman" w:hAnsi="Times New Roman" w:cs="Times New Roman"/>
          <w:sz w:val="24"/>
          <w:szCs w:val="24"/>
        </w:rPr>
        <w:t>•</w:t>
      </w:r>
      <w:r w:rsidRPr="004B6B89">
        <w:rPr>
          <w:rFonts w:ascii="Times New Roman" w:hAnsi="Times New Roman" w:cs="Times New Roman"/>
          <w:sz w:val="24"/>
          <w:szCs w:val="24"/>
        </w:rPr>
        <w:tab/>
        <w:t>zdanitelné příjmy 897 300 Kč,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89">
        <w:rPr>
          <w:rFonts w:ascii="Times New Roman" w:hAnsi="Times New Roman" w:cs="Times New Roman"/>
          <w:sz w:val="24"/>
          <w:szCs w:val="24"/>
        </w:rPr>
        <w:t>•</w:t>
      </w:r>
      <w:r w:rsidRPr="004B6B89">
        <w:rPr>
          <w:rFonts w:ascii="Times New Roman" w:hAnsi="Times New Roman" w:cs="Times New Roman"/>
          <w:sz w:val="24"/>
          <w:szCs w:val="24"/>
        </w:rPr>
        <w:tab/>
        <w:t>prokazatelné výdaje na dosažení, udržení a zajištění příjmů 558 230 Kč.</w:t>
      </w:r>
    </w:p>
    <w:p w:rsidR="00B955AE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89">
        <w:rPr>
          <w:rFonts w:ascii="Times New Roman" w:hAnsi="Times New Roman" w:cs="Times New Roman"/>
          <w:sz w:val="24"/>
          <w:szCs w:val="24"/>
        </w:rPr>
        <w:t>Zvolte způsob výpočtu dílčího daňového základu, který je pro poplatníka v daném zdaňovacím období výhodnější (to znamená, zda je výhodnější uplatnit výdaje skutečně vynaložené nebo výdaje procentem z příjmů).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22" w:type="dxa"/>
        <w:tblLayout w:type="fixed"/>
        <w:tblLook w:val="0000" w:firstRow="0" w:lastRow="0" w:firstColumn="0" w:lastColumn="0" w:noHBand="0" w:noVBand="0"/>
      </w:tblPr>
      <w:tblGrid>
        <w:gridCol w:w="2998"/>
        <w:gridCol w:w="3162"/>
        <w:gridCol w:w="3162"/>
      </w:tblGrid>
      <w:tr w:rsidR="004B6B89" w:rsidRPr="004B6B89" w:rsidTr="0023079E">
        <w:trPr>
          <w:trHeight w:val="454"/>
        </w:trPr>
        <w:tc>
          <w:tcPr>
            <w:tcW w:w="2998" w:type="dxa"/>
            <w:vAlign w:val="center"/>
          </w:tcPr>
          <w:p w:rsidR="004B6B89" w:rsidRPr="004B6B89" w:rsidRDefault="004B6B89" w:rsidP="0023079E">
            <w:pPr>
              <w:pStyle w:val="Textbody"/>
              <w:spacing w:before="0" w:after="0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3162" w:type="dxa"/>
            <w:vAlign w:val="center"/>
          </w:tcPr>
          <w:p w:rsidR="004B6B89" w:rsidRPr="004B6B89" w:rsidRDefault="004B6B89" w:rsidP="0023079E">
            <w:pPr>
              <w:pStyle w:val="TableContents"/>
              <w:jc w:val="center"/>
              <w:rPr>
                <w:rFonts w:cs="Times New Roman"/>
                <w:sz w:val="24"/>
              </w:rPr>
            </w:pPr>
            <w:r w:rsidRPr="004B6B89">
              <w:rPr>
                <w:rFonts w:cs="Times New Roman"/>
                <w:sz w:val="24"/>
              </w:rPr>
              <w:t>Skutečné výdaje</w:t>
            </w:r>
          </w:p>
        </w:tc>
        <w:tc>
          <w:tcPr>
            <w:tcW w:w="3162" w:type="dxa"/>
            <w:vAlign w:val="center"/>
          </w:tcPr>
          <w:p w:rsidR="004B6B89" w:rsidRPr="004B6B89" w:rsidRDefault="004B6B89" w:rsidP="0023079E">
            <w:pPr>
              <w:pStyle w:val="TableContents"/>
              <w:jc w:val="center"/>
              <w:rPr>
                <w:rFonts w:cs="Times New Roman"/>
                <w:sz w:val="24"/>
              </w:rPr>
            </w:pPr>
            <w:r w:rsidRPr="004B6B89">
              <w:rPr>
                <w:rFonts w:cs="Times New Roman"/>
                <w:sz w:val="24"/>
              </w:rPr>
              <w:t>Paušální výdaje</w:t>
            </w:r>
          </w:p>
        </w:tc>
      </w:tr>
      <w:tr w:rsidR="004B6B89" w:rsidRPr="004B6B89" w:rsidTr="0023079E">
        <w:trPr>
          <w:trHeight w:val="454"/>
        </w:trPr>
        <w:tc>
          <w:tcPr>
            <w:tcW w:w="2998" w:type="dxa"/>
            <w:vAlign w:val="center"/>
          </w:tcPr>
          <w:p w:rsidR="004B6B89" w:rsidRPr="004B6B89" w:rsidRDefault="004B6B89" w:rsidP="0023079E">
            <w:pPr>
              <w:pStyle w:val="Textbody"/>
              <w:spacing w:before="0" w:after="0"/>
              <w:ind w:firstLine="0"/>
              <w:jc w:val="left"/>
              <w:rPr>
                <w:rFonts w:cs="Times New Roman"/>
              </w:rPr>
            </w:pPr>
            <w:r w:rsidRPr="004B6B89">
              <w:rPr>
                <w:rFonts w:cs="Times New Roman"/>
              </w:rPr>
              <w:t>Příjmy</w:t>
            </w:r>
          </w:p>
        </w:tc>
        <w:tc>
          <w:tcPr>
            <w:tcW w:w="3162" w:type="dxa"/>
            <w:vAlign w:val="center"/>
          </w:tcPr>
          <w:p w:rsidR="004B6B89" w:rsidRPr="004B6B89" w:rsidRDefault="004B6B89" w:rsidP="0023079E">
            <w:pPr>
              <w:pStyle w:val="TableContents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162" w:type="dxa"/>
            <w:vAlign w:val="center"/>
          </w:tcPr>
          <w:p w:rsidR="004B6B89" w:rsidRPr="004B6B89" w:rsidRDefault="004B6B89" w:rsidP="0023079E">
            <w:pPr>
              <w:pStyle w:val="TableContents"/>
              <w:jc w:val="center"/>
              <w:rPr>
                <w:rFonts w:cs="Times New Roman"/>
                <w:sz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2998" w:type="dxa"/>
            <w:vAlign w:val="center"/>
          </w:tcPr>
          <w:p w:rsidR="004B6B89" w:rsidRPr="004B6B89" w:rsidRDefault="004B6B89" w:rsidP="0023079E">
            <w:pPr>
              <w:pStyle w:val="Textbody"/>
              <w:spacing w:before="0" w:after="0"/>
              <w:ind w:firstLine="0"/>
              <w:jc w:val="left"/>
              <w:rPr>
                <w:rFonts w:cs="Times New Roman"/>
              </w:rPr>
            </w:pPr>
            <w:r w:rsidRPr="004B6B89">
              <w:rPr>
                <w:rFonts w:cs="Times New Roman"/>
              </w:rPr>
              <w:t>Výdaje</w:t>
            </w:r>
          </w:p>
        </w:tc>
        <w:tc>
          <w:tcPr>
            <w:tcW w:w="3162" w:type="dxa"/>
            <w:vAlign w:val="center"/>
          </w:tcPr>
          <w:p w:rsidR="004B6B89" w:rsidRPr="004B6B89" w:rsidRDefault="004B6B89" w:rsidP="0023079E">
            <w:pPr>
              <w:pStyle w:val="TableContents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162" w:type="dxa"/>
            <w:vAlign w:val="center"/>
          </w:tcPr>
          <w:p w:rsidR="004B6B89" w:rsidRPr="004B6B89" w:rsidRDefault="004B6B89" w:rsidP="0023079E">
            <w:pPr>
              <w:pStyle w:val="TableContents"/>
              <w:jc w:val="center"/>
              <w:rPr>
                <w:rFonts w:cs="Times New Roman"/>
                <w:sz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2998" w:type="dxa"/>
            <w:vAlign w:val="center"/>
          </w:tcPr>
          <w:p w:rsidR="004B6B89" w:rsidRPr="004B6B89" w:rsidRDefault="004B6B89" w:rsidP="0023079E">
            <w:pPr>
              <w:pStyle w:val="Textbody"/>
              <w:spacing w:before="0" w:after="0"/>
              <w:ind w:firstLine="0"/>
              <w:jc w:val="left"/>
              <w:rPr>
                <w:rFonts w:cs="Times New Roman"/>
              </w:rPr>
            </w:pPr>
            <w:r w:rsidRPr="004B6B89">
              <w:rPr>
                <w:rFonts w:cs="Times New Roman"/>
              </w:rPr>
              <w:t>Základ daně</w:t>
            </w:r>
          </w:p>
        </w:tc>
        <w:tc>
          <w:tcPr>
            <w:tcW w:w="3162" w:type="dxa"/>
            <w:vAlign w:val="center"/>
          </w:tcPr>
          <w:p w:rsidR="004B6B89" w:rsidRPr="004B6B89" w:rsidRDefault="004B6B89" w:rsidP="0023079E">
            <w:pPr>
              <w:pStyle w:val="TableContents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162" w:type="dxa"/>
            <w:vAlign w:val="center"/>
          </w:tcPr>
          <w:p w:rsidR="004B6B89" w:rsidRPr="004B6B89" w:rsidRDefault="004B6B89" w:rsidP="0023079E">
            <w:pPr>
              <w:pStyle w:val="TableContents"/>
              <w:jc w:val="center"/>
              <w:rPr>
                <w:rFonts w:cs="Times New Roman"/>
                <w:sz w:val="24"/>
              </w:rPr>
            </w:pPr>
          </w:p>
        </w:tc>
      </w:tr>
    </w:tbl>
    <w:p w:rsidR="004B6B89" w:rsidRPr="004B6B89" w:rsidRDefault="004B6B89" w:rsidP="004B6B89">
      <w:pPr>
        <w:rPr>
          <w:rFonts w:ascii="Times New Roman" w:hAnsi="Times New Roman" w:cs="Times New Roman"/>
          <w:sz w:val="24"/>
          <w:szCs w:val="24"/>
        </w:rPr>
      </w:pP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B89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E42C54">
        <w:rPr>
          <w:rFonts w:ascii="Times New Roman" w:hAnsi="Times New Roman" w:cs="Times New Roman"/>
          <w:b/>
          <w:sz w:val="24"/>
          <w:szCs w:val="24"/>
        </w:rPr>
        <w:t>38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89">
        <w:rPr>
          <w:rFonts w:ascii="Times New Roman" w:hAnsi="Times New Roman" w:cs="Times New Roman"/>
          <w:sz w:val="24"/>
          <w:szCs w:val="24"/>
        </w:rPr>
        <w:t xml:space="preserve">Pan Dlouhý je </w:t>
      </w:r>
      <w:r w:rsidR="00C24DD4">
        <w:rPr>
          <w:rFonts w:ascii="Times New Roman" w:hAnsi="Times New Roman" w:cs="Times New Roman"/>
          <w:sz w:val="24"/>
          <w:szCs w:val="24"/>
        </w:rPr>
        <w:t>daňový poradce</w:t>
      </w:r>
      <w:r w:rsidRPr="004B6B89">
        <w:rPr>
          <w:rFonts w:ascii="Times New Roman" w:hAnsi="Times New Roman" w:cs="Times New Roman"/>
          <w:sz w:val="24"/>
          <w:szCs w:val="24"/>
        </w:rPr>
        <w:t>. Kromě toho má ještě příjmy ze zemědělské výroby a je zapsán do evidence samostatně hospodařících rolníků. V daném roce měl níže uvedené zdanitelné příjmy a prokazatelné výdaje na dosažení, udržení a zajištění příjmů: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89">
        <w:rPr>
          <w:rFonts w:ascii="Times New Roman" w:hAnsi="Times New Roman" w:cs="Times New Roman"/>
          <w:sz w:val="24"/>
          <w:szCs w:val="24"/>
        </w:rPr>
        <w:tab/>
      </w:r>
      <w:r w:rsidRPr="004B6B89">
        <w:rPr>
          <w:rFonts w:ascii="Times New Roman" w:hAnsi="Times New Roman" w:cs="Times New Roman"/>
          <w:sz w:val="24"/>
          <w:szCs w:val="24"/>
        </w:rPr>
        <w:tab/>
      </w:r>
      <w:r w:rsidRPr="004B6B89">
        <w:rPr>
          <w:rFonts w:ascii="Times New Roman" w:hAnsi="Times New Roman" w:cs="Times New Roman"/>
          <w:sz w:val="24"/>
          <w:szCs w:val="24"/>
        </w:rPr>
        <w:tab/>
      </w:r>
      <w:r w:rsidRPr="004B6B89">
        <w:rPr>
          <w:rFonts w:ascii="Times New Roman" w:hAnsi="Times New Roman" w:cs="Times New Roman"/>
          <w:sz w:val="24"/>
          <w:szCs w:val="24"/>
        </w:rPr>
        <w:tab/>
        <w:t>Daňové poradenství</w:t>
      </w:r>
      <w:r w:rsidRPr="004B6B89">
        <w:rPr>
          <w:rFonts w:ascii="Times New Roman" w:hAnsi="Times New Roman" w:cs="Times New Roman"/>
          <w:sz w:val="24"/>
          <w:szCs w:val="24"/>
        </w:rPr>
        <w:tab/>
        <w:t>Zemědělská výroba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89">
        <w:rPr>
          <w:rFonts w:ascii="Times New Roman" w:hAnsi="Times New Roman" w:cs="Times New Roman"/>
          <w:sz w:val="24"/>
          <w:szCs w:val="24"/>
        </w:rPr>
        <w:t>Zdanitelné příjmy</w:t>
      </w:r>
      <w:r w:rsidRPr="004B6B89">
        <w:rPr>
          <w:rFonts w:ascii="Times New Roman" w:hAnsi="Times New Roman" w:cs="Times New Roman"/>
          <w:sz w:val="24"/>
          <w:szCs w:val="24"/>
        </w:rPr>
        <w:tab/>
        <w:t>432 860</w:t>
      </w:r>
      <w:r w:rsidRPr="004B6B89">
        <w:rPr>
          <w:rFonts w:ascii="Times New Roman" w:hAnsi="Times New Roman" w:cs="Times New Roman"/>
          <w:sz w:val="24"/>
          <w:szCs w:val="24"/>
        </w:rPr>
        <w:tab/>
      </w:r>
      <w:r w:rsidRPr="004B6B89">
        <w:rPr>
          <w:rFonts w:ascii="Times New Roman" w:hAnsi="Times New Roman" w:cs="Times New Roman"/>
          <w:sz w:val="24"/>
          <w:szCs w:val="24"/>
        </w:rPr>
        <w:tab/>
        <w:t>145 820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89">
        <w:rPr>
          <w:rFonts w:ascii="Times New Roman" w:hAnsi="Times New Roman" w:cs="Times New Roman"/>
          <w:sz w:val="24"/>
          <w:szCs w:val="24"/>
        </w:rPr>
        <w:t>Skutečné výdaje</w:t>
      </w:r>
      <w:r w:rsidRPr="004B6B89">
        <w:rPr>
          <w:rFonts w:ascii="Times New Roman" w:hAnsi="Times New Roman" w:cs="Times New Roman"/>
          <w:sz w:val="24"/>
          <w:szCs w:val="24"/>
        </w:rPr>
        <w:tab/>
        <w:t>285 326</w:t>
      </w:r>
      <w:r w:rsidRPr="004B6B89">
        <w:rPr>
          <w:rFonts w:ascii="Times New Roman" w:hAnsi="Times New Roman" w:cs="Times New Roman"/>
          <w:sz w:val="24"/>
          <w:szCs w:val="24"/>
        </w:rPr>
        <w:tab/>
      </w:r>
      <w:r w:rsidRPr="004B6B89">
        <w:rPr>
          <w:rFonts w:ascii="Times New Roman" w:hAnsi="Times New Roman" w:cs="Times New Roman"/>
          <w:sz w:val="24"/>
          <w:szCs w:val="24"/>
        </w:rPr>
        <w:tab/>
        <w:t>14 563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89">
        <w:rPr>
          <w:rFonts w:ascii="Times New Roman" w:hAnsi="Times New Roman" w:cs="Times New Roman"/>
          <w:sz w:val="24"/>
          <w:szCs w:val="24"/>
        </w:rPr>
        <w:t>Zvolte způsob výpočtu dílčího daňového základu, který je pro poplatníka v daném zdaňovacím období výhodnější (to znamená, zda je výhodnější uplatnit výdaje skutečně vynaložené nebo výdaje procentem z příjmů).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4"/>
        <w:gridCol w:w="1813"/>
        <w:gridCol w:w="1806"/>
        <w:gridCol w:w="1813"/>
        <w:gridCol w:w="1806"/>
      </w:tblGrid>
      <w:tr w:rsidR="004B6B89" w:rsidRPr="004B6B89" w:rsidTr="0023079E">
        <w:trPr>
          <w:trHeight w:val="454"/>
        </w:trPr>
        <w:tc>
          <w:tcPr>
            <w:tcW w:w="1842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Daňové poradenství</w:t>
            </w:r>
          </w:p>
        </w:tc>
        <w:tc>
          <w:tcPr>
            <w:tcW w:w="3684" w:type="dxa"/>
            <w:gridSpan w:val="2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Zemědělská výroba</w:t>
            </w:r>
          </w:p>
        </w:tc>
      </w:tr>
      <w:tr w:rsidR="004B6B89" w:rsidRPr="004B6B89" w:rsidTr="0023079E">
        <w:trPr>
          <w:trHeight w:val="454"/>
        </w:trPr>
        <w:tc>
          <w:tcPr>
            <w:tcW w:w="1842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Skutečné výdaje</w:t>
            </w: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Výdaje % z příjmů</w:t>
            </w: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Skutečné výdaje</w:t>
            </w: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Výdaje % z příjmů</w:t>
            </w:r>
          </w:p>
        </w:tc>
      </w:tr>
      <w:tr w:rsidR="004B6B89" w:rsidRPr="004B6B89" w:rsidTr="0023079E">
        <w:trPr>
          <w:trHeight w:val="454"/>
        </w:trPr>
        <w:tc>
          <w:tcPr>
            <w:tcW w:w="1842" w:type="dxa"/>
            <w:vAlign w:val="center"/>
          </w:tcPr>
          <w:p w:rsidR="004B6B89" w:rsidRPr="004B6B89" w:rsidRDefault="004B6B89" w:rsidP="0023079E">
            <w:pPr>
              <w:pStyle w:val="Textbody"/>
              <w:spacing w:before="0" w:after="0"/>
              <w:ind w:firstLine="0"/>
              <w:jc w:val="left"/>
              <w:rPr>
                <w:rFonts w:cs="Times New Roman"/>
              </w:rPr>
            </w:pPr>
            <w:r w:rsidRPr="004B6B89">
              <w:rPr>
                <w:rFonts w:cs="Times New Roman"/>
              </w:rPr>
              <w:t>Příjmy</w:t>
            </w: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1842" w:type="dxa"/>
            <w:vAlign w:val="center"/>
          </w:tcPr>
          <w:p w:rsidR="004B6B89" w:rsidRPr="004B6B89" w:rsidRDefault="004B6B89" w:rsidP="0023079E">
            <w:pPr>
              <w:pStyle w:val="Textbody"/>
              <w:spacing w:before="0" w:after="0"/>
              <w:ind w:firstLine="0"/>
              <w:jc w:val="left"/>
              <w:rPr>
                <w:rFonts w:cs="Times New Roman"/>
              </w:rPr>
            </w:pPr>
            <w:r w:rsidRPr="004B6B89">
              <w:rPr>
                <w:rFonts w:cs="Times New Roman"/>
              </w:rPr>
              <w:t>Výdaje</w:t>
            </w: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1842" w:type="dxa"/>
            <w:vAlign w:val="center"/>
          </w:tcPr>
          <w:p w:rsidR="004B6B89" w:rsidRPr="004B6B89" w:rsidRDefault="004B6B89" w:rsidP="0023079E">
            <w:pPr>
              <w:pStyle w:val="Textbody"/>
              <w:spacing w:before="0" w:after="0"/>
              <w:ind w:firstLine="0"/>
              <w:jc w:val="left"/>
              <w:rPr>
                <w:rFonts w:cs="Times New Roman"/>
              </w:rPr>
            </w:pPr>
            <w:r w:rsidRPr="004B6B89">
              <w:rPr>
                <w:rFonts w:cs="Times New Roman"/>
              </w:rPr>
              <w:t>Základ daně</w:t>
            </w: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1842" w:type="dxa"/>
            <w:vAlign w:val="center"/>
          </w:tcPr>
          <w:p w:rsidR="004B6B89" w:rsidRPr="004B6B89" w:rsidRDefault="004B6B89" w:rsidP="0023079E">
            <w:pPr>
              <w:pStyle w:val="Textbody"/>
              <w:spacing w:before="0" w:after="0"/>
              <w:ind w:firstLine="0"/>
              <w:jc w:val="left"/>
              <w:rPr>
                <w:rFonts w:cs="Times New Roman"/>
                <w:b/>
              </w:rPr>
            </w:pPr>
            <w:r w:rsidRPr="004B6B89">
              <w:rPr>
                <w:rFonts w:cs="Times New Roman"/>
                <w:b/>
              </w:rPr>
              <w:t>Výhodnější varianta</w:t>
            </w:r>
          </w:p>
        </w:tc>
        <w:tc>
          <w:tcPr>
            <w:tcW w:w="7368" w:type="dxa"/>
            <w:gridSpan w:val="4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6B89" w:rsidRPr="004B6B89" w:rsidRDefault="004B6B89" w:rsidP="004B6B89">
      <w:pPr>
        <w:rPr>
          <w:rFonts w:ascii="Times New Roman" w:hAnsi="Times New Roman" w:cs="Times New Roman"/>
          <w:sz w:val="24"/>
          <w:szCs w:val="24"/>
        </w:rPr>
      </w:pPr>
    </w:p>
    <w:p w:rsidR="004B6B89" w:rsidRDefault="004B6B89" w:rsidP="004B6B89">
      <w:pPr>
        <w:rPr>
          <w:rFonts w:ascii="Times New Roman" w:hAnsi="Times New Roman" w:cs="Times New Roman"/>
          <w:sz w:val="24"/>
          <w:szCs w:val="24"/>
        </w:rPr>
      </w:pPr>
    </w:p>
    <w:p w:rsidR="004B6B89" w:rsidRDefault="004B6B89" w:rsidP="004B6B89">
      <w:pPr>
        <w:rPr>
          <w:rFonts w:ascii="Times New Roman" w:hAnsi="Times New Roman" w:cs="Times New Roman"/>
          <w:sz w:val="24"/>
          <w:szCs w:val="24"/>
        </w:rPr>
      </w:pPr>
    </w:p>
    <w:p w:rsidR="004B6B89" w:rsidRDefault="004B6B89" w:rsidP="004B6B89">
      <w:pPr>
        <w:rPr>
          <w:rFonts w:ascii="Times New Roman" w:hAnsi="Times New Roman" w:cs="Times New Roman"/>
          <w:sz w:val="24"/>
          <w:szCs w:val="24"/>
        </w:rPr>
      </w:pP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B89">
        <w:rPr>
          <w:rFonts w:ascii="Times New Roman" w:hAnsi="Times New Roman" w:cs="Times New Roman"/>
          <w:b/>
          <w:sz w:val="24"/>
          <w:szCs w:val="24"/>
        </w:rPr>
        <w:lastRenderedPageBreak/>
        <w:t>Příklad 3</w:t>
      </w:r>
      <w:r w:rsidR="00E42C54">
        <w:rPr>
          <w:rFonts w:ascii="Times New Roman" w:hAnsi="Times New Roman" w:cs="Times New Roman"/>
          <w:b/>
          <w:sz w:val="24"/>
          <w:szCs w:val="24"/>
        </w:rPr>
        <w:t>9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89">
        <w:rPr>
          <w:rFonts w:ascii="Times New Roman" w:hAnsi="Times New Roman" w:cs="Times New Roman"/>
          <w:sz w:val="24"/>
          <w:szCs w:val="24"/>
        </w:rPr>
        <w:t>Pan Hoblík je truhlář, činnost provádí na základě živnostenského oprávnění a jedná se o řemeslnou živnost. V daném roce má příjmy ve výši 570 000 Kč. Výdaje na dosažení, zajištění a udržení příjmů jsou 156 000 Kč. Má dceru, která má 12 let. Manželka v daném roce měla vlastní příjmy ve výši 72 000 Kč.</w:t>
      </w:r>
    </w:p>
    <w:p w:rsidR="004B6B89" w:rsidRPr="004B6B89" w:rsidRDefault="004B6B89" w:rsidP="004B6B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b/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Skutečné výdaje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b/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Výdaje % z příjmů</w:t>
            </w: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Příjmy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Výdaje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Daňový základ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Daň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Sleva na poplatníka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Sleva na manželku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Daňové zvýhodnění na dítě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Konečná daňová povinnost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6B89" w:rsidRPr="004B6B89" w:rsidRDefault="004B6B89" w:rsidP="004B6B89">
      <w:pPr>
        <w:rPr>
          <w:rFonts w:ascii="Times New Roman" w:hAnsi="Times New Roman" w:cs="Times New Roman"/>
          <w:sz w:val="24"/>
          <w:szCs w:val="24"/>
        </w:rPr>
      </w:pP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B89">
        <w:rPr>
          <w:rFonts w:ascii="Times New Roman" w:hAnsi="Times New Roman" w:cs="Times New Roman"/>
          <w:b/>
          <w:sz w:val="24"/>
          <w:szCs w:val="24"/>
        </w:rPr>
        <w:t>Příklad 4</w:t>
      </w:r>
      <w:r w:rsidR="00E42C54">
        <w:rPr>
          <w:rFonts w:ascii="Times New Roman" w:hAnsi="Times New Roman" w:cs="Times New Roman"/>
          <w:b/>
          <w:sz w:val="24"/>
          <w:szCs w:val="24"/>
        </w:rPr>
        <w:t>0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89">
        <w:rPr>
          <w:rFonts w:ascii="Times New Roman" w:hAnsi="Times New Roman" w:cs="Times New Roman"/>
          <w:sz w:val="24"/>
          <w:szCs w:val="24"/>
        </w:rPr>
        <w:t>Předcházející příklad vyřešte podle stejného zadání, pouze s tím rozdílem, že paní Hoblíková měla v daném roce vlastní příjmy ve výši 62 000 Kč.</w:t>
      </w:r>
    </w:p>
    <w:p w:rsidR="004B6B89" w:rsidRPr="004B6B89" w:rsidRDefault="004B6B89" w:rsidP="004B6B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b/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Skutečné výdaje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b/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Výdaje % z příjmů</w:t>
            </w: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Příjmy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Výdaje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Daňový základ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Daň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Sleva na poplatníka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Sleva na manželku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Daňové zvýhodnění na dítě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  <w:tr w:rsidR="004B6B89" w:rsidRPr="004B6B89" w:rsidTr="0023079E">
        <w:trPr>
          <w:trHeight w:val="454"/>
        </w:trPr>
        <w:tc>
          <w:tcPr>
            <w:tcW w:w="3070" w:type="dxa"/>
            <w:vAlign w:val="center"/>
          </w:tcPr>
          <w:p w:rsidR="004B6B89" w:rsidRPr="004B6B89" w:rsidRDefault="004B6B89" w:rsidP="0023079E">
            <w:pPr>
              <w:rPr>
                <w:sz w:val="24"/>
                <w:szCs w:val="24"/>
              </w:rPr>
            </w:pPr>
            <w:r w:rsidRPr="004B6B89">
              <w:rPr>
                <w:sz w:val="24"/>
                <w:szCs w:val="24"/>
              </w:rPr>
              <w:t>Konečná daňová povinnost</w:t>
            </w: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4B6B89" w:rsidRPr="004B6B89" w:rsidRDefault="004B6B89" w:rsidP="002307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6B89" w:rsidRDefault="004B6B89" w:rsidP="004B6B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6B89" w:rsidSect="00B95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89"/>
    <w:rsid w:val="00022DAE"/>
    <w:rsid w:val="0002722E"/>
    <w:rsid w:val="000C28D6"/>
    <w:rsid w:val="004822D1"/>
    <w:rsid w:val="004B6B89"/>
    <w:rsid w:val="006867BD"/>
    <w:rsid w:val="008B2B44"/>
    <w:rsid w:val="008E7BCC"/>
    <w:rsid w:val="00A80035"/>
    <w:rsid w:val="00B13023"/>
    <w:rsid w:val="00B955AE"/>
    <w:rsid w:val="00C24DD4"/>
    <w:rsid w:val="00D168AA"/>
    <w:rsid w:val="00DB6D7C"/>
    <w:rsid w:val="00E42C54"/>
    <w:rsid w:val="00E80EDC"/>
    <w:rsid w:val="00EA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D8C8D-A743-413D-9713-822821A5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6B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4B6B89"/>
    <w:pPr>
      <w:autoSpaceDN w:val="0"/>
      <w:spacing w:before="85" w:after="85" w:line="240" w:lineRule="auto"/>
      <w:ind w:firstLine="283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ableContents">
    <w:name w:val="Table Contents"/>
    <w:basedOn w:val="Normln"/>
    <w:next w:val="Normln"/>
    <w:rsid w:val="004B6B89"/>
    <w:pPr>
      <w:widowControl w:val="0"/>
      <w:suppressLineNumber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Uživatel systému Windows</cp:lastModifiedBy>
  <cp:revision>3</cp:revision>
  <dcterms:created xsi:type="dcterms:W3CDTF">2021-04-07T07:36:00Z</dcterms:created>
  <dcterms:modified xsi:type="dcterms:W3CDTF">2021-10-21T08:50:00Z</dcterms:modified>
</cp:coreProperties>
</file>