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FED17" w14:textId="6FA664A9" w:rsidR="008D0BDD" w:rsidRDefault="00CD4C69" w:rsidP="00C325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SERIE PŘÍKLADŮ Č. 1</w:t>
      </w:r>
    </w:p>
    <w:p w14:paraId="7F876F88" w14:textId="451BD188" w:rsidR="00C325E2" w:rsidRDefault="00D430D2" w:rsidP="00C325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  <w:r w:rsidR="003D7F4F">
        <w:rPr>
          <w:b/>
          <w:sz w:val="24"/>
          <w:szCs w:val="24"/>
        </w:rPr>
        <w:t>ÓTOVÁNÍ DEVIZOVÝCH KURZŮ</w:t>
      </w:r>
    </w:p>
    <w:p w14:paraId="09CEAF11" w14:textId="77777777" w:rsidR="00C325E2" w:rsidRDefault="00C325E2" w:rsidP="00C325E2">
      <w:pPr>
        <w:jc w:val="center"/>
        <w:rPr>
          <w:b/>
          <w:sz w:val="24"/>
          <w:szCs w:val="24"/>
        </w:rPr>
      </w:pPr>
    </w:p>
    <w:p w14:paraId="1F99B480" w14:textId="7A53BD36" w:rsidR="00D430D2" w:rsidRPr="003D7F4F" w:rsidRDefault="00D430D2" w:rsidP="004069D2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r w:rsidRPr="003D7F4F">
        <w:rPr>
          <w:sz w:val="24"/>
          <w:szCs w:val="24"/>
        </w:rPr>
        <w:t>Dealer na devizovém kurzu kótuje devizový kurz USD/EUR v podobě 1.</w:t>
      </w:r>
      <w:r w:rsidR="00E172C1">
        <w:rPr>
          <w:sz w:val="24"/>
          <w:szCs w:val="24"/>
        </w:rPr>
        <w:t>1512</w:t>
      </w:r>
      <w:r w:rsidRPr="003D7F4F">
        <w:rPr>
          <w:sz w:val="24"/>
          <w:szCs w:val="24"/>
        </w:rPr>
        <w:t xml:space="preserve"> / 1.</w:t>
      </w:r>
      <w:r w:rsidR="00E172C1">
        <w:rPr>
          <w:sz w:val="24"/>
          <w:szCs w:val="24"/>
        </w:rPr>
        <w:t>156</w:t>
      </w:r>
      <w:r w:rsidRPr="003D7F4F">
        <w:rPr>
          <w:sz w:val="24"/>
          <w:szCs w:val="24"/>
        </w:rPr>
        <w:t xml:space="preserve">8. </w:t>
      </w:r>
      <w:r w:rsidR="004069D2" w:rsidRPr="003D7F4F">
        <w:rPr>
          <w:sz w:val="24"/>
          <w:szCs w:val="24"/>
        </w:rPr>
        <w:t>Co takové kótování znamená a za jakou cenu bude klient nakupovat EUR</w:t>
      </w:r>
      <w:r w:rsidR="00E172C1">
        <w:rPr>
          <w:sz w:val="24"/>
          <w:szCs w:val="24"/>
        </w:rPr>
        <w:t>?</w:t>
      </w:r>
    </w:p>
    <w:p w14:paraId="2D4101EB" w14:textId="77777777" w:rsidR="004069D2" w:rsidRDefault="004069D2" w:rsidP="004069D2">
      <w:pPr>
        <w:spacing w:line="276" w:lineRule="auto"/>
        <w:rPr>
          <w:sz w:val="24"/>
          <w:szCs w:val="24"/>
        </w:rPr>
      </w:pPr>
    </w:p>
    <w:p w14:paraId="3ED0F310" w14:textId="77777777" w:rsidR="005A4FDA" w:rsidRPr="003D7F4F" w:rsidRDefault="005A4FDA" w:rsidP="004069D2">
      <w:pPr>
        <w:spacing w:line="276" w:lineRule="auto"/>
        <w:rPr>
          <w:sz w:val="24"/>
          <w:szCs w:val="24"/>
        </w:rPr>
      </w:pPr>
    </w:p>
    <w:p w14:paraId="64276496" w14:textId="4DBEAE3E" w:rsidR="004069D2" w:rsidRPr="003D7F4F" w:rsidRDefault="003D7F4F" w:rsidP="004069D2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r w:rsidRPr="003D7F4F">
        <w:rPr>
          <w:sz w:val="24"/>
          <w:szCs w:val="24"/>
        </w:rPr>
        <w:t>Je zadán devizový kurz dolaru v základním a běžném období. Vypočtěte devizový kurz koruny v obou obdobích a rovněž procentní změnu devizového kurzu. Rozhodněte, která měna posílila a která oslabila.</w:t>
      </w:r>
    </w:p>
    <w:p w14:paraId="16336BE3" w14:textId="77777777" w:rsidR="003D7F4F" w:rsidRPr="003D7F4F" w:rsidRDefault="003D7F4F" w:rsidP="003D7F4F">
      <w:pPr>
        <w:spacing w:line="276" w:lineRule="auto"/>
        <w:ind w:left="284"/>
        <w:rPr>
          <w:sz w:val="24"/>
          <w:szCs w:val="24"/>
        </w:rPr>
      </w:pPr>
    </w:p>
    <w:p w14:paraId="35B41D60" w14:textId="7309BB4F" w:rsidR="003D7F4F" w:rsidRDefault="003D7F4F" w:rsidP="003D7F4F">
      <w:pPr>
        <w:spacing w:line="276" w:lineRule="auto"/>
        <w:ind w:left="284"/>
        <w:rPr>
          <w:sz w:val="24"/>
          <w:szCs w:val="24"/>
        </w:rPr>
      </w:pPr>
      <w:r w:rsidRPr="003D7F4F">
        <w:rPr>
          <w:sz w:val="24"/>
          <w:szCs w:val="24"/>
        </w:rPr>
        <w:t>E</w:t>
      </w:r>
      <w:r w:rsidRPr="003D7F4F">
        <w:rPr>
          <w:sz w:val="24"/>
          <w:szCs w:val="24"/>
          <w:vertAlign w:val="subscript"/>
        </w:rPr>
        <w:t>0</w:t>
      </w:r>
      <w:r w:rsidRPr="003D7F4F">
        <w:rPr>
          <w:sz w:val="24"/>
          <w:szCs w:val="24"/>
        </w:rPr>
        <w:t xml:space="preserve"> = </w:t>
      </w:r>
      <w:r>
        <w:rPr>
          <w:sz w:val="24"/>
          <w:szCs w:val="24"/>
        </w:rPr>
        <w:t>2</w:t>
      </w:r>
      <w:r w:rsidR="00E172C1">
        <w:rPr>
          <w:sz w:val="24"/>
          <w:szCs w:val="24"/>
        </w:rPr>
        <w:t>2</w:t>
      </w:r>
      <w:r>
        <w:rPr>
          <w:sz w:val="24"/>
          <w:szCs w:val="24"/>
        </w:rPr>
        <w:t>.28 CZK/USD</w:t>
      </w:r>
    </w:p>
    <w:p w14:paraId="0D007C7E" w14:textId="279B1876" w:rsidR="003D7F4F" w:rsidRDefault="003D7F4F" w:rsidP="003D7F4F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E</w:t>
      </w:r>
      <w:r w:rsidRPr="003D7F4F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2</w:t>
      </w:r>
      <w:r w:rsidR="00E172C1">
        <w:rPr>
          <w:sz w:val="24"/>
          <w:szCs w:val="24"/>
        </w:rPr>
        <w:t>2</w:t>
      </w:r>
      <w:r>
        <w:rPr>
          <w:sz w:val="24"/>
          <w:szCs w:val="24"/>
        </w:rPr>
        <w:t>.75 CZK/USD</w:t>
      </w:r>
    </w:p>
    <w:p w14:paraId="7852E277" w14:textId="77777777" w:rsidR="003D7F4F" w:rsidRDefault="003D7F4F" w:rsidP="003D7F4F">
      <w:pPr>
        <w:spacing w:line="276" w:lineRule="auto"/>
        <w:ind w:left="284"/>
        <w:rPr>
          <w:sz w:val="24"/>
          <w:szCs w:val="24"/>
        </w:rPr>
      </w:pPr>
    </w:p>
    <w:p w14:paraId="71098E5E" w14:textId="77777777" w:rsidR="005A4FDA" w:rsidRDefault="005A4FDA" w:rsidP="003D7F4F">
      <w:pPr>
        <w:spacing w:line="276" w:lineRule="auto"/>
        <w:ind w:left="284"/>
        <w:rPr>
          <w:sz w:val="24"/>
          <w:szCs w:val="24"/>
        </w:rPr>
      </w:pPr>
    </w:p>
    <w:p w14:paraId="6FE438D9" w14:textId="230A1468" w:rsidR="003D7F4F" w:rsidRDefault="003D7F4F" w:rsidP="003D7F4F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Dealer banky kótuje následující kurzy </w:t>
      </w:r>
      <w:r w:rsidR="005A4FDA">
        <w:rPr>
          <w:sz w:val="24"/>
          <w:szCs w:val="24"/>
        </w:rPr>
        <w:t xml:space="preserve">amerického dolaru. Vypočtěte středový kurz a zjistěte výši </w:t>
      </w:r>
      <w:proofErr w:type="spellStart"/>
      <w:r w:rsidR="005A4FDA">
        <w:rPr>
          <w:sz w:val="24"/>
          <w:szCs w:val="24"/>
        </w:rPr>
        <w:t>spreadu</w:t>
      </w:r>
      <w:proofErr w:type="spellEnd"/>
      <w:r w:rsidR="005A4FDA">
        <w:rPr>
          <w:sz w:val="24"/>
          <w:szCs w:val="24"/>
        </w:rPr>
        <w:t xml:space="preserve"> v procentním vyjádření.</w:t>
      </w:r>
    </w:p>
    <w:p w14:paraId="78BDC3B6" w14:textId="77777777" w:rsidR="005A4FDA" w:rsidRDefault="005A4FDA" w:rsidP="005A4FDA">
      <w:pPr>
        <w:spacing w:line="276" w:lineRule="auto"/>
        <w:rPr>
          <w:sz w:val="24"/>
          <w:szCs w:val="24"/>
        </w:rPr>
      </w:pPr>
    </w:p>
    <w:p w14:paraId="3A22168D" w14:textId="7BDC324A" w:rsidR="005A4FDA" w:rsidRDefault="005A4FDA" w:rsidP="005A4FDA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CHF/USD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0.95</w:t>
      </w:r>
      <w:r w:rsidR="00E172C1">
        <w:rPr>
          <w:sz w:val="24"/>
          <w:szCs w:val="24"/>
        </w:rPr>
        <w:t>38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0.958</w:t>
      </w:r>
      <w:r w:rsidR="00E172C1">
        <w:rPr>
          <w:sz w:val="24"/>
          <w:szCs w:val="24"/>
        </w:rPr>
        <w:t>2</w:t>
      </w:r>
    </w:p>
    <w:p w14:paraId="16A79906" w14:textId="77777777" w:rsidR="005A4FDA" w:rsidRDefault="005A4FDA" w:rsidP="005A4FDA">
      <w:pPr>
        <w:spacing w:line="276" w:lineRule="auto"/>
        <w:ind w:left="284"/>
        <w:rPr>
          <w:sz w:val="24"/>
          <w:szCs w:val="24"/>
        </w:rPr>
      </w:pPr>
    </w:p>
    <w:p w14:paraId="602990C8" w14:textId="77777777" w:rsidR="005A4FDA" w:rsidRDefault="005A4FDA" w:rsidP="005A4FDA">
      <w:pPr>
        <w:spacing w:line="276" w:lineRule="auto"/>
        <w:ind w:left="284"/>
        <w:rPr>
          <w:sz w:val="24"/>
          <w:szCs w:val="24"/>
        </w:rPr>
      </w:pPr>
    </w:p>
    <w:p w14:paraId="6FF7F793" w14:textId="76883CE4" w:rsidR="005A4FDA" w:rsidRDefault="00A7231A" w:rsidP="005A4FDA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Banka kótuje následující nákupní a prodejní kurz DKK. Vypočítejte </w:t>
      </w:r>
      <w:proofErr w:type="spellStart"/>
      <w:r>
        <w:rPr>
          <w:sz w:val="24"/>
          <w:szCs w:val="24"/>
        </w:rPr>
        <w:t>bid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ask</w:t>
      </w:r>
      <w:proofErr w:type="spellEnd"/>
      <w:r>
        <w:rPr>
          <w:sz w:val="24"/>
          <w:szCs w:val="24"/>
        </w:rPr>
        <w:t xml:space="preserve"> kurz USD.</w:t>
      </w:r>
    </w:p>
    <w:p w14:paraId="5DCC027C" w14:textId="77777777" w:rsidR="00A7231A" w:rsidRDefault="00A7231A" w:rsidP="00A7231A">
      <w:pPr>
        <w:spacing w:line="276" w:lineRule="auto"/>
        <w:rPr>
          <w:sz w:val="24"/>
          <w:szCs w:val="24"/>
        </w:rPr>
      </w:pPr>
    </w:p>
    <w:p w14:paraId="3835D5E7" w14:textId="4133730F" w:rsidR="00A7231A" w:rsidRDefault="00A7231A" w:rsidP="00A7231A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USD/DKK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0.1695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0.1703</w:t>
      </w:r>
    </w:p>
    <w:p w14:paraId="6D7BCB4E" w14:textId="77777777" w:rsidR="00A7231A" w:rsidRDefault="00A7231A" w:rsidP="00A7231A">
      <w:pPr>
        <w:spacing w:line="276" w:lineRule="auto"/>
        <w:ind w:left="284"/>
        <w:rPr>
          <w:sz w:val="24"/>
          <w:szCs w:val="24"/>
        </w:rPr>
      </w:pPr>
    </w:p>
    <w:p w14:paraId="6F5F7A46" w14:textId="77777777" w:rsidR="00A7231A" w:rsidRDefault="00A7231A" w:rsidP="00A7231A">
      <w:pPr>
        <w:spacing w:line="276" w:lineRule="auto"/>
        <w:ind w:left="284"/>
        <w:rPr>
          <w:sz w:val="24"/>
          <w:szCs w:val="24"/>
        </w:rPr>
      </w:pPr>
    </w:p>
    <w:p w14:paraId="6460FECC" w14:textId="78830873" w:rsidR="00A7231A" w:rsidRDefault="00A7231A" w:rsidP="00A7231A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Banka kótuje následující kurzy. Vypočtěte přímý kurz pro měnový pár CZK/PLN pomocí výpočtu křížového kurzu.</w:t>
      </w:r>
    </w:p>
    <w:p w14:paraId="3CD95447" w14:textId="77777777" w:rsidR="00A7231A" w:rsidRDefault="00A7231A" w:rsidP="00A7231A">
      <w:pPr>
        <w:spacing w:line="276" w:lineRule="auto"/>
        <w:rPr>
          <w:sz w:val="24"/>
          <w:szCs w:val="24"/>
        </w:rPr>
      </w:pPr>
    </w:p>
    <w:p w14:paraId="06370A40" w14:textId="38F551EE" w:rsidR="00A7231A" w:rsidRDefault="00A7231A" w:rsidP="00A7231A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PLN/USD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</w:t>
      </w:r>
      <w:r w:rsidR="00E172C1">
        <w:rPr>
          <w:sz w:val="24"/>
          <w:szCs w:val="24"/>
        </w:rPr>
        <w:t>3</w:t>
      </w:r>
      <w:r>
        <w:rPr>
          <w:sz w:val="24"/>
          <w:szCs w:val="24"/>
        </w:rPr>
        <w:t>875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</w:t>
      </w:r>
      <w:r w:rsidR="00E172C1">
        <w:rPr>
          <w:sz w:val="24"/>
          <w:szCs w:val="24"/>
        </w:rPr>
        <w:t>4</w:t>
      </w:r>
      <w:r>
        <w:rPr>
          <w:sz w:val="24"/>
          <w:szCs w:val="24"/>
        </w:rPr>
        <w:t>115</w:t>
      </w:r>
    </w:p>
    <w:p w14:paraId="080CBA4F" w14:textId="2E2AFC72" w:rsidR="00A7231A" w:rsidRDefault="00A7231A" w:rsidP="00A7231A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CZK/USD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="00E172C1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E172C1">
        <w:rPr>
          <w:sz w:val="24"/>
          <w:szCs w:val="24"/>
        </w:rPr>
        <w:t>31</w:t>
      </w:r>
      <w:r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="006C6077">
        <w:rPr>
          <w:sz w:val="24"/>
          <w:szCs w:val="24"/>
        </w:rPr>
        <w:t>2</w:t>
      </w:r>
      <w:bookmarkStart w:id="0" w:name="_GoBack"/>
      <w:bookmarkEnd w:id="0"/>
      <w:r>
        <w:rPr>
          <w:sz w:val="24"/>
          <w:szCs w:val="24"/>
        </w:rPr>
        <w:t>.</w:t>
      </w:r>
      <w:r w:rsidR="00E172C1">
        <w:rPr>
          <w:sz w:val="24"/>
          <w:szCs w:val="24"/>
        </w:rPr>
        <w:t>345</w:t>
      </w:r>
    </w:p>
    <w:p w14:paraId="3FDD69F4" w14:textId="7565C37B" w:rsidR="00DB2B4C" w:rsidRDefault="00DB2B4C" w:rsidP="00A7231A">
      <w:pPr>
        <w:spacing w:line="276" w:lineRule="auto"/>
        <w:ind w:left="284"/>
        <w:rPr>
          <w:sz w:val="24"/>
          <w:szCs w:val="24"/>
        </w:rPr>
      </w:pPr>
    </w:p>
    <w:p w14:paraId="6D1C6544" w14:textId="77777777" w:rsidR="00DB2B4C" w:rsidRDefault="00DB2B4C" w:rsidP="00A7231A">
      <w:pPr>
        <w:spacing w:line="276" w:lineRule="auto"/>
        <w:ind w:left="284"/>
        <w:rPr>
          <w:sz w:val="24"/>
          <w:szCs w:val="24"/>
        </w:rPr>
      </w:pPr>
    </w:p>
    <w:p w14:paraId="55E33F62" w14:textId="17429011" w:rsidR="00DB2B4C" w:rsidRDefault="00DB2B4C" w:rsidP="00DB2B4C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Banka kótuje následující kurzy. Vypočtěte přímý kurz pro měnový pár RUB/GBP pomocí výpočtu křížového kurzu.</w:t>
      </w:r>
    </w:p>
    <w:p w14:paraId="18F201FA" w14:textId="77777777" w:rsidR="00DB2B4C" w:rsidRDefault="00DB2B4C" w:rsidP="00DB2B4C">
      <w:pPr>
        <w:spacing w:line="276" w:lineRule="auto"/>
        <w:rPr>
          <w:sz w:val="24"/>
          <w:szCs w:val="24"/>
        </w:rPr>
      </w:pPr>
    </w:p>
    <w:p w14:paraId="532EC0D4" w14:textId="6660AD36" w:rsidR="00DB2B4C" w:rsidRDefault="00DB2B4C" w:rsidP="00DB2B4C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USD/GBP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  <w:r w:rsidR="00E172C1">
        <w:rPr>
          <w:sz w:val="24"/>
          <w:szCs w:val="24"/>
        </w:rPr>
        <w:t>29</w:t>
      </w:r>
      <w:r>
        <w:rPr>
          <w:sz w:val="24"/>
          <w:szCs w:val="24"/>
        </w:rPr>
        <w:t>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  <w:r w:rsidR="00E172C1">
        <w:rPr>
          <w:sz w:val="24"/>
          <w:szCs w:val="24"/>
        </w:rPr>
        <w:t>29</w:t>
      </w:r>
      <w:r>
        <w:rPr>
          <w:sz w:val="24"/>
          <w:szCs w:val="24"/>
        </w:rPr>
        <w:t>70</w:t>
      </w:r>
    </w:p>
    <w:p w14:paraId="65939EBF" w14:textId="70CBF8D1" w:rsidR="00DB2B4C" w:rsidRPr="00DB2B4C" w:rsidRDefault="00DB2B4C" w:rsidP="00DB2B4C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RUB/USD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72C1">
        <w:rPr>
          <w:sz w:val="24"/>
          <w:szCs w:val="24"/>
        </w:rPr>
        <w:t>65</w:t>
      </w:r>
      <w:r>
        <w:rPr>
          <w:sz w:val="24"/>
          <w:szCs w:val="24"/>
        </w:rPr>
        <w:t>.395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72C1">
        <w:rPr>
          <w:sz w:val="24"/>
          <w:szCs w:val="24"/>
        </w:rPr>
        <w:t>65</w:t>
      </w:r>
      <w:r>
        <w:rPr>
          <w:sz w:val="24"/>
          <w:szCs w:val="24"/>
        </w:rPr>
        <w:t>.409</w:t>
      </w:r>
    </w:p>
    <w:sectPr w:rsidR="00DB2B4C" w:rsidRPr="00DB2B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28D37" w14:textId="77777777" w:rsidR="00265051" w:rsidRDefault="00265051" w:rsidP="00C325E2">
      <w:r>
        <w:separator/>
      </w:r>
    </w:p>
  </w:endnote>
  <w:endnote w:type="continuationSeparator" w:id="0">
    <w:p w14:paraId="4D0C12A6" w14:textId="77777777" w:rsidR="00265051" w:rsidRDefault="00265051" w:rsidP="00C3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25C57" w14:textId="77777777" w:rsidR="00265051" w:rsidRDefault="00265051" w:rsidP="00C325E2">
      <w:r>
        <w:separator/>
      </w:r>
    </w:p>
  </w:footnote>
  <w:footnote w:type="continuationSeparator" w:id="0">
    <w:p w14:paraId="729C9B53" w14:textId="77777777" w:rsidR="00265051" w:rsidRDefault="00265051" w:rsidP="00C32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8C83D" w14:textId="77777777" w:rsidR="00C325E2" w:rsidRDefault="00C325E2" w:rsidP="00C325E2">
    <w:pPr>
      <w:pStyle w:val="Zhlav"/>
      <w:jc w:val="center"/>
    </w:pPr>
    <w:r>
      <w:t>FIU/BPMEZ Mezinárodní finance</w:t>
    </w:r>
  </w:p>
  <w:p w14:paraId="0686AC5F" w14:textId="77777777" w:rsidR="00C325E2" w:rsidRDefault="00C325E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837B2"/>
    <w:multiLevelType w:val="hybridMultilevel"/>
    <w:tmpl w:val="AADA17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C68B7"/>
    <w:multiLevelType w:val="hybridMultilevel"/>
    <w:tmpl w:val="FEF4A24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E2"/>
    <w:rsid w:val="001358CE"/>
    <w:rsid w:val="00265051"/>
    <w:rsid w:val="003D7F4F"/>
    <w:rsid w:val="004069D2"/>
    <w:rsid w:val="005A4FDA"/>
    <w:rsid w:val="005F22FB"/>
    <w:rsid w:val="006C6077"/>
    <w:rsid w:val="00810362"/>
    <w:rsid w:val="008D0BDD"/>
    <w:rsid w:val="00A7231A"/>
    <w:rsid w:val="00C325E2"/>
    <w:rsid w:val="00CD4C69"/>
    <w:rsid w:val="00D430D2"/>
    <w:rsid w:val="00D44780"/>
    <w:rsid w:val="00D56A5D"/>
    <w:rsid w:val="00DB2B4C"/>
    <w:rsid w:val="00DD12E1"/>
    <w:rsid w:val="00E1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ABC7"/>
  <w15:chartTrackingRefBased/>
  <w15:docId w15:val="{DA82A07B-105D-4785-A3F5-5DEDE151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58CE"/>
    <w:pPr>
      <w:spacing w:after="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25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25E2"/>
  </w:style>
  <w:style w:type="paragraph" w:styleId="Zpat">
    <w:name w:val="footer"/>
    <w:basedOn w:val="Normln"/>
    <w:link w:val="ZpatChar"/>
    <w:uiPriority w:val="99"/>
    <w:unhideWhenUsed/>
    <w:rsid w:val="00C325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25E2"/>
  </w:style>
  <w:style w:type="paragraph" w:styleId="Odstavecseseznamem">
    <w:name w:val="List Paragraph"/>
    <w:basedOn w:val="Normln"/>
    <w:uiPriority w:val="34"/>
    <w:qFormat/>
    <w:rsid w:val="00D430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60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Stavárek</dc:creator>
  <cp:keywords/>
  <dc:description/>
  <cp:lastModifiedBy>simakova</cp:lastModifiedBy>
  <cp:revision>3</cp:revision>
  <cp:lastPrinted>2018-10-09T08:29:00Z</cp:lastPrinted>
  <dcterms:created xsi:type="dcterms:W3CDTF">2018-10-02T12:23:00Z</dcterms:created>
  <dcterms:modified xsi:type="dcterms:W3CDTF">2018-10-09T09:00:00Z</dcterms:modified>
</cp:coreProperties>
</file>