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E1F0" w14:textId="0A5D6E0B" w:rsidR="0054535D" w:rsidRDefault="0054535D" w:rsidP="0054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Rychlé rozhodování</w:t>
      </w:r>
    </w:p>
    <w:p w14:paraId="17736E42" w14:textId="51EB17A2" w:rsidR="0054535D" w:rsidRDefault="0054535D" w:rsidP="005453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Životní úspěch nezávisí na podmínkách, které máme, ale na rozhodnutích.</w:t>
      </w:r>
    </w:p>
    <w:p w14:paraId="4259AB0D" w14:textId="79AC8D25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Nejsou dobrá nebo špat</w:t>
      </w:r>
      <w:r w:rsidR="007856A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á rozhodnutí. Jsou prostě naše a v danou chvíli nejlepší</w:t>
      </w:r>
      <w:r w:rsidR="007856A1">
        <w:rPr>
          <w:rFonts w:ascii="Times New Roman" w:hAnsi="Times New Roman" w:cs="Times New Roman"/>
          <w:sz w:val="28"/>
          <w:szCs w:val="28"/>
        </w:rPr>
        <w:t>, protože nás učí a posouvají dopředu.</w:t>
      </w:r>
    </w:p>
    <w:p w14:paraId="0503D9BC" w14:textId="59CC6AEC" w:rsidR="0054535D" w:rsidRDefault="007856A1" w:rsidP="005453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Znáte lidi, kteří se rozhodují lehce a rychle</w:t>
      </w:r>
      <w:r w:rsidR="0054535D">
        <w:rPr>
          <w:rFonts w:ascii="Times New Roman" w:hAnsi="Times New Roman" w:cs="Times New Roman"/>
          <w:sz w:val="28"/>
          <w:szCs w:val="28"/>
        </w:rPr>
        <w:t>?</w:t>
      </w:r>
    </w:p>
    <w:p w14:paraId="7FC4A3C3" w14:textId="37C01BFB" w:rsidR="0054535D" w:rsidRDefault="007856A1" w:rsidP="005453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to dělají, co jim v tom pomáhá a jak přemýšlejí</w:t>
      </w:r>
      <w:r w:rsidR="0054535D">
        <w:rPr>
          <w:rFonts w:ascii="Times New Roman" w:hAnsi="Times New Roman" w:cs="Times New Roman"/>
          <w:sz w:val="28"/>
          <w:szCs w:val="28"/>
        </w:rPr>
        <w:t>?</w:t>
      </w:r>
    </w:p>
    <w:p w14:paraId="35CB5EF6" w14:textId="510DAC9B" w:rsidR="0054535D" w:rsidRDefault="007856A1" w:rsidP="005453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si sami můžete usnadnit profesní kariéru rychlým rozhodováním</w:t>
      </w:r>
      <w:r w:rsidR="0054535D">
        <w:rPr>
          <w:rFonts w:ascii="Times New Roman" w:hAnsi="Times New Roman" w:cs="Times New Roman"/>
          <w:sz w:val="28"/>
          <w:szCs w:val="28"/>
        </w:rPr>
        <w:t>?</w:t>
      </w:r>
    </w:p>
    <w:p w14:paraId="14A393E6" w14:textId="07F3155B" w:rsidR="007856A1" w:rsidRDefault="007856A1" w:rsidP="005453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Jaké vzorce myšlení potřebujete vyměnit, aby vás rozhodování nebrzdilo</w:t>
      </w:r>
    </w:p>
    <w:p w14:paraId="50294CE0" w14:textId="1EF448ED" w:rsidR="004236CE" w:rsidRDefault="004236CE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Až uděláte několik minimálních změn s maximálním efektem, budete překvapeni, k čemu vám nová dovednost otevřela dveře. Zjistíte, že rychlé rozhodování je založeno na několika krocích. Kdo udělí první krok, už ví, jak udělat druhý a třetí … Vykročme společně pravou nohou … Pak se dveře otevřou a můžeme kráčet k novým možnostem …</w:t>
      </w:r>
    </w:p>
    <w:p w14:paraId="5CC9354F" w14:textId="2D56A549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 kým? </w:t>
      </w:r>
      <w:r>
        <w:rPr>
          <w:rFonts w:ascii="Times New Roman" w:hAnsi="Times New Roman" w:cs="Times New Roman"/>
          <w:sz w:val="28"/>
          <w:szCs w:val="28"/>
        </w:rPr>
        <w:t>S</w:t>
      </w:r>
      <w:r w:rsidR="004236CE">
        <w:rPr>
          <w:rFonts w:ascii="Times New Roman" w:hAnsi="Times New Roman" w:cs="Times New Roman"/>
          <w:sz w:val="28"/>
          <w:szCs w:val="28"/>
        </w:rPr>
        <w:t>polečně pravou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EFF7A" w14:textId="3409FDB1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sz w:val="28"/>
          <w:szCs w:val="28"/>
        </w:rPr>
        <w:t xml:space="preserve"> Pomoc</w:t>
      </w:r>
      <w:r w:rsidR="004236CE">
        <w:rPr>
          <w:rFonts w:ascii="Times New Roman" w:hAnsi="Times New Roman" w:cs="Times New Roman"/>
          <w:sz w:val="28"/>
          <w:szCs w:val="28"/>
        </w:rPr>
        <w:t>í několik kroků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6BB4C1" w14:textId="4BF0F362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 bude následovat? </w:t>
      </w:r>
      <w:r>
        <w:rPr>
          <w:rFonts w:ascii="Times New Roman" w:hAnsi="Times New Roman" w:cs="Times New Roman"/>
          <w:sz w:val="28"/>
          <w:szCs w:val="28"/>
        </w:rPr>
        <w:t>P</w:t>
      </w:r>
      <w:r w:rsidR="004236CE">
        <w:rPr>
          <w:rFonts w:ascii="Times New Roman" w:hAnsi="Times New Roman" w:cs="Times New Roman"/>
          <w:sz w:val="28"/>
          <w:szCs w:val="28"/>
        </w:rPr>
        <w:t>řekvapení, k čemu rychlé rozhodování otevírá dveře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203E4" w14:textId="5B6D83B8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jakém rozsahu?</w:t>
      </w:r>
      <w:r w:rsidR="004236CE">
        <w:rPr>
          <w:rFonts w:ascii="Times New Roman" w:hAnsi="Times New Roman" w:cs="Times New Roman"/>
          <w:sz w:val="28"/>
          <w:szCs w:val="28"/>
        </w:rPr>
        <w:t xml:space="preserve"> Minimální změny s maximálním efektem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C0902" w14:textId="78EEEC79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Kde?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4236CE">
        <w:rPr>
          <w:rFonts w:ascii="Times New Roman" w:hAnsi="Times New Roman" w:cs="Times New Roman"/>
          <w:sz w:val="28"/>
          <w:szCs w:val="28"/>
        </w:rPr>
        <w:t> profesní kariéře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D280FE" w14:textId="30077F91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důležité vědět?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6CE">
        <w:rPr>
          <w:rFonts w:ascii="Times New Roman" w:hAnsi="Times New Roman" w:cs="Times New Roman"/>
          <w:sz w:val="28"/>
          <w:szCs w:val="28"/>
        </w:rPr>
        <w:t>Pomocí svých rozhodnutí se učíme a posouváme dopředu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AAB865C" w14:textId="77777777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E5B74" w14:textId="6324AEB5" w:rsidR="0054535D" w:rsidRDefault="004236CE" w:rsidP="005453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DOBRODRUŽSTVÍ – HRAVOST – OPTIMISMUS – RŮST – SELSKÝ ROZUM – VITALITA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3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2562C7" w14:textId="77777777" w:rsidR="00E8754E" w:rsidRDefault="00E8754E"/>
    <w:sectPr w:rsidR="00E8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9"/>
    <w:rsid w:val="00371FE3"/>
    <w:rsid w:val="004236CE"/>
    <w:rsid w:val="004A2A39"/>
    <w:rsid w:val="0054535D"/>
    <w:rsid w:val="007856A1"/>
    <w:rsid w:val="007F39C7"/>
    <w:rsid w:val="00E8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376D"/>
  <w15:chartTrackingRefBased/>
  <w15:docId w15:val="{55D0D4C4-5FE1-4AB4-B036-C78DC79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35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2020-11-03T08:36:00Z</dcterms:created>
  <dcterms:modified xsi:type="dcterms:W3CDTF">2020-11-03T09:00:00Z</dcterms:modified>
</cp:coreProperties>
</file>