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4D3A8" w14:textId="5A56138D" w:rsidR="00027C11" w:rsidRDefault="0045264D" w:rsidP="00027C11">
      <w:pPr>
        <w:jc w:val="both"/>
        <w:rPr>
          <w:b/>
          <w:bCs/>
          <w:sz w:val="56"/>
          <w:szCs w:val="56"/>
        </w:rPr>
      </w:pPr>
      <w:r w:rsidRPr="0045264D">
        <w:rPr>
          <w:b/>
          <w:bCs/>
          <w:sz w:val="56"/>
          <w:szCs w:val="56"/>
        </w:rPr>
        <w:t xml:space="preserve">KRITICKÉ MYŠLENÍ </w:t>
      </w:r>
      <w:r w:rsidR="00027C11">
        <w:rPr>
          <w:b/>
          <w:bCs/>
          <w:sz w:val="56"/>
          <w:szCs w:val="56"/>
        </w:rPr>
        <w:t>JAKO KOMPETENCE V MULTI-KOMUNIKACI</w:t>
      </w:r>
      <w:bookmarkStart w:id="0" w:name="_GoBack"/>
      <w:bookmarkEnd w:id="0"/>
    </w:p>
    <w:p w14:paraId="01891CC1" w14:textId="701A52BD" w:rsidR="0045264D" w:rsidRPr="0045264D" w:rsidRDefault="0045264D" w:rsidP="0045264D">
      <w:pPr>
        <w:jc w:val="both"/>
        <w:rPr>
          <w:sz w:val="56"/>
          <w:szCs w:val="56"/>
        </w:rPr>
      </w:pPr>
      <w:r w:rsidRPr="0045264D">
        <w:rPr>
          <w:sz w:val="56"/>
          <w:szCs w:val="56"/>
        </w:rPr>
        <w:t xml:space="preserve">je moderní výraz pro pravdu. </w:t>
      </w:r>
    </w:p>
    <w:p w14:paraId="70EEB883" w14:textId="7B6A444C" w:rsidR="0045264D" w:rsidRPr="0045264D" w:rsidRDefault="0045264D" w:rsidP="0045264D">
      <w:pPr>
        <w:jc w:val="both"/>
        <w:rPr>
          <w:sz w:val="56"/>
          <w:szCs w:val="56"/>
        </w:rPr>
      </w:pPr>
      <w:r w:rsidRPr="0045264D">
        <w:rPr>
          <w:sz w:val="56"/>
          <w:szCs w:val="56"/>
        </w:rPr>
        <w:t xml:space="preserve">Kritické myšlení je </w:t>
      </w:r>
      <w:r w:rsidR="00027C11">
        <w:rPr>
          <w:sz w:val="56"/>
          <w:szCs w:val="56"/>
        </w:rPr>
        <w:t xml:space="preserve">kompetence se </w:t>
      </w:r>
      <w:r w:rsidRPr="0045264D">
        <w:rPr>
          <w:sz w:val="56"/>
          <w:szCs w:val="56"/>
        </w:rPr>
        <w:t xml:space="preserve">dobře tázat a přemýšlet v souvislostech. </w:t>
      </w:r>
    </w:p>
    <w:p w14:paraId="7E85BA40" w14:textId="77777777" w:rsidR="0045264D" w:rsidRPr="0045264D" w:rsidRDefault="0045264D" w:rsidP="0045264D">
      <w:pPr>
        <w:jc w:val="both"/>
        <w:rPr>
          <w:sz w:val="56"/>
          <w:szCs w:val="56"/>
        </w:rPr>
      </w:pPr>
      <w:r w:rsidRPr="0045264D">
        <w:rPr>
          <w:sz w:val="56"/>
          <w:szCs w:val="56"/>
        </w:rPr>
        <w:t xml:space="preserve">Kritické myšlení je přesvědčení, že pravda existuje a že má smysl o ni usilovat. </w:t>
      </w:r>
    </w:p>
    <w:p w14:paraId="21D7D271" w14:textId="77777777" w:rsidR="0045264D" w:rsidRPr="0045264D" w:rsidRDefault="0045264D" w:rsidP="0045264D">
      <w:pPr>
        <w:jc w:val="both"/>
        <w:rPr>
          <w:sz w:val="56"/>
          <w:szCs w:val="56"/>
        </w:rPr>
      </w:pPr>
      <w:r w:rsidRPr="0045264D">
        <w:rPr>
          <w:sz w:val="56"/>
          <w:szCs w:val="56"/>
        </w:rPr>
        <w:t xml:space="preserve">Kritické myšlení je jedinou skutečně účinnou obranou proti všem druhům manipulace a tzv. alternativních faktů, totiž lží. </w:t>
      </w:r>
    </w:p>
    <w:p w14:paraId="51D3D1DB" w14:textId="62CF7F54" w:rsidR="00E36935" w:rsidRDefault="0045264D" w:rsidP="0045264D">
      <w:pPr>
        <w:jc w:val="both"/>
        <w:rPr>
          <w:sz w:val="56"/>
          <w:szCs w:val="56"/>
        </w:rPr>
      </w:pPr>
      <w:r w:rsidRPr="0045264D">
        <w:rPr>
          <w:sz w:val="56"/>
          <w:szCs w:val="56"/>
        </w:rPr>
        <w:t>Kritické myšlení je nezbytné pro orientaci ve stále složitějším světě.</w:t>
      </w:r>
    </w:p>
    <w:p w14:paraId="4D54B36C" w14:textId="45742461" w:rsidR="00906902" w:rsidRDefault="00906902" w:rsidP="0045264D">
      <w:pPr>
        <w:jc w:val="both"/>
        <w:rPr>
          <w:sz w:val="56"/>
          <w:szCs w:val="56"/>
        </w:rPr>
      </w:pPr>
    </w:p>
    <w:p w14:paraId="13A47788" w14:textId="278A4B2A" w:rsidR="00906902" w:rsidRDefault="00906902" w:rsidP="0045264D">
      <w:pPr>
        <w:jc w:val="both"/>
        <w:rPr>
          <w:sz w:val="56"/>
          <w:szCs w:val="56"/>
        </w:rPr>
      </w:pPr>
    </w:p>
    <w:p w14:paraId="7F724AEB" w14:textId="5DFBE99C" w:rsidR="00906902" w:rsidRDefault="00906902" w:rsidP="0045264D">
      <w:pPr>
        <w:jc w:val="both"/>
        <w:rPr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243DFFF5" wp14:editId="4BB7842A">
            <wp:extent cx="5760720" cy="4320540"/>
            <wp:effectExtent l="0" t="0" r="0" b="3810"/>
            <wp:docPr id="1" name="Obrázek 1" descr="https://www.milionchvilek.cz/files/3hodnoty-ce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ionchvilek.cz/files/3hodnoty-cesk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9E64" w14:textId="7D0C6098" w:rsidR="00906902" w:rsidRPr="0045264D" w:rsidRDefault="00906902" w:rsidP="0045264D">
      <w:pPr>
        <w:jc w:val="both"/>
        <w:rPr>
          <w:sz w:val="56"/>
          <w:szCs w:val="56"/>
        </w:rPr>
      </w:pPr>
    </w:p>
    <w:sectPr w:rsidR="00906902" w:rsidRPr="0045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09"/>
    <w:rsid w:val="00027C11"/>
    <w:rsid w:val="00265209"/>
    <w:rsid w:val="00371FE3"/>
    <w:rsid w:val="0045264D"/>
    <w:rsid w:val="007F39C7"/>
    <w:rsid w:val="00906902"/>
    <w:rsid w:val="00E3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059E"/>
  <w15:chartTrackingRefBased/>
  <w15:docId w15:val="{4F50554E-40D7-4A7C-927F-1E2B865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69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7</cp:revision>
  <dcterms:created xsi:type="dcterms:W3CDTF">2020-12-02T07:12:00Z</dcterms:created>
  <dcterms:modified xsi:type="dcterms:W3CDTF">2020-12-02T07:20:00Z</dcterms:modified>
</cp:coreProperties>
</file>