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F07" w:rsidRPr="00BD038C" w:rsidRDefault="00076F07" w:rsidP="00076F07">
      <w:pPr>
        <w:jc w:val="both"/>
        <w:rPr>
          <w:rFonts w:ascii="Times New Roman" w:hAnsi="Times New Roman" w:cs="Times New Roman"/>
          <w:b/>
          <w:sz w:val="24"/>
          <w:u w:val="single"/>
        </w:rPr>
      </w:pPr>
      <w:r w:rsidRPr="00BD038C">
        <w:rPr>
          <w:rFonts w:ascii="Times New Roman" w:hAnsi="Times New Roman" w:cs="Times New Roman"/>
          <w:b/>
          <w:sz w:val="24"/>
          <w:u w:val="single"/>
        </w:rPr>
        <w:t>Exercise 1</w:t>
      </w:r>
    </w:p>
    <w:p w:rsidR="00076F07" w:rsidRPr="00BD038C" w:rsidRDefault="00076F07" w:rsidP="00076F07">
      <w:pPr>
        <w:jc w:val="both"/>
        <w:rPr>
          <w:rFonts w:ascii="Times New Roman" w:hAnsi="Times New Roman" w:cs="Times New Roman"/>
          <w:sz w:val="24"/>
        </w:rPr>
      </w:pPr>
      <w:r w:rsidRPr="00BD038C">
        <w:rPr>
          <w:rFonts w:ascii="Times New Roman" w:hAnsi="Times New Roman" w:cs="Times New Roman"/>
          <w:sz w:val="24"/>
        </w:rPr>
        <w:t>The joint-stock company is introducing a new product. Annual production is expected to be 100,000 pieces. Direct material costs per unit are CZK 100, direct wages CZK 20. Variable production overheads amount to 100% of direct wages. In addition to the existing machinery, the production will require another single-purpose machine, which will be acquired in the form of a lease with an annual rent of CZK 500,000. The financial plan requires that the total contribution to cover common fixed costs and profit generation be in the absolute amount of CZK 5,000,000. The marketing department recommends a price in the range of 190 to 210 CZK, at which the demand will be around 100,000 pieces.</w:t>
      </w:r>
    </w:p>
    <w:p w:rsidR="007A1A57" w:rsidRPr="00BD038C" w:rsidRDefault="00076F07" w:rsidP="00076F07">
      <w:pPr>
        <w:jc w:val="both"/>
        <w:rPr>
          <w:rFonts w:ascii="Times New Roman" w:hAnsi="Times New Roman" w:cs="Times New Roman"/>
          <w:sz w:val="24"/>
        </w:rPr>
      </w:pPr>
      <w:r w:rsidRPr="00BD038C">
        <w:rPr>
          <w:rFonts w:ascii="Times New Roman" w:hAnsi="Times New Roman" w:cs="Times New Roman"/>
          <w:sz w:val="24"/>
        </w:rPr>
        <w:t>Cost calculation of the price of 1 piece of a new product:</w:t>
      </w:r>
    </w:p>
    <w:tbl>
      <w:tblPr>
        <w:tblStyle w:val="Mkatabulky"/>
        <w:tblW w:w="0" w:type="auto"/>
        <w:tblLook w:val="04A0" w:firstRow="1" w:lastRow="0" w:firstColumn="1" w:lastColumn="0" w:noHBand="0" w:noVBand="1"/>
      </w:tblPr>
      <w:tblGrid>
        <w:gridCol w:w="4531"/>
        <w:gridCol w:w="4531"/>
      </w:tblGrid>
      <w:tr w:rsidR="00A419CB" w:rsidRPr="00BD038C" w:rsidTr="00A419CB">
        <w:tc>
          <w:tcPr>
            <w:tcW w:w="4531" w:type="dxa"/>
          </w:tcPr>
          <w:p w:rsidR="00A419CB" w:rsidRPr="00BD038C" w:rsidRDefault="00076F07" w:rsidP="00024FC2">
            <w:pPr>
              <w:jc w:val="both"/>
              <w:rPr>
                <w:rFonts w:ascii="Times New Roman" w:hAnsi="Times New Roman" w:cs="Times New Roman"/>
                <w:sz w:val="24"/>
              </w:rPr>
            </w:pPr>
            <w:r w:rsidRPr="00BD038C">
              <w:rPr>
                <w:rFonts w:ascii="Times New Roman" w:hAnsi="Times New Roman" w:cs="Times New Roman"/>
                <w:sz w:val="24"/>
              </w:rPr>
              <w:t>Direct materi</w:t>
            </w:r>
            <w:r w:rsidR="00024FC2" w:rsidRPr="00BD038C">
              <w:rPr>
                <w:rFonts w:ascii="Times New Roman" w:hAnsi="Times New Roman" w:cs="Times New Roman"/>
                <w:sz w:val="24"/>
              </w:rPr>
              <w:t>a</w:t>
            </w:r>
            <w:r w:rsidRPr="00BD038C">
              <w:rPr>
                <w:rFonts w:ascii="Times New Roman" w:hAnsi="Times New Roman" w:cs="Times New Roman"/>
                <w:sz w:val="24"/>
              </w:rPr>
              <w:t>l</w:t>
            </w:r>
          </w:p>
        </w:tc>
        <w:tc>
          <w:tcPr>
            <w:tcW w:w="4531" w:type="dxa"/>
          </w:tcPr>
          <w:p w:rsidR="00A419CB" w:rsidRPr="00BD038C" w:rsidRDefault="00076F07" w:rsidP="00A419CB">
            <w:pPr>
              <w:jc w:val="right"/>
              <w:rPr>
                <w:rFonts w:ascii="Times New Roman" w:hAnsi="Times New Roman" w:cs="Times New Roman"/>
                <w:sz w:val="24"/>
              </w:rPr>
            </w:pPr>
            <w:r w:rsidRPr="00BD038C">
              <w:rPr>
                <w:rFonts w:ascii="Times New Roman" w:hAnsi="Times New Roman" w:cs="Times New Roman"/>
                <w:sz w:val="24"/>
              </w:rPr>
              <w:t>CZK</w:t>
            </w:r>
          </w:p>
        </w:tc>
      </w:tr>
      <w:tr w:rsidR="00076F07" w:rsidRPr="00BD038C" w:rsidTr="00A419CB">
        <w:tc>
          <w:tcPr>
            <w:tcW w:w="4531" w:type="dxa"/>
          </w:tcPr>
          <w:p w:rsidR="00076F07" w:rsidRPr="00BD038C" w:rsidRDefault="00076F07" w:rsidP="00076F07">
            <w:pPr>
              <w:jc w:val="both"/>
              <w:rPr>
                <w:rFonts w:ascii="Times New Roman" w:hAnsi="Times New Roman" w:cs="Times New Roman"/>
                <w:sz w:val="24"/>
              </w:rPr>
            </w:pPr>
            <w:r w:rsidRPr="00BD038C">
              <w:rPr>
                <w:rFonts w:ascii="Times New Roman" w:hAnsi="Times New Roman" w:cs="Times New Roman"/>
                <w:sz w:val="24"/>
              </w:rPr>
              <w:t>Direct wages</w:t>
            </w:r>
          </w:p>
        </w:tc>
        <w:tc>
          <w:tcPr>
            <w:tcW w:w="4531" w:type="dxa"/>
          </w:tcPr>
          <w:p w:rsidR="00076F07" w:rsidRPr="00BD038C" w:rsidRDefault="00076F07" w:rsidP="00076F07">
            <w:pPr>
              <w:jc w:val="right"/>
            </w:pPr>
            <w:r w:rsidRPr="00BD038C">
              <w:rPr>
                <w:rFonts w:ascii="Times New Roman" w:hAnsi="Times New Roman" w:cs="Times New Roman"/>
                <w:sz w:val="24"/>
              </w:rPr>
              <w:t>CZK</w:t>
            </w:r>
          </w:p>
        </w:tc>
      </w:tr>
      <w:tr w:rsidR="00076F07" w:rsidRPr="00BD038C" w:rsidTr="00A419CB">
        <w:tc>
          <w:tcPr>
            <w:tcW w:w="4531" w:type="dxa"/>
          </w:tcPr>
          <w:p w:rsidR="00076F07" w:rsidRPr="00BD038C" w:rsidRDefault="00076F07" w:rsidP="00076F07">
            <w:pPr>
              <w:jc w:val="both"/>
              <w:rPr>
                <w:rFonts w:ascii="Times New Roman" w:hAnsi="Times New Roman" w:cs="Times New Roman"/>
                <w:sz w:val="24"/>
              </w:rPr>
            </w:pPr>
            <w:r w:rsidRPr="00BD038C">
              <w:rPr>
                <w:rFonts w:ascii="Times New Roman" w:hAnsi="Times New Roman" w:cs="Times New Roman"/>
                <w:sz w:val="24"/>
              </w:rPr>
              <w:t>Variable production overheads</w:t>
            </w:r>
          </w:p>
        </w:tc>
        <w:tc>
          <w:tcPr>
            <w:tcW w:w="4531" w:type="dxa"/>
          </w:tcPr>
          <w:p w:rsidR="00076F07" w:rsidRPr="00BD038C" w:rsidRDefault="00076F07" w:rsidP="00076F07">
            <w:pPr>
              <w:jc w:val="right"/>
            </w:pPr>
            <w:r w:rsidRPr="00BD038C">
              <w:rPr>
                <w:rFonts w:ascii="Times New Roman" w:hAnsi="Times New Roman" w:cs="Times New Roman"/>
                <w:sz w:val="24"/>
              </w:rPr>
              <w:t>CZK</w:t>
            </w:r>
          </w:p>
        </w:tc>
      </w:tr>
      <w:tr w:rsidR="00076F07" w:rsidRPr="00BD038C" w:rsidTr="00A419CB">
        <w:tc>
          <w:tcPr>
            <w:tcW w:w="4531" w:type="dxa"/>
          </w:tcPr>
          <w:p w:rsidR="00076F07" w:rsidRPr="00BD038C" w:rsidRDefault="00076F07" w:rsidP="00076F07">
            <w:pPr>
              <w:jc w:val="both"/>
              <w:rPr>
                <w:rFonts w:ascii="Times New Roman" w:hAnsi="Times New Roman" w:cs="Times New Roman"/>
                <w:sz w:val="24"/>
              </w:rPr>
            </w:pPr>
            <w:r w:rsidRPr="00BD038C">
              <w:rPr>
                <w:rFonts w:ascii="Times New Roman" w:hAnsi="Times New Roman" w:cs="Times New Roman"/>
                <w:sz w:val="24"/>
              </w:rPr>
              <w:t>Specific fixed costs</w:t>
            </w:r>
          </w:p>
        </w:tc>
        <w:tc>
          <w:tcPr>
            <w:tcW w:w="4531" w:type="dxa"/>
          </w:tcPr>
          <w:p w:rsidR="00076F07" w:rsidRPr="00BD038C" w:rsidRDefault="00076F07" w:rsidP="00076F07">
            <w:pPr>
              <w:jc w:val="right"/>
            </w:pPr>
            <w:r w:rsidRPr="00BD038C">
              <w:rPr>
                <w:rFonts w:ascii="Times New Roman" w:hAnsi="Times New Roman" w:cs="Times New Roman"/>
                <w:sz w:val="24"/>
              </w:rPr>
              <w:t>CZK</w:t>
            </w:r>
          </w:p>
        </w:tc>
      </w:tr>
      <w:tr w:rsidR="00076F07" w:rsidRPr="00BD038C" w:rsidTr="00A419CB">
        <w:tc>
          <w:tcPr>
            <w:tcW w:w="4531" w:type="dxa"/>
          </w:tcPr>
          <w:p w:rsidR="00076F07" w:rsidRPr="00BD038C" w:rsidRDefault="00076F07" w:rsidP="00076F07">
            <w:pPr>
              <w:jc w:val="both"/>
              <w:rPr>
                <w:rFonts w:ascii="Times New Roman" w:hAnsi="Times New Roman" w:cs="Times New Roman"/>
                <w:sz w:val="24"/>
              </w:rPr>
            </w:pPr>
            <w:r w:rsidRPr="00BD038C">
              <w:rPr>
                <w:rFonts w:ascii="Times New Roman" w:hAnsi="Times New Roman" w:cs="Times New Roman"/>
                <w:sz w:val="24"/>
              </w:rPr>
              <w:t>Unit contribution for payment</w:t>
            </w:r>
          </w:p>
        </w:tc>
        <w:tc>
          <w:tcPr>
            <w:tcW w:w="4531" w:type="dxa"/>
          </w:tcPr>
          <w:p w:rsidR="00076F07" w:rsidRPr="00BD038C" w:rsidRDefault="00076F07" w:rsidP="00076F07">
            <w:pPr>
              <w:jc w:val="right"/>
            </w:pPr>
            <w:r w:rsidRPr="00BD038C">
              <w:rPr>
                <w:rFonts w:ascii="Times New Roman" w:hAnsi="Times New Roman" w:cs="Times New Roman"/>
                <w:sz w:val="24"/>
              </w:rPr>
              <w:t>CZK</w:t>
            </w:r>
          </w:p>
        </w:tc>
      </w:tr>
      <w:tr w:rsidR="00076F07" w:rsidRPr="00BD038C" w:rsidTr="00A419CB">
        <w:tc>
          <w:tcPr>
            <w:tcW w:w="4531" w:type="dxa"/>
          </w:tcPr>
          <w:p w:rsidR="00076F07" w:rsidRPr="00BD038C" w:rsidRDefault="00076F07" w:rsidP="00076F07">
            <w:pPr>
              <w:jc w:val="both"/>
              <w:rPr>
                <w:rFonts w:ascii="Times New Roman" w:hAnsi="Times New Roman" w:cs="Times New Roman"/>
                <w:sz w:val="24"/>
              </w:rPr>
            </w:pPr>
            <w:r w:rsidRPr="00BD038C">
              <w:rPr>
                <w:rFonts w:ascii="Times New Roman" w:hAnsi="Times New Roman" w:cs="Times New Roman"/>
                <w:sz w:val="24"/>
              </w:rPr>
              <w:t>Suggested price</w:t>
            </w:r>
          </w:p>
        </w:tc>
        <w:tc>
          <w:tcPr>
            <w:tcW w:w="4531" w:type="dxa"/>
          </w:tcPr>
          <w:p w:rsidR="00076F07" w:rsidRPr="00BD038C" w:rsidRDefault="00076F07" w:rsidP="00076F07">
            <w:pPr>
              <w:jc w:val="right"/>
            </w:pPr>
            <w:r w:rsidRPr="00BD038C">
              <w:rPr>
                <w:rFonts w:ascii="Times New Roman" w:hAnsi="Times New Roman" w:cs="Times New Roman"/>
                <w:sz w:val="24"/>
              </w:rPr>
              <w:t>CZK</w:t>
            </w:r>
          </w:p>
        </w:tc>
      </w:tr>
    </w:tbl>
    <w:p w:rsidR="00A419CB" w:rsidRPr="00BD038C" w:rsidRDefault="00A419CB" w:rsidP="007A1A57">
      <w:pPr>
        <w:jc w:val="both"/>
        <w:rPr>
          <w:rFonts w:ascii="Times New Roman" w:hAnsi="Times New Roman" w:cs="Times New Roman"/>
          <w:sz w:val="24"/>
        </w:rPr>
      </w:pPr>
    </w:p>
    <w:p w:rsidR="00076F07" w:rsidRPr="00BD038C" w:rsidRDefault="00076F07" w:rsidP="007A1A57">
      <w:pPr>
        <w:jc w:val="both"/>
        <w:rPr>
          <w:rFonts w:ascii="Times New Roman" w:hAnsi="Times New Roman" w:cs="Times New Roman"/>
          <w:sz w:val="24"/>
        </w:rPr>
      </w:pPr>
      <w:r w:rsidRPr="00BD038C">
        <w:rPr>
          <w:rFonts w:ascii="Times New Roman" w:hAnsi="Times New Roman" w:cs="Times New Roman"/>
          <w:sz w:val="24"/>
        </w:rPr>
        <w:t>What will be the price of the product?</w:t>
      </w:r>
    </w:p>
    <w:p w:rsidR="00076F07" w:rsidRPr="00BD038C" w:rsidRDefault="00076F07" w:rsidP="007A1A57">
      <w:pPr>
        <w:jc w:val="both"/>
        <w:rPr>
          <w:rFonts w:ascii="Times New Roman" w:hAnsi="Times New Roman" w:cs="Times New Roman"/>
          <w:sz w:val="24"/>
        </w:rPr>
      </w:pPr>
      <w:r w:rsidRPr="00BD038C">
        <w:rPr>
          <w:rFonts w:ascii="Times New Roman" w:hAnsi="Times New Roman" w:cs="Times New Roman"/>
          <w:sz w:val="24"/>
        </w:rPr>
        <w:t>The suggested price is……………………………………………………CZK/unit</w:t>
      </w:r>
    </w:p>
    <w:p w:rsidR="00076F07" w:rsidRPr="00BD038C" w:rsidRDefault="00076F07" w:rsidP="007A1A57">
      <w:pPr>
        <w:jc w:val="both"/>
        <w:rPr>
          <w:rFonts w:ascii="Times New Roman" w:hAnsi="Times New Roman" w:cs="Times New Roman"/>
          <w:sz w:val="24"/>
        </w:rPr>
      </w:pPr>
    </w:p>
    <w:p w:rsidR="00076F07" w:rsidRPr="00BD038C" w:rsidRDefault="00076F07" w:rsidP="00076F07">
      <w:pPr>
        <w:jc w:val="both"/>
        <w:rPr>
          <w:rFonts w:ascii="Times New Roman" w:hAnsi="Times New Roman" w:cs="Times New Roman"/>
          <w:b/>
          <w:sz w:val="24"/>
          <w:u w:val="single"/>
        </w:rPr>
      </w:pPr>
      <w:r w:rsidRPr="00BD038C">
        <w:rPr>
          <w:rFonts w:ascii="Times New Roman" w:hAnsi="Times New Roman" w:cs="Times New Roman"/>
          <w:b/>
          <w:sz w:val="24"/>
          <w:u w:val="single"/>
        </w:rPr>
        <w:t>Exercise 2</w:t>
      </w:r>
    </w:p>
    <w:p w:rsidR="00684C19" w:rsidRPr="00BD038C" w:rsidRDefault="00076F07">
      <w:pPr>
        <w:rPr>
          <w:rFonts w:ascii="Times New Roman" w:hAnsi="Times New Roman" w:cs="Times New Roman"/>
          <w:sz w:val="24"/>
        </w:rPr>
      </w:pPr>
      <w:r w:rsidRPr="00BD038C">
        <w:rPr>
          <w:rFonts w:ascii="Times New Roman" w:hAnsi="Times New Roman" w:cs="Times New Roman"/>
          <w:sz w:val="24"/>
        </w:rPr>
        <w:t>The following unit cost calculation (CZK / pc) is currently valid for the ABC product in the company:</w:t>
      </w:r>
    </w:p>
    <w:tbl>
      <w:tblPr>
        <w:tblStyle w:val="Mkatabulky"/>
        <w:tblW w:w="0" w:type="auto"/>
        <w:tblLook w:val="04A0" w:firstRow="1" w:lastRow="0" w:firstColumn="1" w:lastColumn="0" w:noHBand="0" w:noVBand="1"/>
      </w:tblPr>
      <w:tblGrid>
        <w:gridCol w:w="4531"/>
        <w:gridCol w:w="4531"/>
      </w:tblGrid>
      <w:tr w:rsidR="000A229C" w:rsidRPr="00BD038C" w:rsidTr="00271F76">
        <w:tc>
          <w:tcPr>
            <w:tcW w:w="9062" w:type="dxa"/>
            <w:gridSpan w:val="2"/>
          </w:tcPr>
          <w:p w:rsidR="000A229C" w:rsidRPr="00BD038C" w:rsidRDefault="000A229C" w:rsidP="00684C19">
            <w:pPr>
              <w:jc w:val="center"/>
              <w:rPr>
                <w:rFonts w:ascii="Times New Roman" w:hAnsi="Times New Roman" w:cs="Times New Roman"/>
                <w:b/>
                <w:sz w:val="24"/>
              </w:rPr>
            </w:pPr>
            <w:r w:rsidRPr="00BD038C">
              <w:rPr>
                <w:rFonts w:ascii="Times New Roman" w:hAnsi="Times New Roman" w:cs="Times New Roman"/>
                <w:b/>
                <w:sz w:val="24"/>
              </w:rPr>
              <w:t>CZK/unit (piece)</w:t>
            </w:r>
          </w:p>
        </w:tc>
      </w:tr>
      <w:tr w:rsidR="00684C19" w:rsidRPr="00BD038C" w:rsidTr="00684C19">
        <w:tc>
          <w:tcPr>
            <w:tcW w:w="4531" w:type="dxa"/>
          </w:tcPr>
          <w:p w:rsidR="00684C19" w:rsidRPr="00BD038C" w:rsidRDefault="00076F07">
            <w:pPr>
              <w:rPr>
                <w:rFonts w:ascii="Times New Roman" w:hAnsi="Times New Roman" w:cs="Times New Roman"/>
                <w:sz w:val="24"/>
              </w:rPr>
            </w:pPr>
            <w:r w:rsidRPr="00BD038C">
              <w:rPr>
                <w:rFonts w:ascii="Times New Roman" w:hAnsi="Times New Roman" w:cs="Times New Roman"/>
                <w:sz w:val="24"/>
              </w:rPr>
              <w:t>Sales price of the product</w:t>
            </w:r>
          </w:p>
        </w:tc>
        <w:tc>
          <w:tcPr>
            <w:tcW w:w="4531" w:type="dxa"/>
          </w:tcPr>
          <w:p w:rsidR="00684C19" w:rsidRPr="00BD038C" w:rsidRDefault="00684C19" w:rsidP="00684C19">
            <w:pPr>
              <w:jc w:val="center"/>
              <w:rPr>
                <w:rFonts w:ascii="Times New Roman" w:hAnsi="Times New Roman" w:cs="Times New Roman"/>
                <w:sz w:val="24"/>
              </w:rPr>
            </w:pPr>
            <w:r w:rsidRPr="00BD038C">
              <w:rPr>
                <w:rFonts w:ascii="Times New Roman" w:hAnsi="Times New Roman" w:cs="Times New Roman"/>
                <w:sz w:val="24"/>
              </w:rPr>
              <w:t>500</w:t>
            </w:r>
          </w:p>
        </w:tc>
      </w:tr>
      <w:tr w:rsidR="00684C19" w:rsidRPr="00BD038C" w:rsidTr="00684C19">
        <w:tc>
          <w:tcPr>
            <w:tcW w:w="4531" w:type="dxa"/>
          </w:tcPr>
          <w:p w:rsidR="00684C19" w:rsidRPr="00BD038C" w:rsidRDefault="00076F07" w:rsidP="00684C19">
            <w:pPr>
              <w:pStyle w:val="Odstavecseseznamem"/>
              <w:numPr>
                <w:ilvl w:val="0"/>
                <w:numId w:val="3"/>
              </w:numPr>
              <w:spacing w:after="0" w:line="240" w:lineRule="auto"/>
              <w:rPr>
                <w:rFonts w:ascii="Times New Roman" w:hAnsi="Times New Roman" w:cs="Times New Roman"/>
                <w:sz w:val="24"/>
                <w:lang w:val="en-GB"/>
              </w:rPr>
            </w:pPr>
            <w:r w:rsidRPr="00BD038C">
              <w:rPr>
                <w:rFonts w:ascii="Times New Roman" w:hAnsi="Times New Roman" w:cs="Times New Roman"/>
                <w:sz w:val="24"/>
                <w:lang w:val="en-GB"/>
              </w:rPr>
              <w:t>Variable costs</w:t>
            </w:r>
          </w:p>
        </w:tc>
        <w:tc>
          <w:tcPr>
            <w:tcW w:w="4531" w:type="dxa"/>
          </w:tcPr>
          <w:p w:rsidR="00684C19" w:rsidRPr="00BD038C" w:rsidRDefault="00684C19" w:rsidP="00684C19">
            <w:pPr>
              <w:jc w:val="center"/>
              <w:rPr>
                <w:rFonts w:ascii="Times New Roman" w:hAnsi="Times New Roman" w:cs="Times New Roman"/>
                <w:sz w:val="24"/>
              </w:rPr>
            </w:pPr>
            <w:r w:rsidRPr="00BD038C">
              <w:rPr>
                <w:rFonts w:ascii="Times New Roman" w:hAnsi="Times New Roman" w:cs="Times New Roman"/>
                <w:sz w:val="24"/>
              </w:rPr>
              <w:t>300</w:t>
            </w:r>
          </w:p>
        </w:tc>
      </w:tr>
      <w:tr w:rsidR="00684C19" w:rsidRPr="00BD038C" w:rsidTr="00684C19">
        <w:tc>
          <w:tcPr>
            <w:tcW w:w="4531" w:type="dxa"/>
          </w:tcPr>
          <w:p w:rsidR="00684C19" w:rsidRPr="00BD038C" w:rsidRDefault="00684C19">
            <w:pPr>
              <w:rPr>
                <w:rFonts w:ascii="Times New Roman" w:hAnsi="Times New Roman" w:cs="Times New Roman"/>
                <w:sz w:val="24"/>
              </w:rPr>
            </w:pPr>
            <w:r w:rsidRPr="00BD038C">
              <w:rPr>
                <w:rFonts w:ascii="Times New Roman" w:hAnsi="Times New Roman" w:cs="Times New Roman"/>
                <w:sz w:val="24"/>
              </w:rPr>
              <w:t xml:space="preserve">= </w:t>
            </w:r>
            <w:r w:rsidR="00076F07" w:rsidRPr="00BD038C">
              <w:rPr>
                <w:rFonts w:ascii="Times New Roman" w:hAnsi="Times New Roman" w:cs="Times New Roman"/>
                <w:sz w:val="24"/>
              </w:rPr>
              <w:t>Payment allowance</w:t>
            </w:r>
          </w:p>
        </w:tc>
        <w:tc>
          <w:tcPr>
            <w:tcW w:w="4531" w:type="dxa"/>
          </w:tcPr>
          <w:p w:rsidR="00684C19" w:rsidRPr="00BD038C" w:rsidRDefault="00684C19" w:rsidP="00684C19">
            <w:pPr>
              <w:jc w:val="center"/>
              <w:rPr>
                <w:rFonts w:ascii="Times New Roman" w:hAnsi="Times New Roman" w:cs="Times New Roman"/>
                <w:sz w:val="24"/>
              </w:rPr>
            </w:pPr>
            <w:r w:rsidRPr="00BD038C">
              <w:rPr>
                <w:rFonts w:ascii="Times New Roman" w:hAnsi="Times New Roman" w:cs="Times New Roman"/>
                <w:sz w:val="24"/>
              </w:rPr>
              <w:t>200</w:t>
            </w:r>
          </w:p>
        </w:tc>
      </w:tr>
      <w:tr w:rsidR="00684C19" w:rsidRPr="00BD038C" w:rsidTr="00684C19">
        <w:tc>
          <w:tcPr>
            <w:tcW w:w="4531" w:type="dxa"/>
          </w:tcPr>
          <w:p w:rsidR="00684C19" w:rsidRPr="00BD038C" w:rsidRDefault="00076F07" w:rsidP="00684C19">
            <w:pPr>
              <w:pStyle w:val="Odstavecseseznamem"/>
              <w:numPr>
                <w:ilvl w:val="0"/>
                <w:numId w:val="3"/>
              </w:numPr>
              <w:spacing w:after="0" w:line="240" w:lineRule="auto"/>
              <w:rPr>
                <w:rFonts w:ascii="Times New Roman" w:hAnsi="Times New Roman" w:cs="Times New Roman"/>
                <w:sz w:val="24"/>
                <w:lang w:val="en-GB"/>
              </w:rPr>
            </w:pPr>
            <w:r w:rsidRPr="00BD038C">
              <w:rPr>
                <w:rFonts w:ascii="Times New Roman" w:hAnsi="Times New Roman" w:cs="Times New Roman"/>
                <w:sz w:val="24"/>
                <w:lang w:val="en-GB"/>
              </w:rPr>
              <w:t>Fixed costs allocated to the product</w:t>
            </w:r>
          </w:p>
        </w:tc>
        <w:tc>
          <w:tcPr>
            <w:tcW w:w="4531" w:type="dxa"/>
          </w:tcPr>
          <w:p w:rsidR="00684C19" w:rsidRPr="00BD038C" w:rsidRDefault="00684C19" w:rsidP="00684C19">
            <w:pPr>
              <w:jc w:val="center"/>
              <w:rPr>
                <w:rFonts w:ascii="Times New Roman" w:hAnsi="Times New Roman" w:cs="Times New Roman"/>
                <w:sz w:val="24"/>
              </w:rPr>
            </w:pPr>
            <w:r w:rsidRPr="00BD038C">
              <w:rPr>
                <w:rFonts w:ascii="Times New Roman" w:hAnsi="Times New Roman" w:cs="Times New Roman"/>
                <w:sz w:val="24"/>
              </w:rPr>
              <w:t>120</w:t>
            </w:r>
          </w:p>
        </w:tc>
      </w:tr>
      <w:tr w:rsidR="00684C19" w:rsidRPr="00BD038C" w:rsidTr="00684C19">
        <w:tc>
          <w:tcPr>
            <w:tcW w:w="4531" w:type="dxa"/>
          </w:tcPr>
          <w:p w:rsidR="00684C19" w:rsidRPr="00BD038C" w:rsidRDefault="00684C19">
            <w:pPr>
              <w:rPr>
                <w:rFonts w:ascii="Times New Roman" w:hAnsi="Times New Roman" w:cs="Times New Roman"/>
                <w:sz w:val="24"/>
              </w:rPr>
            </w:pPr>
            <w:r w:rsidRPr="00BD038C">
              <w:rPr>
                <w:rFonts w:ascii="Times New Roman" w:hAnsi="Times New Roman" w:cs="Times New Roman"/>
                <w:sz w:val="24"/>
              </w:rPr>
              <w:t xml:space="preserve">= </w:t>
            </w:r>
            <w:r w:rsidR="00076F07" w:rsidRPr="00BD038C">
              <w:rPr>
                <w:rFonts w:ascii="Times New Roman" w:hAnsi="Times New Roman" w:cs="Times New Roman"/>
                <w:sz w:val="24"/>
              </w:rPr>
              <w:t>Profit per product</w:t>
            </w:r>
          </w:p>
        </w:tc>
        <w:tc>
          <w:tcPr>
            <w:tcW w:w="4531" w:type="dxa"/>
          </w:tcPr>
          <w:p w:rsidR="00684C19" w:rsidRPr="00BD038C" w:rsidRDefault="00684C19" w:rsidP="00684C19">
            <w:pPr>
              <w:jc w:val="center"/>
              <w:rPr>
                <w:rFonts w:ascii="Times New Roman" w:hAnsi="Times New Roman" w:cs="Times New Roman"/>
                <w:sz w:val="24"/>
              </w:rPr>
            </w:pPr>
            <w:r w:rsidRPr="00BD038C">
              <w:rPr>
                <w:rFonts w:ascii="Times New Roman" w:hAnsi="Times New Roman" w:cs="Times New Roman"/>
                <w:sz w:val="24"/>
              </w:rPr>
              <w:t>80</w:t>
            </w:r>
          </w:p>
        </w:tc>
      </w:tr>
    </w:tbl>
    <w:p w:rsidR="00076F07" w:rsidRPr="00BD038C" w:rsidRDefault="00076F07">
      <w:pPr>
        <w:rPr>
          <w:rFonts w:ascii="Times New Roman" w:hAnsi="Times New Roman" w:cs="Times New Roman"/>
          <w:sz w:val="24"/>
        </w:rPr>
      </w:pPr>
    </w:p>
    <w:p w:rsidR="00076F07" w:rsidRPr="00BD038C" w:rsidRDefault="00076F07" w:rsidP="00076F07">
      <w:pPr>
        <w:jc w:val="both"/>
        <w:rPr>
          <w:rFonts w:ascii="Times New Roman" w:hAnsi="Times New Roman" w:cs="Times New Roman"/>
          <w:sz w:val="24"/>
        </w:rPr>
      </w:pPr>
      <w:r w:rsidRPr="00BD038C">
        <w:rPr>
          <w:rFonts w:ascii="Times New Roman" w:hAnsi="Times New Roman" w:cs="Times New Roman"/>
          <w:sz w:val="24"/>
        </w:rPr>
        <w:t>This calculation is valid for a product (and sale) of 50,000 products.</w:t>
      </w:r>
    </w:p>
    <w:p w:rsidR="00076F07" w:rsidRPr="00BD038C" w:rsidRDefault="00076F07" w:rsidP="00076F07">
      <w:pPr>
        <w:jc w:val="both"/>
        <w:rPr>
          <w:rFonts w:ascii="Times New Roman" w:hAnsi="Times New Roman" w:cs="Times New Roman"/>
          <w:sz w:val="24"/>
        </w:rPr>
      </w:pPr>
      <w:r w:rsidRPr="00BD038C">
        <w:rPr>
          <w:rFonts w:ascii="Times New Roman" w:hAnsi="Times New Roman" w:cs="Times New Roman"/>
          <w:sz w:val="24"/>
        </w:rPr>
        <w:t>The company's management is considering a new situation where we managed to acquire a new large customer and agree with existing customers to increase deliveries, which could lead to a doubling of the number of manufactured pieces. However, the condition is to reduce the price to CZK 400 / pc.</w:t>
      </w:r>
    </w:p>
    <w:p w:rsidR="00076F07" w:rsidRPr="00BD038C" w:rsidRDefault="00076F07" w:rsidP="00076F07">
      <w:pPr>
        <w:jc w:val="both"/>
        <w:rPr>
          <w:rFonts w:ascii="Times New Roman" w:hAnsi="Times New Roman" w:cs="Times New Roman"/>
          <w:sz w:val="24"/>
        </w:rPr>
      </w:pPr>
      <w:r w:rsidRPr="00BD038C">
        <w:rPr>
          <w:rFonts w:ascii="Times New Roman" w:hAnsi="Times New Roman" w:cs="Times New Roman"/>
          <w:sz w:val="24"/>
        </w:rPr>
        <w:t xml:space="preserve">The increase in production necessitated an increase in total fixed costs by 50%, mainly due to the necessary expansion and modernization of production. Increasing production and modernizing the process (volume discounts and increasing </w:t>
      </w:r>
      <w:proofErr w:type="spellStart"/>
      <w:r w:rsidRPr="00BD038C">
        <w:rPr>
          <w:rFonts w:ascii="Times New Roman" w:hAnsi="Times New Roman" w:cs="Times New Roman"/>
          <w:sz w:val="24"/>
        </w:rPr>
        <w:t>labor</w:t>
      </w:r>
      <w:proofErr w:type="spellEnd"/>
      <w:r w:rsidRPr="00BD038C">
        <w:rPr>
          <w:rFonts w:ascii="Times New Roman" w:hAnsi="Times New Roman" w:cs="Times New Roman"/>
          <w:sz w:val="24"/>
        </w:rPr>
        <w:t xml:space="preserve"> productivity) will also have an impact on reducing unit variable costs by 20%.</w:t>
      </w:r>
    </w:p>
    <w:p w:rsidR="00076F07" w:rsidRPr="00BD038C" w:rsidRDefault="00076F07" w:rsidP="00076F07">
      <w:pPr>
        <w:rPr>
          <w:rFonts w:ascii="Times New Roman" w:hAnsi="Times New Roman" w:cs="Times New Roman"/>
          <w:sz w:val="24"/>
        </w:rPr>
      </w:pPr>
    </w:p>
    <w:p w:rsidR="00131E47" w:rsidRPr="00BD038C" w:rsidRDefault="00131E47" w:rsidP="00131E47">
      <w:pPr>
        <w:jc w:val="both"/>
        <w:rPr>
          <w:rFonts w:ascii="Times New Roman" w:hAnsi="Times New Roman" w:cs="Times New Roman"/>
          <w:b/>
          <w:sz w:val="24"/>
        </w:rPr>
      </w:pPr>
      <w:r w:rsidRPr="00BD038C">
        <w:rPr>
          <w:rFonts w:ascii="Times New Roman" w:hAnsi="Times New Roman" w:cs="Times New Roman"/>
          <w:b/>
          <w:sz w:val="24"/>
        </w:rPr>
        <w:lastRenderedPageBreak/>
        <w:t>Assignment:</w:t>
      </w:r>
    </w:p>
    <w:p w:rsidR="00131E47" w:rsidRPr="00BD038C" w:rsidRDefault="00131E47" w:rsidP="00131E47">
      <w:pPr>
        <w:pStyle w:val="Odstavecseseznamem"/>
        <w:numPr>
          <w:ilvl w:val="0"/>
          <w:numId w:val="16"/>
        </w:numPr>
        <w:jc w:val="both"/>
        <w:rPr>
          <w:rFonts w:ascii="Times New Roman" w:hAnsi="Times New Roman" w:cs="Times New Roman"/>
          <w:sz w:val="24"/>
          <w:lang w:val="en-GB"/>
        </w:rPr>
      </w:pPr>
      <w:r w:rsidRPr="00BD038C">
        <w:rPr>
          <w:rFonts w:ascii="Times New Roman" w:hAnsi="Times New Roman" w:cs="Times New Roman"/>
          <w:sz w:val="24"/>
          <w:lang w:val="en-GB"/>
        </w:rPr>
        <w:t>Determine a unit calculation for the new situation</w:t>
      </w:r>
    </w:p>
    <w:p w:rsidR="00131E47" w:rsidRPr="00BD038C" w:rsidRDefault="00131E47" w:rsidP="00131E47">
      <w:pPr>
        <w:pStyle w:val="Odstavecseseznamem"/>
        <w:numPr>
          <w:ilvl w:val="0"/>
          <w:numId w:val="16"/>
        </w:numPr>
        <w:jc w:val="both"/>
        <w:rPr>
          <w:rFonts w:ascii="Times New Roman" w:hAnsi="Times New Roman" w:cs="Times New Roman"/>
          <w:sz w:val="24"/>
          <w:lang w:val="en-GB"/>
        </w:rPr>
      </w:pPr>
      <w:r w:rsidRPr="00BD038C">
        <w:rPr>
          <w:rFonts w:ascii="Times New Roman" w:hAnsi="Times New Roman" w:cs="Times New Roman"/>
          <w:sz w:val="24"/>
          <w:lang w:val="en-GB"/>
        </w:rPr>
        <w:t>Determine the original total profit.</w:t>
      </w:r>
    </w:p>
    <w:p w:rsidR="00131E47" w:rsidRPr="00BD038C" w:rsidRDefault="00131E47" w:rsidP="00131E47">
      <w:pPr>
        <w:pStyle w:val="Odstavecseseznamem"/>
        <w:numPr>
          <w:ilvl w:val="0"/>
          <w:numId w:val="16"/>
        </w:numPr>
        <w:jc w:val="both"/>
        <w:rPr>
          <w:rFonts w:ascii="Times New Roman" w:hAnsi="Times New Roman" w:cs="Times New Roman"/>
          <w:sz w:val="24"/>
          <w:lang w:val="en-GB"/>
        </w:rPr>
      </w:pPr>
      <w:r w:rsidRPr="00BD038C">
        <w:rPr>
          <w:rFonts w:ascii="Times New Roman" w:hAnsi="Times New Roman" w:cs="Times New Roman"/>
          <w:sz w:val="24"/>
          <w:lang w:val="en-GB"/>
        </w:rPr>
        <w:t>Determine the new total profit.</w:t>
      </w:r>
    </w:p>
    <w:p w:rsidR="00131E47" w:rsidRPr="00BD038C" w:rsidRDefault="00131E47" w:rsidP="00131E47">
      <w:pPr>
        <w:pStyle w:val="Odstavecseseznamem"/>
        <w:numPr>
          <w:ilvl w:val="0"/>
          <w:numId w:val="16"/>
        </w:numPr>
        <w:jc w:val="both"/>
        <w:rPr>
          <w:rFonts w:ascii="Times New Roman" w:hAnsi="Times New Roman" w:cs="Times New Roman"/>
          <w:sz w:val="24"/>
          <w:lang w:val="en-GB"/>
        </w:rPr>
      </w:pPr>
      <w:r w:rsidRPr="00BD038C">
        <w:rPr>
          <w:rFonts w:ascii="Times New Roman" w:hAnsi="Times New Roman" w:cs="Times New Roman"/>
          <w:sz w:val="24"/>
          <w:lang w:val="en-GB"/>
        </w:rPr>
        <w:t>Determine the change in total profit.</w:t>
      </w:r>
    </w:p>
    <w:p w:rsidR="00131E47" w:rsidRPr="00BD038C" w:rsidRDefault="00131E47" w:rsidP="00131E47">
      <w:pPr>
        <w:pStyle w:val="Odstavecseseznamem"/>
        <w:numPr>
          <w:ilvl w:val="0"/>
          <w:numId w:val="16"/>
        </w:numPr>
        <w:jc w:val="both"/>
        <w:rPr>
          <w:rFonts w:ascii="Times New Roman" w:hAnsi="Times New Roman" w:cs="Times New Roman"/>
          <w:sz w:val="24"/>
          <w:lang w:val="en-GB"/>
        </w:rPr>
      </w:pPr>
      <w:r w:rsidRPr="00BD038C">
        <w:rPr>
          <w:rFonts w:ascii="Times New Roman" w:hAnsi="Times New Roman" w:cs="Times New Roman"/>
          <w:sz w:val="24"/>
          <w:lang w:val="en-GB"/>
        </w:rPr>
        <w:t>Calculate the original break-even point.</w:t>
      </w:r>
    </w:p>
    <w:p w:rsidR="00131E47" w:rsidRPr="00BD038C" w:rsidRDefault="00131E47" w:rsidP="00131E47">
      <w:pPr>
        <w:pStyle w:val="Odstavecseseznamem"/>
        <w:numPr>
          <w:ilvl w:val="0"/>
          <w:numId w:val="16"/>
        </w:numPr>
        <w:jc w:val="both"/>
        <w:rPr>
          <w:rFonts w:ascii="Times New Roman" w:hAnsi="Times New Roman" w:cs="Times New Roman"/>
          <w:sz w:val="24"/>
          <w:lang w:val="en-GB"/>
        </w:rPr>
      </w:pPr>
      <w:r w:rsidRPr="00BD038C">
        <w:rPr>
          <w:rFonts w:ascii="Times New Roman" w:hAnsi="Times New Roman" w:cs="Times New Roman"/>
          <w:sz w:val="24"/>
          <w:lang w:val="en-GB"/>
        </w:rPr>
        <w:t>Calculate the new break-even point.</w:t>
      </w:r>
    </w:p>
    <w:p w:rsidR="00131E47" w:rsidRPr="00BD038C" w:rsidRDefault="00131E47" w:rsidP="00131E47">
      <w:pPr>
        <w:pStyle w:val="Odstavecseseznamem"/>
        <w:numPr>
          <w:ilvl w:val="0"/>
          <w:numId w:val="16"/>
        </w:numPr>
        <w:jc w:val="both"/>
        <w:rPr>
          <w:rFonts w:ascii="Times New Roman" w:hAnsi="Times New Roman" w:cs="Times New Roman"/>
          <w:sz w:val="24"/>
          <w:lang w:val="en-GB"/>
        </w:rPr>
      </w:pPr>
      <w:r w:rsidRPr="00BD038C">
        <w:rPr>
          <w:rFonts w:ascii="Times New Roman" w:hAnsi="Times New Roman" w:cs="Times New Roman"/>
          <w:sz w:val="24"/>
          <w:lang w:val="en-GB"/>
        </w:rPr>
        <w:t>Calculate the break-even point change.</w:t>
      </w:r>
    </w:p>
    <w:p w:rsidR="00131E47" w:rsidRPr="00BD038C" w:rsidRDefault="00131E47" w:rsidP="00131E47">
      <w:pPr>
        <w:pStyle w:val="Odstavecseseznamem"/>
        <w:numPr>
          <w:ilvl w:val="0"/>
          <w:numId w:val="16"/>
        </w:numPr>
        <w:jc w:val="both"/>
        <w:rPr>
          <w:rFonts w:ascii="Times New Roman" w:hAnsi="Times New Roman" w:cs="Times New Roman"/>
          <w:sz w:val="24"/>
          <w:lang w:val="en-GB"/>
        </w:rPr>
      </w:pPr>
      <w:r w:rsidRPr="00BD038C">
        <w:rPr>
          <w:rFonts w:ascii="Times New Roman" w:hAnsi="Times New Roman" w:cs="Times New Roman"/>
          <w:sz w:val="24"/>
          <w:lang w:val="en-GB"/>
        </w:rPr>
        <w:t>What factors influenced the change in profit?</w:t>
      </w:r>
    </w:p>
    <w:p w:rsidR="00131E47" w:rsidRPr="00BD038C" w:rsidRDefault="00131E47" w:rsidP="00131E47">
      <w:pPr>
        <w:pStyle w:val="Odstavecseseznamem"/>
        <w:numPr>
          <w:ilvl w:val="0"/>
          <w:numId w:val="16"/>
        </w:numPr>
        <w:jc w:val="both"/>
        <w:rPr>
          <w:rFonts w:ascii="Times New Roman" w:hAnsi="Times New Roman" w:cs="Times New Roman"/>
          <w:sz w:val="24"/>
          <w:lang w:val="en-GB"/>
        </w:rPr>
      </w:pPr>
      <w:r w:rsidRPr="00BD038C">
        <w:rPr>
          <w:rFonts w:ascii="Times New Roman" w:hAnsi="Times New Roman" w:cs="Times New Roman"/>
          <w:sz w:val="24"/>
          <w:lang w:val="en-GB"/>
        </w:rPr>
        <w:t>Determine a unit calculation if the unit variable costs could not be reduced.</w:t>
      </w:r>
    </w:p>
    <w:p w:rsidR="00131E47" w:rsidRPr="00BD038C" w:rsidRDefault="00131E47" w:rsidP="00131E47">
      <w:pPr>
        <w:pStyle w:val="Odstavecseseznamem"/>
        <w:numPr>
          <w:ilvl w:val="0"/>
          <w:numId w:val="16"/>
        </w:numPr>
        <w:jc w:val="both"/>
        <w:rPr>
          <w:rFonts w:ascii="Times New Roman" w:hAnsi="Times New Roman" w:cs="Times New Roman"/>
          <w:sz w:val="24"/>
          <w:lang w:val="en-GB"/>
        </w:rPr>
      </w:pPr>
      <w:r w:rsidRPr="00BD038C">
        <w:rPr>
          <w:rFonts w:ascii="Times New Roman" w:hAnsi="Times New Roman" w:cs="Times New Roman"/>
          <w:sz w:val="24"/>
          <w:lang w:val="en-GB"/>
        </w:rPr>
        <w:t>Determine the original total profit.</w:t>
      </w:r>
    </w:p>
    <w:p w:rsidR="00131E47" w:rsidRPr="00BD038C" w:rsidRDefault="00131E47" w:rsidP="00131E47">
      <w:pPr>
        <w:pStyle w:val="Odstavecseseznamem"/>
        <w:numPr>
          <w:ilvl w:val="0"/>
          <w:numId w:val="16"/>
        </w:numPr>
        <w:jc w:val="both"/>
        <w:rPr>
          <w:rFonts w:ascii="Times New Roman" w:hAnsi="Times New Roman" w:cs="Times New Roman"/>
          <w:sz w:val="24"/>
          <w:lang w:val="en-GB"/>
        </w:rPr>
      </w:pPr>
      <w:r w:rsidRPr="00BD038C">
        <w:rPr>
          <w:rFonts w:ascii="Times New Roman" w:hAnsi="Times New Roman" w:cs="Times New Roman"/>
          <w:sz w:val="24"/>
          <w:lang w:val="en-GB"/>
        </w:rPr>
        <w:t>Determine the new total profit.</w:t>
      </w:r>
    </w:p>
    <w:p w:rsidR="00131E47" w:rsidRPr="00BD038C" w:rsidRDefault="00131E47" w:rsidP="00131E47">
      <w:pPr>
        <w:pStyle w:val="Odstavecseseznamem"/>
        <w:numPr>
          <w:ilvl w:val="0"/>
          <w:numId w:val="16"/>
        </w:numPr>
        <w:jc w:val="both"/>
        <w:rPr>
          <w:rFonts w:ascii="Times New Roman" w:hAnsi="Times New Roman" w:cs="Times New Roman"/>
          <w:sz w:val="24"/>
          <w:lang w:val="en-GB"/>
        </w:rPr>
      </w:pPr>
      <w:r w:rsidRPr="00BD038C">
        <w:rPr>
          <w:rFonts w:ascii="Times New Roman" w:hAnsi="Times New Roman" w:cs="Times New Roman"/>
          <w:sz w:val="24"/>
          <w:lang w:val="en-GB"/>
        </w:rPr>
        <w:t>Determine the change in total profit.</w:t>
      </w:r>
    </w:p>
    <w:p w:rsidR="00131E47" w:rsidRPr="00BD038C" w:rsidRDefault="00131E47" w:rsidP="00131E47">
      <w:pPr>
        <w:pStyle w:val="Odstavecseseznamem"/>
        <w:numPr>
          <w:ilvl w:val="0"/>
          <w:numId w:val="16"/>
        </w:numPr>
        <w:jc w:val="both"/>
        <w:rPr>
          <w:rFonts w:ascii="Times New Roman" w:hAnsi="Times New Roman" w:cs="Times New Roman"/>
          <w:sz w:val="24"/>
          <w:lang w:val="en-GB"/>
        </w:rPr>
      </w:pPr>
      <w:r w:rsidRPr="00BD038C">
        <w:rPr>
          <w:rFonts w:ascii="Times New Roman" w:hAnsi="Times New Roman" w:cs="Times New Roman"/>
          <w:sz w:val="24"/>
          <w:lang w:val="en-GB"/>
        </w:rPr>
        <w:t>Determine a unit calculation with respect to task ad 1), if the increase in total costs will not be 50%, but 70%.</w:t>
      </w:r>
    </w:p>
    <w:p w:rsidR="00131E47" w:rsidRPr="00BD038C" w:rsidRDefault="00131E47" w:rsidP="00131E47">
      <w:pPr>
        <w:pStyle w:val="Odstavecseseznamem"/>
        <w:numPr>
          <w:ilvl w:val="0"/>
          <w:numId w:val="16"/>
        </w:numPr>
        <w:jc w:val="both"/>
        <w:rPr>
          <w:rFonts w:ascii="Times New Roman" w:hAnsi="Times New Roman" w:cs="Times New Roman"/>
          <w:sz w:val="24"/>
          <w:lang w:val="en-GB"/>
        </w:rPr>
      </w:pPr>
      <w:r w:rsidRPr="00BD038C">
        <w:rPr>
          <w:rFonts w:ascii="Times New Roman" w:hAnsi="Times New Roman" w:cs="Times New Roman"/>
          <w:sz w:val="24"/>
          <w:lang w:val="en-GB"/>
        </w:rPr>
        <w:t>Determine the original total profit.</w:t>
      </w:r>
    </w:p>
    <w:p w:rsidR="00131E47" w:rsidRPr="00BD038C" w:rsidRDefault="00131E47" w:rsidP="00131E47">
      <w:pPr>
        <w:pStyle w:val="Odstavecseseznamem"/>
        <w:numPr>
          <w:ilvl w:val="0"/>
          <w:numId w:val="16"/>
        </w:numPr>
        <w:jc w:val="both"/>
        <w:rPr>
          <w:rFonts w:ascii="Times New Roman" w:hAnsi="Times New Roman" w:cs="Times New Roman"/>
          <w:sz w:val="24"/>
          <w:lang w:val="en-GB"/>
        </w:rPr>
      </w:pPr>
      <w:r w:rsidRPr="00BD038C">
        <w:rPr>
          <w:rFonts w:ascii="Times New Roman" w:hAnsi="Times New Roman" w:cs="Times New Roman"/>
          <w:sz w:val="24"/>
          <w:lang w:val="en-GB"/>
        </w:rPr>
        <w:t>Determine the new total profit.</w:t>
      </w:r>
    </w:p>
    <w:p w:rsidR="000A229C" w:rsidRPr="00BD038C" w:rsidRDefault="00131E47" w:rsidP="00131E47">
      <w:pPr>
        <w:pStyle w:val="Odstavecseseznamem"/>
        <w:numPr>
          <w:ilvl w:val="0"/>
          <w:numId w:val="16"/>
        </w:numPr>
        <w:jc w:val="both"/>
        <w:rPr>
          <w:rFonts w:ascii="Times New Roman" w:hAnsi="Times New Roman" w:cs="Times New Roman"/>
          <w:sz w:val="24"/>
          <w:lang w:val="en-GB"/>
        </w:rPr>
      </w:pPr>
      <w:r w:rsidRPr="00BD038C">
        <w:rPr>
          <w:rFonts w:ascii="Times New Roman" w:hAnsi="Times New Roman" w:cs="Times New Roman"/>
          <w:sz w:val="24"/>
          <w:lang w:val="en-GB"/>
        </w:rPr>
        <w:t xml:space="preserve"> Determine the change in total profit.</w:t>
      </w:r>
    </w:p>
    <w:tbl>
      <w:tblPr>
        <w:tblStyle w:val="Mkatabulky"/>
        <w:tblW w:w="0" w:type="auto"/>
        <w:tblLook w:val="04A0" w:firstRow="1" w:lastRow="0" w:firstColumn="1" w:lastColumn="0" w:noHBand="0" w:noVBand="1"/>
      </w:tblPr>
      <w:tblGrid>
        <w:gridCol w:w="4531"/>
        <w:gridCol w:w="4531"/>
      </w:tblGrid>
      <w:tr w:rsidR="000A229C" w:rsidRPr="00BD038C" w:rsidTr="00F64965">
        <w:tc>
          <w:tcPr>
            <w:tcW w:w="9062" w:type="dxa"/>
            <w:gridSpan w:val="2"/>
          </w:tcPr>
          <w:p w:rsidR="000A229C" w:rsidRPr="00BD038C" w:rsidRDefault="000A229C" w:rsidP="00F64965">
            <w:pPr>
              <w:jc w:val="center"/>
              <w:rPr>
                <w:rFonts w:ascii="Times New Roman" w:hAnsi="Times New Roman" w:cs="Times New Roman"/>
                <w:b/>
                <w:sz w:val="24"/>
              </w:rPr>
            </w:pPr>
            <w:r w:rsidRPr="00BD038C">
              <w:rPr>
                <w:rFonts w:ascii="Times New Roman" w:hAnsi="Times New Roman" w:cs="Times New Roman"/>
                <w:b/>
                <w:sz w:val="24"/>
              </w:rPr>
              <w:t>CZK/unit (piece)</w:t>
            </w:r>
          </w:p>
        </w:tc>
      </w:tr>
      <w:tr w:rsidR="000A229C" w:rsidRPr="00BD038C" w:rsidTr="00F64965">
        <w:tc>
          <w:tcPr>
            <w:tcW w:w="4531" w:type="dxa"/>
          </w:tcPr>
          <w:p w:rsidR="000A229C" w:rsidRPr="00BD038C" w:rsidRDefault="000A229C" w:rsidP="00F64965">
            <w:pPr>
              <w:rPr>
                <w:rFonts w:ascii="Times New Roman" w:hAnsi="Times New Roman" w:cs="Times New Roman"/>
                <w:sz w:val="24"/>
              </w:rPr>
            </w:pPr>
            <w:r w:rsidRPr="00BD038C">
              <w:rPr>
                <w:rFonts w:ascii="Times New Roman" w:hAnsi="Times New Roman" w:cs="Times New Roman"/>
                <w:sz w:val="24"/>
              </w:rPr>
              <w:t>Sales price of the product</w:t>
            </w:r>
          </w:p>
        </w:tc>
        <w:tc>
          <w:tcPr>
            <w:tcW w:w="4531" w:type="dxa"/>
          </w:tcPr>
          <w:p w:rsidR="000A229C" w:rsidRPr="00BD038C" w:rsidRDefault="000A229C" w:rsidP="00F64965">
            <w:pPr>
              <w:jc w:val="center"/>
              <w:rPr>
                <w:rFonts w:ascii="Times New Roman" w:hAnsi="Times New Roman" w:cs="Times New Roman"/>
                <w:sz w:val="24"/>
              </w:rPr>
            </w:pPr>
            <w:r w:rsidRPr="00BD038C">
              <w:rPr>
                <w:rFonts w:ascii="Times New Roman" w:hAnsi="Times New Roman" w:cs="Times New Roman"/>
                <w:sz w:val="24"/>
              </w:rPr>
              <w:t>500</w:t>
            </w:r>
          </w:p>
        </w:tc>
      </w:tr>
      <w:tr w:rsidR="000A229C" w:rsidRPr="00BD038C" w:rsidTr="00F64965">
        <w:tc>
          <w:tcPr>
            <w:tcW w:w="4531" w:type="dxa"/>
          </w:tcPr>
          <w:p w:rsidR="000A229C" w:rsidRPr="00BD038C" w:rsidRDefault="000A229C" w:rsidP="00F64965">
            <w:pPr>
              <w:pStyle w:val="Odstavecseseznamem"/>
              <w:numPr>
                <w:ilvl w:val="0"/>
                <w:numId w:val="3"/>
              </w:numPr>
              <w:spacing w:after="0" w:line="240" w:lineRule="auto"/>
              <w:rPr>
                <w:rFonts w:ascii="Times New Roman" w:hAnsi="Times New Roman" w:cs="Times New Roman"/>
                <w:sz w:val="24"/>
                <w:lang w:val="en-GB"/>
              </w:rPr>
            </w:pPr>
            <w:r w:rsidRPr="00BD038C">
              <w:rPr>
                <w:rFonts w:ascii="Times New Roman" w:hAnsi="Times New Roman" w:cs="Times New Roman"/>
                <w:sz w:val="24"/>
                <w:lang w:val="en-GB"/>
              </w:rPr>
              <w:t>Variable costs</w:t>
            </w:r>
          </w:p>
        </w:tc>
        <w:tc>
          <w:tcPr>
            <w:tcW w:w="4531" w:type="dxa"/>
          </w:tcPr>
          <w:p w:rsidR="000A229C" w:rsidRPr="00BD038C" w:rsidRDefault="000A229C" w:rsidP="00F64965">
            <w:pPr>
              <w:jc w:val="center"/>
              <w:rPr>
                <w:rFonts w:ascii="Times New Roman" w:hAnsi="Times New Roman" w:cs="Times New Roman"/>
                <w:sz w:val="24"/>
              </w:rPr>
            </w:pPr>
            <w:r w:rsidRPr="00BD038C">
              <w:rPr>
                <w:rFonts w:ascii="Times New Roman" w:hAnsi="Times New Roman" w:cs="Times New Roman"/>
                <w:sz w:val="24"/>
              </w:rPr>
              <w:t>300</w:t>
            </w:r>
          </w:p>
        </w:tc>
      </w:tr>
      <w:tr w:rsidR="000A229C" w:rsidRPr="00BD038C" w:rsidTr="00F64965">
        <w:tc>
          <w:tcPr>
            <w:tcW w:w="4531" w:type="dxa"/>
          </w:tcPr>
          <w:p w:rsidR="000A229C" w:rsidRPr="00BD038C" w:rsidRDefault="000A229C" w:rsidP="00F64965">
            <w:pPr>
              <w:rPr>
                <w:rFonts w:ascii="Times New Roman" w:hAnsi="Times New Roman" w:cs="Times New Roman"/>
                <w:sz w:val="24"/>
              </w:rPr>
            </w:pPr>
            <w:r w:rsidRPr="00BD038C">
              <w:rPr>
                <w:rFonts w:ascii="Times New Roman" w:hAnsi="Times New Roman" w:cs="Times New Roman"/>
                <w:sz w:val="24"/>
              </w:rPr>
              <w:t>= Payment allowance</w:t>
            </w:r>
          </w:p>
        </w:tc>
        <w:tc>
          <w:tcPr>
            <w:tcW w:w="4531" w:type="dxa"/>
          </w:tcPr>
          <w:p w:rsidR="000A229C" w:rsidRPr="00BD038C" w:rsidRDefault="000A229C" w:rsidP="00F64965">
            <w:pPr>
              <w:jc w:val="center"/>
              <w:rPr>
                <w:rFonts w:ascii="Times New Roman" w:hAnsi="Times New Roman" w:cs="Times New Roman"/>
                <w:sz w:val="24"/>
              </w:rPr>
            </w:pPr>
            <w:r w:rsidRPr="00BD038C">
              <w:rPr>
                <w:rFonts w:ascii="Times New Roman" w:hAnsi="Times New Roman" w:cs="Times New Roman"/>
                <w:sz w:val="24"/>
              </w:rPr>
              <w:t>200</w:t>
            </w:r>
          </w:p>
        </w:tc>
      </w:tr>
      <w:tr w:rsidR="000A229C" w:rsidRPr="00BD038C" w:rsidTr="00F64965">
        <w:tc>
          <w:tcPr>
            <w:tcW w:w="4531" w:type="dxa"/>
          </w:tcPr>
          <w:p w:rsidR="000A229C" w:rsidRPr="00BD038C" w:rsidRDefault="000A229C" w:rsidP="00F64965">
            <w:pPr>
              <w:pStyle w:val="Odstavecseseznamem"/>
              <w:numPr>
                <w:ilvl w:val="0"/>
                <w:numId w:val="3"/>
              </w:numPr>
              <w:spacing w:after="0" w:line="240" w:lineRule="auto"/>
              <w:rPr>
                <w:rFonts w:ascii="Times New Roman" w:hAnsi="Times New Roman" w:cs="Times New Roman"/>
                <w:sz w:val="24"/>
                <w:lang w:val="en-GB"/>
              </w:rPr>
            </w:pPr>
            <w:r w:rsidRPr="00BD038C">
              <w:rPr>
                <w:rFonts w:ascii="Times New Roman" w:hAnsi="Times New Roman" w:cs="Times New Roman"/>
                <w:sz w:val="24"/>
                <w:lang w:val="en-GB"/>
              </w:rPr>
              <w:t>Fixed costs allocated to the product</w:t>
            </w:r>
          </w:p>
        </w:tc>
        <w:tc>
          <w:tcPr>
            <w:tcW w:w="4531" w:type="dxa"/>
          </w:tcPr>
          <w:p w:rsidR="000A229C" w:rsidRPr="00BD038C" w:rsidRDefault="000A229C" w:rsidP="00F64965">
            <w:pPr>
              <w:jc w:val="center"/>
              <w:rPr>
                <w:rFonts w:ascii="Times New Roman" w:hAnsi="Times New Roman" w:cs="Times New Roman"/>
                <w:sz w:val="24"/>
              </w:rPr>
            </w:pPr>
            <w:r w:rsidRPr="00BD038C">
              <w:rPr>
                <w:rFonts w:ascii="Times New Roman" w:hAnsi="Times New Roman" w:cs="Times New Roman"/>
                <w:sz w:val="24"/>
              </w:rPr>
              <w:t>120</w:t>
            </w:r>
          </w:p>
        </w:tc>
      </w:tr>
      <w:tr w:rsidR="000A229C" w:rsidRPr="00BD038C" w:rsidTr="00F64965">
        <w:tc>
          <w:tcPr>
            <w:tcW w:w="4531" w:type="dxa"/>
          </w:tcPr>
          <w:p w:rsidR="000A229C" w:rsidRPr="00BD038C" w:rsidRDefault="000A229C" w:rsidP="00F64965">
            <w:pPr>
              <w:rPr>
                <w:rFonts w:ascii="Times New Roman" w:hAnsi="Times New Roman" w:cs="Times New Roman"/>
                <w:sz w:val="24"/>
              </w:rPr>
            </w:pPr>
            <w:r w:rsidRPr="00BD038C">
              <w:rPr>
                <w:rFonts w:ascii="Times New Roman" w:hAnsi="Times New Roman" w:cs="Times New Roman"/>
                <w:sz w:val="24"/>
              </w:rPr>
              <w:t>= Profit per product</w:t>
            </w:r>
          </w:p>
        </w:tc>
        <w:tc>
          <w:tcPr>
            <w:tcW w:w="4531" w:type="dxa"/>
          </w:tcPr>
          <w:p w:rsidR="000A229C" w:rsidRPr="00BD038C" w:rsidRDefault="000A229C" w:rsidP="00F64965">
            <w:pPr>
              <w:jc w:val="center"/>
              <w:rPr>
                <w:rFonts w:ascii="Times New Roman" w:hAnsi="Times New Roman" w:cs="Times New Roman"/>
                <w:sz w:val="24"/>
              </w:rPr>
            </w:pPr>
            <w:r w:rsidRPr="00BD038C">
              <w:rPr>
                <w:rFonts w:ascii="Times New Roman" w:hAnsi="Times New Roman" w:cs="Times New Roman"/>
                <w:sz w:val="24"/>
              </w:rPr>
              <w:t>80</w:t>
            </w:r>
          </w:p>
        </w:tc>
      </w:tr>
    </w:tbl>
    <w:p w:rsidR="000A229C" w:rsidRPr="00BD038C" w:rsidRDefault="000A229C" w:rsidP="000A229C">
      <w:pPr>
        <w:jc w:val="both"/>
        <w:rPr>
          <w:rFonts w:ascii="Times New Roman" w:hAnsi="Times New Roman" w:cs="Times New Roman"/>
          <w:sz w:val="24"/>
        </w:rPr>
      </w:pPr>
    </w:p>
    <w:tbl>
      <w:tblPr>
        <w:tblStyle w:val="Mkatabulky"/>
        <w:tblW w:w="0" w:type="auto"/>
        <w:tblLook w:val="04A0" w:firstRow="1" w:lastRow="0" w:firstColumn="1" w:lastColumn="0" w:noHBand="0" w:noVBand="1"/>
      </w:tblPr>
      <w:tblGrid>
        <w:gridCol w:w="4531"/>
        <w:gridCol w:w="4531"/>
      </w:tblGrid>
      <w:tr w:rsidR="000A229C" w:rsidRPr="00BD038C" w:rsidTr="00F64965">
        <w:tc>
          <w:tcPr>
            <w:tcW w:w="9062" w:type="dxa"/>
            <w:gridSpan w:val="2"/>
          </w:tcPr>
          <w:p w:rsidR="000A229C" w:rsidRPr="00BD038C" w:rsidRDefault="000A229C" w:rsidP="00F64965">
            <w:pPr>
              <w:jc w:val="center"/>
              <w:rPr>
                <w:rFonts w:ascii="Times New Roman" w:hAnsi="Times New Roman" w:cs="Times New Roman"/>
                <w:b/>
                <w:sz w:val="24"/>
              </w:rPr>
            </w:pPr>
            <w:r w:rsidRPr="00BD038C">
              <w:rPr>
                <w:rFonts w:ascii="Times New Roman" w:hAnsi="Times New Roman" w:cs="Times New Roman"/>
                <w:b/>
                <w:sz w:val="24"/>
              </w:rPr>
              <w:t>CZK/unit (piece)</w:t>
            </w:r>
          </w:p>
        </w:tc>
      </w:tr>
      <w:tr w:rsidR="000A229C" w:rsidRPr="00BD038C" w:rsidTr="00F64965">
        <w:tc>
          <w:tcPr>
            <w:tcW w:w="4531" w:type="dxa"/>
          </w:tcPr>
          <w:p w:rsidR="000A229C" w:rsidRPr="00BD038C" w:rsidRDefault="000A229C" w:rsidP="00F64965">
            <w:pPr>
              <w:rPr>
                <w:rFonts w:ascii="Times New Roman" w:hAnsi="Times New Roman" w:cs="Times New Roman"/>
                <w:sz w:val="24"/>
              </w:rPr>
            </w:pPr>
            <w:r w:rsidRPr="00BD038C">
              <w:rPr>
                <w:rFonts w:ascii="Times New Roman" w:hAnsi="Times New Roman" w:cs="Times New Roman"/>
                <w:sz w:val="24"/>
              </w:rPr>
              <w:t>Sales price of the product</w:t>
            </w:r>
          </w:p>
        </w:tc>
        <w:tc>
          <w:tcPr>
            <w:tcW w:w="4531" w:type="dxa"/>
          </w:tcPr>
          <w:p w:rsidR="000A229C" w:rsidRPr="00BD038C" w:rsidRDefault="000A229C" w:rsidP="00F64965">
            <w:pPr>
              <w:jc w:val="center"/>
              <w:rPr>
                <w:rFonts w:ascii="Times New Roman" w:hAnsi="Times New Roman" w:cs="Times New Roman"/>
                <w:sz w:val="24"/>
              </w:rPr>
            </w:pPr>
            <w:r w:rsidRPr="00BD038C">
              <w:rPr>
                <w:rFonts w:ascii="Times New Roman" w:hAnsi="Times New Roman" w:cs="Times New Roman"/>
                <w:sz w:val="24"/>
              </w:rPr>
              <w:t>500</w:t>
            </w:r>
          </w:p>
        </w:tc>
      </w:tr>
      <w:tr w:rsidR="000A229C" w:rsidRPr="00BD038C" w:rsidTr="00F64965">
        <w:tc>
          <w:tcPr>
            <w:tcW w:w="4531" w:type="dxa"/>
          </w:tcPr>
          <w:p w:rsidR="000A229C" w:rsidRPr="00BD038C" w:rsidRDefault="000A229C" w:rsidP="00F64965">
            <w:pPr>
              <w:pStyle w:val="Odstavecseseznamem"/>
              <w:numPr>
                <w:ilvl w:val="0"/>
                <w:numId w:val="3"/>
              </w:numPr>
              <w:spacing w:after="0" w:line="240" w:lineRule="auto"/>
              <w:rPr>
                <w:rFonts w:ascii="Times New Roman" w:hAnsi="Times New Roman" w:cs="Times New Roman"/>
                <w:sz w:val="24"/>
                <w:lang w:val="en-GB"/>
              </w:rPr>
            </w:pPr>
            <w:r w:rsidRPr="00BD038C">
              <w:rPr>
                <w:rFonts w:ascii="Times New Roman" w:hAnsi="Times New Roman" w:cs="Times New Roman"/>
                <w:sz w:val="24"/>
                <w:lang w:val="en-GB"/>
              </w:rPr>
              <w:t>Variable costs</w:t>
            </w:r>
          </w:p>
        </w:tc>
        <w:tc>
          <w:tcPr>
            <w:tcW w:w="4531" w:type="dxa"/>
          </w:tcPr>
          <w:p w:rsidR="000A229C" w:rsidRPr="00BD038C" w:rsidRDefault="000A229C" w:rsidP="00F64965">
            <w:pPr>
              <w:jc w:val="center"/>
              <w:rPr>
                <w:rFonts w:ascii="Times New Roman" w:hAnsi="Times New Roman" w:cs="Times New Roman"/>
                <w:sz w:val="24"/>
              </w:rPr>
            </w:pPr>
            <w:r w:rsidRPr="00BD038C">
              <w:rPr>
                <w:rFonts w:ascii="Times New Roman" w:hAnsi="Times New Roman" w:cs="Times New Roman"/>
                <w:sz w:val="24"/>
              </w:rPr>
              <w:t>300</w:t>
            </w:r>
          </w:p>
        </w:tc>
      </w:tr>
      <w:tr w:rsidR="000A229C" w:rsidRPr="00BD038C" w:rsidTr="00F64965">
        <w:tc>
          <w:tcPr>
            <w:tcW w:w="4531" w:type="dxa"/>
          </w:tcPr>
          <w:p w:rsidR="000A229C" w:rsidRPr="00BD038C" w:rsidRDefault="000A229C" w:rsidP="00F64965">
            <w:pPr>
              <w:rPr>
                <w:rFonts w:ascii="Times New Roman" w:hAnsi="Times New Roman" w:cs="Times New Roman"/>
                <w:sz w:val="24"/>
              </w:rPr>
            </w:pPr>
            <w:r w:rsidRPr="00BD038C">
              <w:rPr>
                <w:rFonts w:ascii="Times New Roman" w:hAnsi="Times New Roman" w:cs="Times New Roman"/>
                <w:sz w:val="24"/>
              </w:rPr>
              <w:t>= Payment allowance</w:t>
            </w:r>
          </w:p>
        </w:tc>
        <w:tc>
          <w:tcPr>
            <w:tcW w:w="4531" w:type="dxa"/>
          </w:tcPr>
          <w:p w:rsidR="000A229C" w:rsidRPr="00BD038C" w:rsidRDefault="000A229C" w:rsidP="00F64965">
            <w:pPr>
              <w:jc w:val="center"/>
              <w:rPr>
                <w:rFonts w:ascii="Times New Roman" w:hAnsi="Times New Roman" w:cs="Times New Roman"/>
                <w:sz w:val="24"/>
              </w:rPr>
            </w:pPr>
            <w:r w:rsidRPr="00BD038C">
              <w:rPr>
                <w:rFonts w:ascii="Times New Roman" w:hAnsi="Times New Roman" w:cs="Times New Roman"/>
                <w:sz w:val="24"/>
              </w:rPr>
              <w:t>200</w:t>
            </w:r>
          </w:p>
        </w:tc>
      </w:tr>
      <w:tr w:rsidR="000A229C" w:rsidRPr="00BD038C" w:rsidTr="00F64965">
        <w:tc>
          <w:tcPr>
            <w:tcW w:w="4531" w:type="dxa"/>
          </w:tcPr>
          <w:p w:rsidR="000A229C" w:rsidRPr="00BD038C" w:rsidRDefault="000A229C" w:rsidP="00F64965">
            <w:pPr>
              <w:pStyle w:val="Odstavecseseznamem"/>
              <w:numPr>
                <w:ilvl w:val="0"/>
                <w:numId w:val="3"/>
              </w:numPr>
              <w:spacing w:after="0" w:line="240" w:lineRule="auto"/>
              <w:rPr>
                <w:rFonts w:ascii="Times New Roman" w:hAnsi="Times New Roman" w:cs="Times New Roman"/>
                <w:sz w:val="24"/>
                <w:lang w:val="en-GB"/>
              </w:rPr>
            </w:pPr>
            <w:r w:rsidRPr="00BD038C">
              <w:rPr>
                <w:rFonts w:ascii="Times New Roman" w:hAnsi="Times New Roman" w:cs="Times New Roman"/>
                <w:sz w:val="24"/>
                <w:lang w:val="en-GB"/>
              </w:rPr>
              <w:t>Fixed costs allocated to the product</w:t>
            </w:r>
          </w:p>
        </w:tc>
        <w:tc>
          <w:tcPr>
            <w:tcW w:w="4531" w:type="dxa"/>
          </w:tcPr>
          <w:p w:rsidR="000A229C" w:rsidRPr="00BD038C" w:rsidRDefault="000A229C" w:rsidP="00F64965">
            <w:pPr>
              <w:jc w:val="center"/>
              <w:rPr>
                <w:rFonts w:ascii="Times New Roman" w:hAnsi="Times New Roman" w:cs="Times New Roman"/>
                <w:sz w:val="24"/>
              </w:rPr>
            </w:pPr>
            <w:r w:rsidRPr="00BD038C">
              <w:rPr>
                <w:rFonts w:ascii="Times New Roman" w:hAnsi="Times New Roman" w:cs="Times New Roman"/>
                <w:sz w:val="24"/>
              </w:rPr>
              <w:t>120</w:t>
            </w:r>
          </w:p>
        </w:tc>
      </w:tr>
      <w:tr w:rsidR="000A229C" w:rsidRPr="00BD038C" w:rsidTr="00F64965">
        <w:tc>
          <w:tcPr>
            <w:tcW w:w="4531" w:type="dxa"/>
          </w:tcPr>
          <w:p w:rsidR="000A229C" w:rsidRPr="00BD038C" w:rsidRDefault="000A229C" w:rsidP="00F64965">
            <w:pPr>
              <w:rPr>
                <w:rFonts w:ascii="Times New Roman" w:hAnsi="Times New Roman" w:cs="Times New Roman"/>
                <w:sz w:val="24"/>
              </w:rPr>
            </w:pPr>
            <w:r w:rsidRPr="00BD038C">
              <w:rPr>
                <w:rFonts w:ascii="Times New Roman" w:hAnsi="Times New Roman" w:cs="Times New Roman"/>
                <w:sz w:val="24"/>
              </w:rPr>
              <w:t>= Profit per product</w:t>
            </w:r>
          </w:p>
        </w:tc>
        <w:tc>
          <w:tcPr>
            <w:tcW w:w="4531" w:type="dxa"/>
          </w:tcPr>
          <w:p w:rsidR="000A229C" w:rsidRPr="00BD038C" w:rsidRDefault="000A229C" w:rsidP="00F64965">
            <w:pPr>
              <w:jc w:val="center"/>
              <w:rPr>
                <w:rFonts w:ascii="Times New Roman" w:hAnsi="Times New Roman" w:cs="Times New Roman"/>
                <w:sz w:val="24"/>
              </w:rPr>
            </w:pPr>
            <w:r w:rsidRPr="00BD038C">
              <w:rPr>
                <w:rFonts w:ascii="Times New Roman" w:hAnsi="Times New Roman" w:cs="Times New Roman"/>
                <w:sz w:val="24"/>
              </w:rPr>
              <w:t>80</w:t>
            </w:r>
          </w:p>
        </w:tc>
      </w:tr>
    </w:tbl>
    <w:p w:rsidR="000A229C" w:rsidRPr="00BD038C" w:rsidRDefault="000A229C" w:rsidP="000A229C">
      <w:pPr>
        <w:jc w:val="both"/>
        <w:rPr>
          <w:rFonts w:ascii="Times New Roman" w:hAnsi="Times New Roman" w:cs="Times New Roman"/>
          <w:sz w:val="24"/>
        </w:rPr>
      </w:pPr>
    </w:p>
    <w:tbl>
      <w:tblPr>
        <w:tblStyle w:val="Mkatabulky"/>
        <w:tblW w:w="0" w:type="auto"/>
        <w:tblLook w:val="04A0" w:firstRow="1" w:lastRow="0" w:firstColumn="1" w:lastColumn="0" w:noHBand="0" w:noVBand="1"/>
      </w:tblPr>
      <w:tblGrid>
        <w:gridCol w:w="4531"/>
        <w:gridCol w:w="4531"/>
      </w:tblGrid>
      <w:tr w:rsidR="000A229C" w:rsidRPr="00BD038C" w:rsidTr="00F64965">
        <w:tc>
          <w:tcPr>
            <w:tcW w:w="9062" w:type="dxa"/>
            <w:gridSpan w:val="2"/>
          </w:tcPr>
          <w:p w:rsidR="000A229C" w:rsidRPr="00BD038C" w:rsidRDefault="000A229C" w:rsidP="00F64965">
            <w:pPr>
              <w:jc w:val="center"/>
              <w:rPr>
                <w:rFonts w:ascii="Times New Roman" w:hAnsi="Times New Roman" w:cs="Times New Roman"/>
                <w:b/>
                <w:sz w:val="24"/>
              </w:rPr>
            </w:pPr>
            <w:r w:rsidRPr="00BD038C">
              <w:rPr>
                <w:rFonts w:ascii="Times New Roman" w:hAnsi="Times New Roman" w:cs="Times New Roman"/>
                <w:b/>
                <w:sz w:val="24"/>
              </w:rPr>
              <w:t>CZK/unit (piece)</w:t>
            </w:r>
          </w:p>
        </w:tc>
      </w:tr>
      <w:tr w:rsidR="000A229C" w:rsidRPr="00BD038C" w:rsidTr="00F64965">
        <w:tc>
          <w:tcPr>
            <w:tcW w:w="4531" w:type="dxa"/>
          </w:tcPr>
          <w:p w:rsidR="000A229C" w:rsidRPr="00BD038C" w:rsidRDefault="000A229C" w:rsidP="00F64965">
            <w:pPr>
              <w:rPr>
                <w:rFonts w:ascii="Times New Roman" w:hAnsi="Times New Roman" w:cs="Times New Roman"/>
                <w:sz w:val="24"/>
              </w:rPr>
            </w:pPr>
            <w:r w:rsidRPr="00BD038C">
              <w:rPr>
                <w:rFonts w:ascii="Times New Roman" w:hAnsi="Times New Roman" w:cs="Times New Roman"/>
                <w:sz w:val="24"/>
              </w:rPr>
              <w:t>Sales price of the product</w:t>
            </w:r>
          </w:p>
        </w:tc>
        <w:tc>
          <w:tcPr>
            <w:tcW w:w="4531" w:type="dxa"/>
          </w:tcPr>
          <w:p w:rsidR="000A229C" w:rsidRPr="00BD038C" w:rsidRDefault="000A229C" w:rsidP="00F64965">
            <w:pPr>
              <w:jc w:val="center"/>
              <w:rPr>
                <w:rFonts w:ascii="Times New Roman" w:hAnsi="Times New Roman" w:cs="Times New Roman"/>
                <w:sz w:val="24"/>
              </w:rPr>
            </w:pPr>
            <w:r w:rsidRPr="00BD038C">
              <w:rPr>
                <w:rFonts w:ascii="Times New Roman" w:hAnsi="Times New Roman" w:cs="Times New Roman"/>
                <w:sz w:val="24"/>
              </w:rPr>
              <w:t>500</w:t>
            </w:r>
          </w:p>
        </w:tc>
      </w:tr>
      <w:tr w:rsidR="000A229C" w:rsidRPr="00BD038C" w:rsidTr="00F64965">
        <w:tc>
          <w:tcPr>
            <w:tcW w:w="4531" w:type="dxa"/>
          </w:tcPr>
          <w:p w:rsidR="000A229C" w:rsidRPr="00BD038C" w:rsidRDefault="000A229C" w:rsidP="00F64965">
            <w:pPr>
              <w:pStyle w:val="Odstavecseseznamem"/>
              <w:numPr>
                <w:ilvl w:val="0"/>
                <w:numId w:val="3"/>
              </w:numPr>
              <w:spacing w:after="0" w:line="240" w:lineRule="auto"/>
              <w:rPr>
                <w:rFonts w:ascii="Times New Roman" w:hAnsi="Times New Roman" w:cs="Times New Roman"/>
                <w:sz w:val="24"/>
                <w:lang w:val="en-GB"/>
              </w:rPr>
            </w:pPr>
            <w:r w:rsidRPr="00BD038C">
              <w:rPr>
                <w:rFonts w:ascii="Times New Roman" w:hAnsi="Times New Roman" w:cs="Times New Roman"/>
                <w:sz w:val="24"/>
                <w:lang w:val="en-GB"/>
              </w:rPr>
              <w:t>Variable costs</w:t>
            </w:r>
          </w:p>
        </w:tc>
        <w:tc>
          <w:tcPr>
            <w:tcW w:w="4531" w:type="dxa"/>
          </w:tcPr>
          <w:p w:rsidR="000A229C" w:rsidRPr="00BD038C" w:rsidRDefault="000A229C" w:rsidP="00F64965">
            <w:pPr>
              <w:jc w:val="center"/>
              <w:rPr>
                <w:rFonts w:ascii="Times New Roman" w:hAnsi="Times New Roman" w:cs="Times New Roman"/>
                <w:sz w:val="24"/>
              </w:rPr>
            </w:pPr>
            <w:r w:rsidRPr="00BD038C">
              <w:rPr>
                <w:rFonts w:ascii="Times New Roman" w:hAnsi="Times New Roman" w:cs="Times New Roman"/>
                <w:sz w:val="24"/>
              </w:rPr>
              <w:t>300</w:t>
            </w:r>
          </w:p>
        </w:tc>
      </w:tr>
      <w:tr w:rsidR="000A229C" w:rsidRPr="00BD038C" w:rsidTr="00F64965">
        <w:tc>
          <w:tcPr>
            <w:tcW w:w="4531" w:type="dxa"/>
          </w:tcPr>
          <w:p w:rsidR="000A229C" w:rsidRPr="00BD038C" w:rsidRDefault="000A229C" w:rsidP="00F64965">
            <w:pPr>
              <w:rPr>
                <w:rFonts w:ascii="Times New Roman" w:hAnsi="Times New Roman" w:cs="Times New Roman"/>
                <w:sz w:val="24"/>
              </w:rPr>
            </w:pPr>
            <w:r w:rsidRPr="00BD038C">
              <w:rPr>
                <w:rFonts w:ascii="Times New Roman" w:hAnsi="Times New Roman" w:cs="Times New Roman"/>
                <w:sz w:val="24"/>
              </w:rPr>
              <w:t>= Payment allowance</w:t>
            </w:r>
          </w:p>
        </w:tc>
        <w:tc>
          <w:tcPr>
            <w:tcW w:w="4531" w:type="dxa"/>
          </w:tcPr>
          <w:p w:rsidR="000A229C" w:rsidRPr="00BD038C" w:rsidRDefault="000A229C" w:rsidP="00F64965">
            <w:pPr>
              <w:jc w:val="center"/>
              <w:rPr>
                <w:rFonts w:ascii="Times New Roman" w:hAnsi="Times New Roman" w:cs="Times New Roman"/>
                <w:sz w:val="24"/>
              </w:rPr>
            </w:pPr>
            <w:r w:rsidRPr="00BD038C">
              <w:rPr>
                <w:rFonts w:ascii="Times New Roman" w:hAnsi="Times New Roman" w:cs="Times New Roman"/>
                <w:sz w:val="24"/>
              </w:rPr>
              <w:t>200</w:t>
            </w:r>
          </w:p>
        </w:tc>
      </w:tr>
      <w:tr w:rsidR="000A229C" w:rsidRPr="00BD038C" w:rsidTr="00F64965">
        <w:tc>
          <w:tcPr>
            <w:tcW w:w="4531" w:type="dxa"/>
          </w:tcPr>
          <w:p w:rsidR="000A229C" w:rsidRPr="00BD038C" w:rsidRDefault="000A229C" w:rsidP="00F64965">
            <w:pPr>
              <w:pStyle w:val="Odstavecseseznamem"/>
              <w:numPr>
                <w:ilvl w:val="0"/>
                <w:numId w:val="3"/>
              </w:numPr>
              <w:spacing w:after="0" w:line="240" w:lineRule="auto"/>
              <w:rPr>
                <w:rFonts w:ascii="Times New Roman" w:hAnsi="Times New Roman" w:cs="Times New Roman"/>
                <w:sz w:val="24"/>
                <w:lang w:val="en-GB"/>
              </w:rPr>
            </w:pPr>
            <w:r w:rsidRPr="00BD038C">
              <w:rPr>
                <w:rFonts w:ascii="Times New Roman" w:hAnsi="Times New Roman" w:cs="Times New Roman"/>
                <w:sz w:val="24"/>
                <w:lang w:val="en-GB"/>
              </w:rPr>
              <w:t>Fixed costs allocated to the product</w:t>
            </w:r>
          </w:p>
        </w:tc>
        <w:tc>
          <w:tcPr>
            <w:tcW w:w="4531" w:type="dxa"/>
          </w:tcPr>
          <w:p w:rsidR="000A229C" w:rsidRPr="00BD038C" w:rsidRDefault="000A229C" w:rsidP="00F64965">
            <w:pPr>
              <w:jc w:val="center"/>
              <w:rPr>
                <w:rFonts w:ascii="Times New Roman" w:hAnsi="Times New Roman" w:cs="Times New Roman"/>
                <w:sz w:val="24"/>
              </w:rPr>
            </w:pPr>
            <w:r w:rsidRPr="00BD038C">
              <w:rPr>
                <w:rFonts w:ascii="Times New Roman" w:hAnsi="Times New Roman" w:cs="Times New Roman"/>
                <w:sz w:val="24"/>
              </w:rPr>
              <w:t>120</w:t>
            </w:r>
          </w:p>
        </w:tc>
      </w:tr>
      <w:tr w:rsidR="000A229C" w:rsidRPr="00BD038C" w:rsidTr="00F64965">
        <w:tc>
          <w:tcPr>
            <w:tcW w:w="4531" w:type="dxa"/>
          </w:tcPr>
          <w:p w:rsidR="000A229C" w:rsidRPr="00BD038C" w:rsidRDefault="000A229C" w:rsidP="00F64965">
            <w:pPr>
              <w:rPr>
                <w:rFonts w:ascii="Times New Roman" w:hAnsi="Times New Roman" w:cs="Times New Roman"/>
                <w:sz w:val="24"/>
              </w:rPr>
            </w:pPr>
            <w:r w:rsidRPr="00BD038C">
              <w:rPr>
                <w:rFonts w:ascii="Times New Roman" w:hAnsi="Times New Roman" w:cs="Times New Roman"/>
                <w:sz w:val="24"/>
              </w:rPr>
              <w:t>= Profit per product</w:t>
            </w:r>
          </w:p>
        </w:tc>
        <w:tc>
          <w:tcPr>
            <w:tcW w:w="4531" w:type="dxa"/>
          </w:tcPr>
          <w:p w:rsidR="000A229C" w:rsidRPr="00BD038C" w:rsidRDefault="000A229C" w:rsidP="00F64965">
            <w:pPr>
              <w:jc w:val="center"/>
              <w:rPr>
                <w:rFonts w:ascii="Times New Roman" w:hAnsi="Times New Roman" w:cs="Times New Roman"/>
                <w:sz w:val="24"/>
              </w:rPr>
            </w:pPr>
            <w:r w:rsidRPr="00BD038C">
              <w:rPr>
                <w:rFonts w:ascii="Times New Roman" w:hAnsi="Times New Roman" w:cs="Times New Roman"/>
                <w:sz w:val="24"/>
              </w:rPr>
              <w:t>80</w:t>
            </w:r>
          </w:p>
        </w:tc>
      </w:tr>
    </w:tbl>
    <w:p w:rsidR="000A229C" w:rsidRPr="00BD038C" w:rsidRDefault="000A229C" w:rsidP="000A229C">
      <w:pPr>
        <w:jc w:val="both"/>
        <w:rPr>
          <w:rFonts w:ascii="Times New Roman" w:hAnsi="Times New Roman" w:cs="Times New Roman"/>
          <w:sz w:val="24"/>
        </w:rPr>
      </w:pPr>
    </w:p>
    <w:p w:rsidR="000A229C" w:rsidRPr="00BD038C" w:rsidRDefault="000A229C">
      <w:pPr>
        <w:rPr>
          <w:rFonts w:ascii="Times New Roman" w:hAnsi="Times New Roman" w:cs="Times New Roman"/>
          <w:b/>
          <w:sz w:val="24"/>
          <w:u w:val="single"/>
        </w:rPr>
      </w:pPr>
    </w:p>
    <w:p w:rsidR="000A229C" w:rsidRPr="00BD038C" w:rsidRDefault="000A229C">
      <w:pPr>
        <w:rPr>
          <w:rFonts w:ascii="Times New Roman" w:hAnsi="Times New Roman" w:cs="Times New Roman"/>
          <w:b/>
          <w:sz w:val="24"/>
          <w:u w:val="single"/>
        </w:rPr>
      </w:pPr>
    </w:p>
    <w:p w:rsidR="000A229C" w:rsidRPr="00BD038C" w:rsidRDefault="000A229C">
      <w:pPr>
        <w:rPr>
          <w:rFonts w:ascii="Times New Roman" w:hAnsi="Times New Roman" w:cs="Times New Roman"/>
          <w:b/>
          <w:sz w:val="24"/>
          <w:u w:val="single"/>
        </w:rPr>
      </w:pPr>
    </w:p>
    <w:p w:rsidR="00E07C6A" w:rsidRPr="00BD038C" w:rsidRDefault="00131E47">
      <w:pPr>
        <w:rPr>
          <w:rFonts w:ascii="Times New Roman" w:hAnsi="Times New Roman" w:cs="Times New Roman"/>
          <w:b/>
          <w:sz w:val="24"/>
          <w:u w:val="single"/>
        </w:rPr>
      </w:pPr>
      <w:r w:rsidRPr="00BD038C">
        <w:rPr>
          <w:rFonts w:ascii="Times New Roman" w:hAnsi="Times New Roman" w:cs="Times New Roman"/>
          <w:b/>
          <w:sz w:val="24"/>
          <w:u w:val="single"/>
        </w:rPr>
        <w:lastRenderedPageBreak/>
        <w:t>Exercise 3</w:t>
      </w:r>
    </w:p>
    <w:p w:rsidR="00131E47" w:rsidRPr="00BD038C" w:rsidRDefault="00131E47">
      <w:pPr>
        <w:rPr>
          <w:rFonts w:ascii="Times New Roman" w:hAnsi="Times New Roman" w:cs="Times New Roman"/>
          <w:sz w:val="24"/>
        </w:rPr>
      </w:pPr>
      <w:r w:rsidRPr="00BD038C">
        <w:rPr>
          <w:rFonts w:ascii="Times New Roman" w:hAnsi="Times New Roman" w:cs="Times New Roman"/>
          <w:sz w:val="24"/>
        </w:rPr>
        <w:t xml:space="preserve">The following unit calculation for the provided Service X (CZK for the provided event) is currently valid in the ZETA </w:t>
      </w:r>
      <w:proofErr w:type="gramStart"/>
      <w:r w:rsidRPr="00BD038C">
        <w:rPr>
          <w:rFonts w:ascii="Times New Roman" w:hAnsi="Times New Roman" w:cs="Times New Roman"/>
          <w:sz w:val="24"/>
        </w:rPr>
        <w:t>company</w:t>
      </w:r>
      <w:proofErr w:type="gramEnd"/>
      <w:r w:rsidRPr="00BD038C">
        <w:rPr>
          <w:rFonts w:ascii="Times New Roman" w:hAnsi="Times New Roman" w:cs="Times New Roman"/>
          <w:sz w:val="24"/>
        </w:rPr>
        <w:t>.</w:t>
      </w:r>
    </w:p>
    <w:p w:rsidR="00B8132C" w:rsidRPr="00BD038C" w:rsidRDefault="00B8132C">
      <w:pPr>
        <w:rPr>
          <w:rFonts w:ascii="Times New Roman" w:hAnsi="Times New Roman" w:cs="Times New Roman"/>
          <w:sz w:val="24"/>
        </w:rPr>
      </w:pPr>
    </w:p>
    <w:tbl>
      <w:tblPr>
        <w:tblStyle w:val="Mkatabulky"/>
        <w:tblW w:w="0" w:type="auto"/>
        <w:tblLook w:val="04A0" w:firstRow="1" w:lastRow="0" w:firstColumn="1" w:lastColumn="0" w:noHBand="0" w:noVBand="1"/>
      </w:tblPr>
      <w:tblGrid>
        <w:gridCol w:w="4957"/>
        <w:gridCol w:w="4105"/>
      </w:tblGrid>
      <w:tr w:rsidR="00266611" w:rsidRPr="00BD038C" w:rsidTr="00D17FEA">
        <w:tc>
          <w:tcPr>
            <w:tcW w:w="9062" w:type="dxa"/>
            <w:gridSpan w:val="2"/>
          </w:tcPr>
          <w:p w:rsidR="00266611" w:rsidRPr="00BD038C" w:rsidRDefault="00266611" w:rsidP="00266611">
            <w:pPr>
              <w:jc w:val="center"/>
              <w:rPr>
                <w:rFonts w:ascii="Times New Roman" w:hAnsi="Times New Roman" w:cs="Times New Roman"/>
                <w:b/>
                <w:sz w:val="24"/>
              </w:rPr>
            </w:pPr>
            <w:r w:rsidRPr="00BD038C">
              <w:rPr>
                <w:rFonts w:ascii="Times New Roman" w:hAnsi="Times New Roman" w:cs="Times New Roman"/>
                <w:b/>
                <w:sz w:val="24"/>
              </w:rPr>
              <w:t>CZK/unit (piece)</w:t>
            </w:r>
          </w:p>
        </w:tc>
      </w:tr>
      <w:tr w:rsidR="00266611" w:rsidRPr="00BD038C" w:rsidTr="00912182">
        <w:tc>
          <w:tcPr>
            <w:tcW w:w="4957" w:type="dxa"/>
          </w:tcPr>
          <w:p w:rsidR="00266611" w:rsidRPr="00BD038C" w:rsidRDefault="00266611">
            <w:pPr>
              <w:rPr>
                <w:rFonts w:ascii="Times New Roman" w:hAnsi="Times New Roman" w:cs="Times New Roman"/>
                <w:sz w:val="24"/>
              </w:rPr>
            </w:pPr>
            <w:r w:rsidRPr="00BD038C">
              <w:rPr>
                <w:rFonts w:ascii="Times New Roman" w:hAnsi="Times New Roman" w:cs="Times New Roman"/>
                <w:sz w:val="24"/>
              </w:rPr>
              <w:t>Sales price of the service</w:t>
            </w:r>
          </w:p>
        </w:tc>
        <w:tc>
          <w:tcPr>
            <w:tcW w:w="4105" w:type="dxa"/>
          </w:tcPr>
          <w:p w:rsidR="00266611" w:rsidRPr="00BD038C" w:rsidRDefault="00912182" w:rsidP="00912182">
            <w:pPr>
              <w:jc w:val="center"/>
              <w:rPr>
                <w:rFonts w:ascii="Times New Roman" w:hAnsi="Times New Roman" w:cs="Times New Roman"/>
                <w:sz w:val="24"/>
              </w:rPr>
            </w:pPr>
            <w:r w:rsidRPr="00BD038C">
              <w:rPr>
                <w:rFonts w:ascii="Times New Roman" w:hAnsi="Times New Roman" w:cs="Times New Roman"/>
                <w:sz w:val="24"/>
              </w:rPr>
              <w:t>900</w:t>
            </w:r>
          </w:p>
        </w:tc>
      </w:tr>
      <w:tr w:rsidR="00266611" w:rsidRPr="00BD038C" w:rsidTr="00912182">
        <w:tc>
          <w:tcPr>
            <w:tcW w:w="4957" w:type="dxa"/>
          </w:tcPr>
          <w:p w:rsidR="00266611" w:rsidRPr="00BD038C" w:rsidRDefault="00266611" w:rsidP="00266611">
            <w:pPr>
              <w:rPr>
                <w:rFonts w:ascii="Times New Roman" w:hAnsi="Times New Roman" w:cs="Times New Roman"/>
                <w:sz w:val="24"/>
              </w:rPr>
            </w:pPr>
            <w:r w:rsidRPr="00BD038C">
              <w:rPr>
                <w:rFonts w:ascii="Times New Roman" w:hAnsi="Times New Roman" w:cs="Times New Roman"/>
                <w:sz w:val="24"/>
              </w:rPr>
              <w:t>-variable costs</w:t>
            </w:r>
          </w:p>
        </w:tc>
        <w:tc>
          <w:tcPr>
            <w:tcW w:w="4105" w:type="dxa"/>
          </w:tcPr>
          <w:p w:rsidR="00266611" w:rsidRPr="00BD038C" w:rsidRDefault="00912182" w:rsidP="00912182">
            <w:pPr>
              <w:jc w:val="center"/>
              <w:rPr>
                <w:rFonts w:ascii="Times New Roman" w:hAnsi="Times New Roman" w:cs="Times New Roman"/>
                <w:sz w:val="24"/>
              </w:rPr>
            </w:pPr>
            <w:r w:rsidRPr="00BD038C">
              <w:rPr>
                <w:rFonts w:ascii="Times New Roman" w:hAnsi="Times New Roman" w:cs="Times New Roman"/>
                <w:sz w:val="24"/>
              </w:rPr>
              <w:t>400</w:t>
            </w:r>
          </w:p>
        </w:tc>
      </w:tr>
      <w:tr w:rsidR="00266611" w:rsidRPr="00BD038C" w:rsidTr="00912182">
        <w:tc>
          <w:tcPr>
            <w:tcW w:w="4957" w:type="dxa"/>
          </w:tcPr>
          <w:p w:rsidR="00266611" w:rsidRPr="00BD038C" w:rsidRDefault="00266611" w:rsidP="00266611">
            <w:pPr>
              <w:rPr>
                <w:rFonts w:ascii="Times New Roman" w:hAnsi="Times New Roman" w:cs="Times New Roman"/>
                <w:sz w:val="24"/>
              </w:rPr>
            </w:pPr>
            <w:r w:rsidRPr="00BD038C">
              <w:rPr>
                <w:rFonts w:ascii="Times New Roman" w:hAnsi="Times New Roman" w:cs="Times New Roman"/>
                <w:sz w:val="24"/>
              </w:rPr>
              <w:t>=allowance for payment I</w:t>
            </w:r>
          </w:p>
        </w:tc>
        <w:tc>
          <w:tcPr>
            <w:tcW w:w="4105" w:type="dxa"/>
          </w:tcPr>
          <w:p w:rsidR="00266611" w:rsidRPr="00BD038C" w:rsidRDefault="00912182" w:rsidP="00912182">
            <w:pPr>
              <w:jc w:val="center"/>
              <w:rPr>
                <w:rFonts w:ascii="Times New Roman" w:hAnsi="Times New Roman" w:cs="Times New Roman"/>
                <w:sz w:val="24"/>
              </w:rPr>
            </w:pPr>
            <w:r w:rsidRPr="00BD038C">
              <w:rPr>
                <w:rFonts w:ascii="Times New Roman" w:hAnsi="Times New Roman" w:cs="Times New Roman"/>
                <w:sz w:val="24"/>
              </w:rPr>
              <w:t>500</w:t>
            </w:r>
          </w:p>
        </w:tc>
      </w:tr>
      <w:tr w:rsidR="00266611" w:rsidRPr="00BD038C" w:rsidTr="00912182">
        <w:tc>
          <w:tcPr>
            <w:tcW w:w="4957" w:type="dxa"/>
          </w:tcPr>
          <w:p w:rsidR="00266611" w:rsidRPr="00BD038C" w:rsidRDefault="00266611">
            <w:pPr>
              <w:rPr>
                <w:rFonts w:ascii="Times New Roman" w:hAnsi="Times New Roman" w:cs="Times New Roman"/>
                <w:sz w:val="24"/>
              </w:rPr>
            </w:pPr>
            <w:r w:rsidRPr="00BD038C">
              <w:rPr>
                <w:rFonts w:ascii="Times New Roman" w:hAnsi="Times New Roman" w:cs="Times New Roman"/>
                <w:sz w:val="24"/>
              </w:rPr>
              <w:t>-</w:t>
            </w:r>
            <w:r w:rsidRPr="00BD038C">
              <w:t xml:space="preserve"> </w:t>
            </w:r>
            <w:r w:rsidRPr="00BD038C">
              <w:rPr>
                <w:rFonts w:ascii="Times New Roman" w:hAnsi="Times New Roman" w:cs="Times New Roman"/>
                <w:sz w:val="24"/>
              </w:rPr>
              <w:t>fixed costs directly attributable to the service</w:t>
            </w:r>
          </w:p>
        </w:tc>
        <w:tc>
          <w:tcPr>
            <w:tcW w:w="4105" w:type="dxa"/>
          </w:tcPr>
          <w:p w:rsidR="00266611" w:rsidRPr="00BD038C" w:rsidRDefault="00912182" w:rsidP="00912182">
            <w:pPr>
              <w:jc w:val="center"/>
              <w:rPr>
                <w:rFonts w:ascii="Times New Roman" w:hAnsi="Times New Roman" w:cs="Times New Roman"/>
                <w:sz w:val="24"/>
              </w:rPr>
            </w:pPr>
            <w:r w:rsidRPr="00BD038C">
              <w:rPr>
                <w:rFonts w:ascii="Times New Roman" w:hAnsi="Times New Roman" w:cs="Times New Roman"/>
                <w:sz w:val="24"/>
              </w:rPr>
              <w:t>200</w:t>
            </w:r>
          </w:p>
        </w:tc>
      </w:tr>
      <w:tr w:rsidR="00266611" w:rsidRPr="00BD038C" w:rsidTr="00912182">
        <w:tc>
          <w:tcPr>
            <w:tcW w:w="4957" w:type="dxa"/>
          </w:tcPr>
          <w:p w:rsidR="00266611" w:rsidRPr="00BD038C" w:rsidRDefault="00266611">
            <w:pPr>
              <w:rPr>
                <w:rFonts w:ascii="Times New Roman" w:hAnsi="Times New Roman" w:cs="Times New Roman"/>
                <w:sz w:val="24"/>
              </w:rPr>
            </w:pPr>
            <w:r w:rsidRPr="00BD038C">
              <w:rPr>
                <w:rFonts w:ascii="Times New Roman" w:hAnsi="Times New Roman" w:cs="Times New Roman"/>
                <w:sz w:val="24"/>
              </w:rPr>
              <w:t>=</w:t>
            </w:r>
            <w:r w:rsidR="00912182" w:rsidRPr="00BD038C">
              <w:t xml:space="preserve"> </w:t>
            </w:r>
            <w:r w:rsidR="00912182" w:rsidRPr="00BD038C">
              <w:rPr>
                <w:rFonts w:ascii="Times New Roman" w:hAnsi="Times New Roman" w:cs="Times New Roman"/>
                <w:sz w:val="24"/>
              </w:rPr>
              <w:t xml:space="preserve">allowance for payment for service </w:t>
            </w:r>
            <w:r w:rsidRPr="00BD038C">
              <w:rPr>
                <w:rFonts w:ascii="Times New Roman" w:hAnsi="Times New Roman" w:cs="Times New Roman"/>
                <w:sz w:val="24"/>
              </w:rPr>
              <w:t>II</w:t>
            </w:r>
          </w:p>
        </w:tc>
        <w:tc>
          <w:tcPr>
            <w:tcW w:w="4105" w:type="dxa"/>
          </w:tcPr>
          <w:p w:rsidR="00266611" w:rsidRPr="00BD038C" w:rsidRDefault="00912182" w:rsidP="00912182">
            <w:pPr>
              <w:jc w:val="center"/>
              <w:rPr>
                <w:rFonts w:ascii="Times New Roman" w:hAnsi="Times New Roman" w:cs="Times New Roman"/>
                <w:sz w:val="24"/>
              </w:rPr>
            </w:pPr>
            <w:r w:rsidRPr="00BD038C">
              <w:rPr>
                <w:rFonts w:ascii="Times New Roman" w:hAnsi="Times New Roman" w:cs="Times New Roman"/>
                <w:sz w:val="24"/>
              </w:rPr>
              <w:t>300</w:t>
            </w:r>
          </w:p>
        </w:tc>
      </w:tr>
      <w:tr w:rsidR="00266611" w:rsidRPr="00BD038C" w:rsidTr="00912182">
        <w:tc>
          <w:tcPr>
            <w:tcW w:w="4957" w:type="dxa"/>
          </w:tcPr>
          <w:p w:rsidR="00266611" w:rsidRPr="00BD038C" w:rsidRDefault="00266611">
            <w:pPr>
              <w:rPr>
                <w:rFonts w:ascii="Times New Roman" w:hAnsi="Times New Roman" w:cs="Times New Roman"/>
                <w:sz w:val="24"/>
              </w:rPr>
            </w:pPr>
            <w:r w:rsidRPr="00BD038C">
              <w:rPr>
                <w:rFonts w:ascii="Times New Roman" w:hAnsi="Times New Roman" w:cs="Times New Roman"/>
                <w:sz w:val="24"/>
              </w:rPr>
              <w:t>-</w:t>
            </w:r>
            <w:r w:rsidR="00912182" w:rsidRPr="00BD038C">
              <w:rPr>
                <w:rFonts w:ascii="Times New Roman" w:hAnsi="Times New Roman" w:cs="Times New Roman"/>
                <w:sz w:val="24"/>
              </w:rPr>
              <w:t xml:space="preserve"> fixed common costs (per unit of service)</w:t>
            </w:r>
          </w:p>
        </w:tc>
        <w:tc>
          <w:tcPr>
            <w:tcW w:w="4105" w:type="dxa"/>
          </w:tcPr>
          <w:p w:rsidR="00266611" w:rsidRPr="00BD038C" w:rsidRDefault="00912182" w:rsidP="00912182">
            <w:pPr>
              <w:jc w:val="center"/>
              <w:rPr>
                <w:rFonts w:ascii="Times New Roman" w:hAnsi="Times New Roman" w:cs="Times New Roman"/>
                <w:sz w:val="24"/>
              </w:rPr>
            </w:pPr>
            <w:r w:rsidRPr="00BD038C">
              <w:rPr>
                <w:rFonts w:ascii="Times New Roman" w:hAnsi="Times New Roman" w:cs="Times New Roman"/>
                <w:sz w:val="24"/>
              </w:rPr>
              <w:t>150</w:t>
            </w:r>
          </w:p>
        </w:tc>
      </w:tr>
      <w:tr w:rsidR="00266611" w:rsidRPr="00BD038C" w:rsidTr="00912182">
        <w:tc>
          <w:tcPr>
            <w:tcW w:w="4957" w:type="dxa"/>
          </w:tcPr>
          <w:p w:rsidR="00266611" w:rsidRPr="00BD038C" w:rsidRDefault="00266611">
            <w:pPr>
              <w:rPr>
                <w:rFonts w:ascii="Times New Roman" w:hAnsi="Times New Roman" w:cs="Times New Roman"/>
                <w:sz w:val="24"/>
              </w:rPr>
            </w:pPr>
            <w:r w:rsidRPr="00BD038C">
              <w:rPr>
                <w:rFonts w:ascii="Times New Roman" w:hAnsi="Times New Roman" w:cs="Times New Roman"/>
                <w:sz w:val="24"/>
              </w:rPr>
              <w:t xml:space="preserve">= </w:t>
            </w:r>
            <w:r w:rsidR="00912182" w:rsidRPr="00BD038C">
              <w:rPr>
                <w:rFonts w:ascii="Times New Roman" w:hAnsi="Times New Roman" w:cs="Times New Roman"/>
                <w:sz w:val="24"/>
              </w:rPr>
              <w:t>profit per unit of service</w:t>
            </w:r>
          </w:p>
        </w:tc>
        <w:tc>
          <w:tcPr>
            <w:tcW w:w="4105" w:type="dxa"/>
          </w:tcPr>
          <w:p w:rsidR="00266611" w:rsidRPr="00BD038C" w:rsidRDefault="00912182" w:rsidP="00912182">
            <w:pPr>
              <w:jc w:val="center"/>
              <w:rPr>
                <w:rFonts w:ascii="Times New Roman" w:hAnsi="Times New Roman" w:cs="Times New Roman"/>
                <w:sz w:val="24"/>
              </w:rPr>
            </w:pPr>
            <w:r w:rsidRPr="00BD038C">
              <w:rPr>
                <w:rFonts w:ascii="Times New Roman" w:hAnsi="Times New Roman" w:cs="Times New Roman"/>
                <w:sz w:val="24"/>
              </w:rPr>
              <w:t>150</w:t>
            </w:r>
          </w:p>
        </w:tc>
      </w:tr>
    </w:tbl>
    <w:p w:rsidR="00912182" w:rsidRPr="00BD038C" w:rsidRDefault="00912182">
      <w:pPr>
        <w:rPr>
          <w:rFonts w:ascii="Times New Roman" w:hAnsi="Times New Roman" w:cs="Times New Roman"/>
          <w:sz w:val="24"/>
        </w:rPr>
      </w:pPr>
    </w:p>
    <w:p w:rsidR="000404C6" w:rsidRPr="00BD038C" w:rsidRDefault="000404C6" w:rsidP="000404C6">
      <w:pPr>
        <w:jc w:val="both"/>
        <w:rPr>
          <w:rFonts w:ascii="Times New Roman" w:hAnsi="Times New Roman" w:cs="Times New Roman"/>
          <w:sz w:val="24"/>
        </w:rPr>
      </w:pPr>
      <w:r w:rsidRPr="00BD038C">
        <w:rPr>
          <w:rFonts w:ascii="Times New Roman" w:hAnsi="Times New Roman" w:cs="Times New Roman"/>
          <w:sz w:val="24"/>
        </w:rPr>
        <w:t>This calculation, based on the division of costs into fixed and variable, is set for a range of activities of 20,000 shares for a given period.</w:t>
      </w:r>
    </w:p>
    <w:p w:rsidR="000404C6" w:rsidRPr="00BD038C" w:rsidRDefault="000404C6" w:rsidP="000404C6">
      <w:pPr>
        <w:jc w:val="both"/>
        <w:rPr>
          <w:rFonts w:ascii="Times New Roman" w:hAnsi="Times New Roman" w:cs="Times New Roman"/>
          <w:sz w:val="24"/>
        </w:rPr>
      </w:pPr>
      <w:r w:rsidRPr="00BD038C">
        <w:rPr>
          <w:rFonts w:ascii="Times New Roman" w:hAnsi="Times New Roman" w:cs="Times New Roman"/>
          <w:sz w:val="24"/>
        </w:rPr>
        <w:t xml:space="preserve">Based on the market analysis, the company's management came to the conclusion that the overall market potential is in </w:t>
      </w:r>
      <w:proofErr w:type="spellStart"/>
      <w:r w:rsidRPr="00BD038C">
        <w:rPr>
          <w:rFonts w:ascii="Times New Roman" w:hAnsi="Times New Roman" w:cs="Times New Roman"/>
          <w:sz w:val="24"/>
        </w:rPr>
        <w:t>favor</w:t>
      </w:r>
      <w:proofErr w:type="spellEnd"/>
      <w:r w:rsidRPr="00BD038C">
        <w:rPr>
          <w:rFonts w:ascii="Times New Roman" w:hAnsi="Times New Roman" w:cs="Times New Roman"/>
          <w:sz w:val="24"/>
        </w:rPr>
        <w:t xml:space="preserve"> of increasing the scope of service provision to 50,000 events. The condition is a reduction in the service to the price of CZK 800 / j. The increase in the scope of service provision entails an increase in direct fixed costs of the service by CZK 4 million, mainly due to the need to add new technology for service provision and service promotion.</w:t>
      </w:r>
    </w:p>
    <w:p w:rsidR="00266611" w:rsidRPr="00BD038C" w:rsidRDefault="000404C6" w:rsidP="000404C6">
      <w:pPr>
        <w:jc w:val="both"/>
        <w:rPr>
          <w:rFonts w:ascii="Times New Roman" w:hAnsi="Times New Roman" w:cs="Times New Roman"/>
          <w:sz w:val="24"/>
        </w:rPr>
      </w:pPr>
      <w:r w:rsidRPr="00BD038C">
        <w:rPr>
          <w:rFonts w:ascii="Times New Roman" w:hAnsi="Times New Roman" w:cs="Times New Roman"/>
          <w:sz w:val="24"/>
        </w:rPr>
        <w:t xml:space="preserve">At the same time, the acquisition of modern technology will reduce </w:t>
      </w:r>
      <w:proofErr w:type="spellStart"/>
      <w:r w:rsidRPr="00BD038C">
        <w:rPr>
          <w:rFonts w:ascii="Times New Roman" w:hAnsi="Times New Roman" w:cs="Times New Roman"/>
          <w:sz w:val="24"/>
        </w:rPr>
        <w:t>labor</w:t>
      </w:r>
      <w:proofErr w:type="spellEnd"/>
      <w:r w:rsidRPr="00BD038C">
        <w:rPr>
          <w:rFonts w:ascii="Times New Roman" w:hAnsi="Times New Roman" w:cs="Times New Roman"/>
          <w:sz w:val="24"/>
        </w:rPr>
        <w:t xml:space="preserve"> in the provision of services, which means a reduction in unit variable costs by 10%. The company's common fixed costs do not change, and therefore the total amount of these costs that this service is to cover in total will not change.</w:t>
      </w:r>
    </w:p>
    <w:p w:rsidR="00B8132C" w:rsidRPr="00BD038C" w:rsidRDefault="000404C6" w:rsidP="000404C6">
      <w:pPr>
        <w:jc w:val="both"/>
        <w:rPr>
          <w:rFonts w:ascii="Times New Roman" w:hAnsi="Times New Roman" w:cs="Times New Roman"/>
          <w:b/>
          <w:sz w:val="24"/>
          <w:u w:val="single"/>
        </w:rPr>
      </w:pPr>
      <w:r w:rsidRPr="00BD038C">
        <w:rPr>
          <w:rFonts w:ascii="Times New Roman" w:hAnsi="Times New Roman" w:cs="Times New Roman"/>
          <w:b/>
          <w:sz w:val="24"/>
          <w:u w:val="single"/>
        </w:rPr>
        <w:t>Assignment</w:t>
      </w:r>
      <w:r w:rsidR="00B8132C" w:rsidRPr="00BD038C">
        <w:rPr>
          <w:rFonts w:ascii="Times New Roman" w:hAnsi="Times New Roman" w:cs="Times New Roman"/>
          <w:b/>
          <w:sz w:val="24"/>
          <w:u w:val="single"/>
        </w:rPr>
        <w:t xml:space="preserve"> </w:t>
      </w:r>
    </w:p>
    <w:p w:rsidR="000404C6" w:rsidRPr="00BD038C" w:rsidRDefault="000404C6" w:rsidP="000404C6">
      <w:pPr>
        <w:spacing w:after="120" w:line="240" w:lineRule="auto"/>
        <w:jc w:val="both"/>
        <w:rPr>
          <w:rFonts w:ascii="Times New Roman" w:hAnsi="Times New Roman" w:cs="Times New Roman"/>
          <w:sz w:val="24"/>
        </w:rPr>
      </w:pPr>
      <w:r w:rsidRPr="00BD038C">
        <w:rPr>
          <w:rFonts w:ascii="Times New Roman" w:hAnsi="Times New Roman" w:cs="Times New Roman"/>
          <w:sz w:val="24"/>
        </w:rPr>
        <w:t>1. Determine a new cost calculation per unit of service.</w:t>
      </w:r>
    </w:p>
    <w:p w:rsidR="000404C6" w:rsidRPr="00BD038C" w:rsidRDefault="000404C6" w:rsidP="000404C6">
      <w:pPr>
        <w:spacing w:after="120" w:line="240" w:lineRule="auto"/>
        <w:jc w:val="both"/>
        <w:rPr>
          <w:rFonts w:ascii="Times New Roman" w:hAnsi="Times New Roman" w:cs="Times New Roman"/>
          <w:sz w:val="24"/>
        </w:rPr>
      </w:pPr>
      <w:r w:rsidRPr="00BD038C">
        <w:rPr>
          <w:rFonts w:ascii="Times New Roman" w:hAnsi="Times New Roman" w:cs="Times New Roman"/>
          <w:sz w:val="24"/>
        </w:rPr>
        <w:t>2. Determine the original total profit.</w:t>
      </w:r>
    </w:p>
    <w:p w:rsidR="000404C6" w:rsidRPr="00BD038C" w:rsidRDefault="000404C6" w:rsidP="000404C6">
      <w:pPr>
        <w:spacing w:after="120" w:line="240" w:lineRule="auto"/>
        <w:jc w:val="both"/>
        <w:rPr>
          <w:rFonts w:ascii="Times New Roman" w:hAnsi="Times New Roman" w:cs="Times New Roman"/>
          <w:sz w:val="24"/>
        </w:rPr>
      </w:pPr>
      <w:r w:rsidRPr="00BD038C">
        <w:rPr>
          <w:rFonts w:ascii="Times New Roman" w:hAnsi="Times New Roman" w:cs="Times New Roman"/>
          <w:sz w:val="24"/>
        </w:rPr>
        <w:t>3. Determine the new total profit.</w:t>
      </w:r>
    </w:p>
    <w:p w:rsidR="000404C6" w:rsidRPr="00BD038C" w:rsidRDefault="000404C6" w:rsidP="000404C6">
      <w:pPr>
        <w:spacing w:after="120" w:line="240" w:lineRule="auto"/>
        <w:jc w:val="both"/>
        <w:rPr>
          <w:rFonts w:ascii="Times New Roman" w:hAnsi="Times New Roman" w:cs="Times New Roman"/>
          <w:sz w:val="24"/>
        </w:rPr>
      </w:pPr>
      <w:r w:rsidRPr="00BD038C">
        <w:rPr>
          <w:rFonts w:ascii="Times New Roman" w:hAnsi="Times New Roman" w:cs="Times New Roman"/>
          <w:sz w:val="24"/>
        </w:rPr>
        <w:t>4. Determine the change in total profit.</w:t>
      </w:r>
    </w:p>
    <w:p w:rsidR="000404C6" w:rsidRPr="00BD038C" w:rsidRDefault="000404C6" w:rsidP="000404C6">
      <w:pPr>
        <w:spacing w:after="120" w:line="240" w:lineRule="auto"/>
        <w:jc w:val="both"/>
        <w:rPr>
          <w:rFonts w:ascii="Times New Roman" w:hAnsi="Times New Roman" w:cs="Times New Roman"/>
          <w:sz w:val="24"/>
        </w:rPr>
      </w:pPr>
      <w:r w:rsidRPr="00BD038C">
        <w:rPr>
          <w:rFonts w:ascii="Times New Roman" w:hAnsi="Times New Roman" w:cs="Times New Roman"/>
          <w:sz w:val="24"/>
        </w:rPr>
        <w:t>5. Determine the original break-even point.</w:t>
      </w:r>
    </w:p>
    <w:p w:rsidR="000404C6" w:rsidRPr="00BD038C" w:rsidRDefault="000404C6" w:rsidP="000404C6">
      <w:pPr>
        <w:spacing w:after="120" w:line="240" w:lineRule="auto"/>
        <w:jc w:val="both"/>
        <w:rPr>
          <w:rFonts w:ascii="Times New Roman" w:hAnsi="Times New Roman" w:cs="Times New Roman"/>
          <w:sz w:val="24"/>
        </w:rPr>
      </w:pPr>
      <w:r w:rsidRPr="00BD038C">
        <w:rPr>
          <w:rFonts w:ascii="Times New Roman" w:hAnsi="Times New Roman" w:cs="Times New Roman"/>
          <w:sz w:val="24"/>
        </w:rPr>
        <w:t>6. Determine a new break-even point.</w:t>
      </w:r>
    </w:p>
    <w:p w:rsidR="000404C6" w:rsidRPr="00BD038C" w:rsidRDefault="000404C6" w:rsidP="000404C6">
      <w:pPr>
        <w:spacing w:after="120" w:line="240" w:lineRule="auto"/>
        <w:jc w:val="both"/>
        <w:rPr>
          <w:rFonts w:ascii="Times New Roman" w:hAnsi="Times New Roman" w:cs="Times New Roman"/>
          <w:sz w:val="24"/>
        </w:rPr>
      </w:pPr>
      <w:r w:rsidRPr="00BD038C">
        <w:rPr>
          <w:rFonts w:ascii="Times New Roman" w:hAnsi="Times New Roman" w:cs="Times New Roman"/>
          <w:sz w:val="24"/>
        </w:rPr>
        <w:t xml:space="preserve">7. Determine the break-even point change. </w:t>
      </w:r>
    </w:p>
    <w:p w:rsidR="000404C6" w:rsidRPr="00BD038C" w:rsidRDefault="000404C6" w:rsidP="000404C6">
      <w:pPr>
        <w:spacing w:after="120"/>
        <w:jc w:val="both"/>
        <w:rPr>
          <w:rFonts w:ascii="Times New Roman" w:hAnsi="Times New Roman" w:cs="Times New Roman"/>
          <w:sz w:val="24"/>
        </w:rPr>
      </w:pPr>
      <w:r w:rsidRPr="00BD038C">
        <w:rPr>
          <w:rFonts w:ascii="Times New Roman" w:hAnsi="Times New Roman" w:cs="Times New Roman"/>
          <w:sz w:val="24"/>
        </w:rPr>
        <w:t>8. Calculate the extent to which the service (number of units of service provided) will achieve the same economic result in the new situation as in the initial situation.</w:t>
      </w:r>
    </w:p>
    <w:p w:rsidR="000404C6" w:rsidRPr="00BD038C" w:rsidRDefault="000404C6" w:rsidP="000404C6">
      <w:pPr>
        <w:spacing w:after="120"/>
        <w:jc w:val="both"/>
        <w:rPr>
          <w:rFonts w:ascii="Times New Roman" w:hAnsi="Times New Roman" w:cs="Times New Roman"/>
          <w:sz w:val="24"/>
        </w:rPr>
      </w:pPr>
      <w:r w:rsidRPr="00BD038C">
        <w:rPr>
          <w:rFonts w:ascii="Times New Roman" w:hAnsi="Times New Roman" w:cs="Times New Roman"/>
          <w:sz w:val="24"/>
        </w:rPr>
        <w:t>9. Calculate at what price the same economic result will be achieved as in the initial situation.</w:t>
      </w:r>
    </w:p>
    <w:p w:rsidR="000404C6" w:rsidRPr="00BD038C" w:rsidRDefault="000404C6" w:rsidP="000404C6">
      <w:pPr>
        <w:jc w:val="both"/>
        <w:rPr>
          <w:rFonts w:ascii="Times New Roman" w:hAnsi="Times New Roman" w:cs="Times New Roman"/>
          <w:sz w:val="24"/>
        </w:rPr>
      </w:pPr>
    </w:p>
    <w:p w:rsidR="000404C6" w:rsidRPr="00BD038C" w:rsidRDefault="000404C6" w:rsidP="000404C6">
      <w:pPr>
        <w:jc w:val="both"/>
        <w:rPr>
          <w:rFonts w:ascii="Times New Roman" w:hAnsi="Times New Roman" w:cs="Times New Roman"/>
          <w:sz w:val="24"/>
        </w:rPr>
      </w:pPr>
    </w:p>
    <w:p w:rsidR="00B8132C" w:rsidRPr="00BD038C" w:rsidRDefault="00B8132C" w:rsidP="000404C6">
      <w:pPr>
        <w:jc w:val="both"/>
        <w:rPr>
          <w:rFonts w:ascii="Times New Roman" w:hAnsi="Times New Roman" w:cs="Times New Roman"/>
          <w:sz w:val="24"/>
        </w:rPr>
      </w:pPr>
    </w:p>
    <w:tbl>
      <w:tblPr>
        <w:tblStyle w:val="Mkatabulky"/>
        <w:tblW w:w="0" w:type="auto"/>
        <w:tblLook w:val="04A0" w:firstRow="1" w:lastRow="0" w:firstColumn="1" w:lastColumn="0" w:noHBand="0" w:noVBand="1"/>
      </w:tblPr>
      <w:tblGrid>
        <w:gridCol w:w="4957"/>
        <w:gridCol w:w="4105"/>
      </w:tblGrid>
      <w:tr w:rsidR="000404C6" w:rsidRPr="00BD038C" w:rsidTr="00F64965">
        <w:tc>
          <w:tcPr>
            <w:tcW w:w="9062" w:type="dxa"/>
            <w:gridSpan w:val="2"/>
          </w:tcPr>
          <w:p w:rsidR="000404C6" w:rsidRPr="00BD038C" w:rsidRDefault="000404C6" w:rsidP="00F64965">
            <w:pPr>
              <w:jc w:val="center"/>
              <w:rPr>
                <w:rFonts w:ascii="Times New Roman" w:hAnsi="Times New Roman" w:cs="Times New Roman"/>
                <w:b/>
                <w:sz w:val="24"/>
              </w:rPr>
            </w:pPr>
            <w:r w:rsidRPr="00BD038C">
              <w:rPr>
                <w:rFonts w:ascii="Times New Roman" w:hAnsi="Times New Roman" w:cs="Times New Roman"/>
                <w:b/>
                <w:sz w:val="24"/>
              </w:rPr>
              <w:lastRenderedPageBreak/>
              <w:t>CZK/unit (piece)</w:t>
            </w:r>
          </w:p>
        </w:tc>
      </w:tr>
      <w:tr w:rsidR="000404C6" w:rsidRPr="00BD038C" w:rsidTr="00F64965">
        <w:tc>
          <w:tcPr>
            <w:tcW w:w="4957" w:type="dxa"/>
          </w:tcPr>
          <w:p w:rsidR="000404C6" w:rsidRPr="00BD038C" w:rsidRDefault="000404C6" w:rsidP="00F64965">
            <w:pPr>
              <w:rPr>
                <w:rFonts w:ascii="Times New Roman" w:hAnsi="Times New Roman" w:cs="Times New Roman"/>
                <w:sz w:val="24"/>
              </w:rPr>
            </w:pPr>
            <w:r w:rsidRPr="00BD038C">
              <w:rPr>
                <w:rFonts w:ascii="Times New Roman" w:hAnsi="Times New Roman" w:cs="Times New Roman"/>
                <w:sz w:val="24"/>
              </w:rPr>
              <w:t>Sales price of the service</w:t>
            </w:r>
          </w:p>
        </w:tc>
        <w:tc>
          <w:tcPr>
            <w:tcW w:w="4105" w:type="dxa"/>
          </w:tcPr>
          <w:p w:rsidR="000404C6" w:rsidRPr="00BD038C" w:rsidRDefault="000404C6" w:rsidP="00F64965">
            <w:pPr>
              <w:jc w:val="center"/>
              <w:rPr>
                <w:rFonts w:ascii="Times New Roman" w:hAnsi="Times New Roman" w:cs="Times New Roman"/>
                <w:sz w:val="24"/>
              </w:rPr>
            </w:pPr>
          </w:p>
        </w:tc>
      </w:tr>
      <w:tr w:rsidR="000404C6" w:rsidRPr="00BD038C" w:rsidTr="00F64965">
        <w:tc>
          <w:tcPr>
            <w:tcW w:w="4957" w:type="dxa"/>
          </w:tcPr>
          <w:p w:rsidR="000404C6" w:rsidRPr="00BD038C" w:rsidRDefault="000404C6" w:rsidP="00F64965">
            <w:pPr>
              <w:rPr>
                <w:rFonts w:ascii="Times New Roman" w:hAnsi="Times New Roman" w:cs="Times New Roman"/>
                <w:sz w:val="24"/>
              </w:rPr>
            </w:pPr>
            <w:r w:rsidRPr="00BD038C">
              <w:rPr>
                <w:rFonts w:ascii="Times New Roman" w:hAnsi="Times New Roman" w:cs="Times New Roman"/>
                <w:sz w:val="24"/>
              </w:rPr>
              <w:t>-variable costs</w:t>
            </w:r>
          </w:p>
        </w:tc>
        <w:tc>
          <w:tcPr>
            <w:tcW w:w="4105" w:type="dxa"/>
          </w:tcPr>
          <w:p w:rsidR="000404C6" w:rsidRPr="00BD038C" w:rsidRDefault="000404C6" w:rsidP="00F64965">
            <w:pPr>
              <w:jc w:val="center"/>
              <w:rPr>
                <w:rFonts w:ascii="Times New Roman" w:hAnsi="Times New Roman" w:cs="Times New Roman"/>
                <w:sz w:val="24"/>
              </w:rPr>
            </w:pPr>
          </w:p>
        </w:tc>
      </w:tr>
      <w:tr w:rsidR="000404C6" w:rsidRPr="00BD038C" w:rsidTr="00F64965">
        <w:tc>
          <w:tcPr>
            <w:tcW w:w="4957" w:type="dxa"/>
          </w:tcPr>
          <w:p w:rsidR="000404C6" w:rsidRPr="00BD038C" w:rsidRDefault="000404C6" w:rsidP="00F64965">
            <w:pPr>
              <w:rPr>
                <w:rFonts w:ascii="Times New Roman" w:hAnsi="Times New Roman" w:cs="Times New Roman"/>
                <w:sz w:val="24"/>
              </w:rPr>
            </w:pPr>
            <w:r w:rsidRPr="00BD038C">
              <w:rPr>
                <w:rFonts w:ascii="Times New Roman" w:hAnsi="Times New Roman" w:cs="Times New Roman"/>
                <w:sz w:val="24"/>
              </w:rPr>
              <w:t>=allowance for payment I</w:t>
            </w:r>
          </w:p>
        </w:tc>
        <w:tc>
          <w:tcPr>
            <w:tcW w:w="4105" w:type="dxa"/>
          </w:tcPr>
          <w:p w:rsidR="000404C6" w:rsidRPr="00BD038C" w:rsidRDefault="000404C6" w:rsidP="00F64965">
            <w:pPr>
              <w:jc w:val="center"/>
              <w:rPr>
                <w:rFonts w:ascii="Times New Roman" w:hAnsi="Times New Roman" w:cs="Times New Roman"/>
                <w:sz w:val="24"/>
              </w:rPr>
            </w:pPr>
          </w:p>
        </w:tc>
      </w:tr>
      <w:tr w:rsidR="000404C6" w:rsidRPr="00BD038C" w:rsidTr="00F64965">
        <w:tc>
          <w:tcPr>
            <w:tcW w:w="4957" w:type="dxa"/>
          </w:tcPr>
          <w:p w:rsidR="000404C6" w:rsidRPr="00BD038C" w:rsidRDefault="000404C6" w:rsidP="00F64965">
            <w:pPr>
              <w:rPr>
                <w:rFonts w:ascii="Times New Roman" w:hAnsi="Times New Roman" w:cs="Times New Roman"/>
                <w:sz w:val="24"/>
              </w:rPr>
            </w:pPr>
            <w:r w:rsidRPr="00BD038C">
              <w:rPr>
                <w:rFonts w:ascii="Times New Roman" w:hAnsi="Times New Roman" w:cs="Times New Roman"/>
                <w:sz w:val="24"/>
              </w:rPr>
              <w:t>-</w:t>
            </w:r>
            <w:r w:rsidRPr="00BD038C">
              <w:t xml:space="preserve"> </w:t>
            </w:r>
            <w:r w:rsidRPr="00BD038C">
              <w:rPr>
                <w:rFonts w:ascii="Times New Roman" w:hAnsi="Times New Roman" w:cs="Times New Roman"/>
                <w:sz w:val="24"/>
              </w:rPr>
              <w:t>fixed costs directly attributable to the service</w:t>
            </w:r>
          </w:p>
        </w:tc>
        <w:tc>
          <w:tcPr>
            <w:tcW w:w="4105" w:type="dxa"/>
          </w:tcPr>
          <w:p w:rsidR="000404C6" w:rsidRPr="00BD038C" w:rsidRDefault="000404C6" w:rsidP="00F64965">
            <w:pPr>
              <w:jc w:val="center"/>
              <w:rPr>
                <w:rFonts w:ascii="Times New Roman" w:hAnsi="Times New Roman" w:cs="Times New Roman"/>
                <w:sz w:val="24"/>
              </w:rPr>
            </w:pPr>
          </w:p>
        </w:tc>
      </w:tr>
      <w:tr w:rsidR="000404C6" w:rsidRPr="00BD038C" w:rsidTr="00F64965">
        <w:tc>
          <w:tcPr>
            <w:tcW w:w="4957" w:type="dxa"/>
          </w:tcPr>
          <w:p w:rsidR="000404C6" w:rsidRPr="00BD038C" w:rsidRDefault="000404C6" w:rsidP="00F64965">
            <w:pPr>
              <w:rPr>
                <w:rFonts w:ascii="Times New Roman" w:hAnsi="Times New Roman" w:cs="Times New Roman"/>
                <w:sz w:val="24"/>
              </w:rPr>
            </w:pPr>
            <w:r w:rsidRPr="00BD038C">
              <w:rPr>
                <w:rFonts w:ascii="Times New Roman" w:hAnsi="Times New Roman" w:cs="Times New Roman"/>
                <w:sz w:val="24"/>
              </w:rPr>
              <w:t>=</w:t>
            </w:r>
            <w:r w:rsidRPr="00BD038C">
              <w:t xml:space="preserve"> </w:t>
            </w:r>
            <w:r w:rsidRPr="00BD038C">
              <w:rPr>
                <w:rFonts w:ascii="Times New Roman" w:hAnsi="Times New Roman" w:cs="Times New Roman"/>
                <w:sz w:val="24"/>
              </w:rPr>
              <w:t>allowance for payment for service II</w:t>
            </w:r>
          </w:p>
        </w:tc>
        <w:tc>
          <w:tcPr>
            <w:tcW w:w="4105" w:type="dxa"/>
          </w:tcPr>
          <w:p w:rsidR="000404C6" w:rsidRPr="00BD038C" w:rsidRDefault="000404C6" w:rsidP="00F64965">
            <w:pPr>
              <w:jc w:val="center"/>
              <w:rPr>
                <w:rFonts w:ascii="Times New Roman" w:hAnsi="Times New Roman" w:cs="Times New Roman"/>
                <w:sz w:val="24"/>
              </w:rPr>
            </w:pPr>
          </w:p>
        </w:tc>
      </w:tr>
      <w:tr w:rsidR="000404C6" w:rsidRPr="00BD038C" w:rsidTr="00F64965">
        <w:tc>
          <w:tcPr>
            <w:tcW w:w="4957" w:type="dxa"/>
          </w:tcPr>
          <w:p w:rsidR="000404C6" w:rsidRPr="00BD038C" w:rsidRDefault="000404C6" w:rsidP="00F64965">
            <w:pPr>
              <w:rPr>
                <w:rFonts w:ascii="Times New Roman" w:hAnsi="Times New Roman" w:cs="Times New Roman"/>
                <w:sz w:val="24"/>
              </w:rPr>
            </w:pPr>
            <w:r w:rsidRPr="00BD038C">
              <w:rPr>
                <w:rFonts w:ascii="Times New Roman" w:hAnsi="Times New Roman" w:cs="Times New Roman"/>
                <w:sz w:val="24"/>
              </w:rPr>
              <w:t>- fixed common costs (per unit of service)</w:t>
            </w:r>
          </w:p>
        </w:tc>
        <w:tc>
          <w:tcPr>
            <w:tcW w:w="4105" w:type="dxa"/>
          </w:tcPr>
          <w:p w:rsidR="000404C6" w:rsidRPr="00BD038C" w:rsidRDefault="000404C6" w:rsidP="00F64965">
            <w:pPr>
              <w:jc w:val="center"/>
              <w:rPr>
                <w:rFonts w:ascii="Times New Roman" w:hAnsi="Times New Roman" w:cs="Times New Roman"/>
                <w:sz w:val="24"/>
              </w:rPr>
            </w:pPr>
          </w:p>
        </w:tc>
      </w:tr>
      <w:tr w:rsidR="000404C6" w:rsidRPr="00BD038C" w:rsidTr="00F64965">
        <w:tc>
          <w:tcPr>
            <w:tcW w:w="4957" w:type="dxa"/>
          </w:tcPr>
          <w:p w:rsidR="000404C6" w:rsidRPr="00BD038C" w:rsidRDefault="000404C6" w:rsidP="00F64965">
            <w:pPr>
              <w:rPr>
                <w:rFonts w:ascii="Times New Roman" w:hAnsi="Times New Roman" w:cs="Times New Roman"/>
                <w:sz w:val="24"/>
              </w:rPr>
            </w:pPr>
            <w:r w:rsidRPr="00BD038C">
              <w:rPr>
                <w:rFonts w:ascii="Times New Roman" w:hAnsi="Times New Roman" w:cs="Times New Roman"/>
                <w:sz w:val="24"/>
              </w:rPr>
              <w:t>= profit per unit of service</w:t>
            </w:r>
          </w:p>
        </w:tc>
        <w:tc>
          <w:tcPr>
            <w:tcW w:w="4105" w:type="dxa"/>
          </w:tcPr>
          <w:p w:rsidR="000404C6" w:rsidRPr="00BD038C" w:rsidRDefault="000404C6" w:rsidP="00F64965">
            <w:pPr>
              <w:jc w:val="center"/>
              <w:rPr>
                <w:rFonts w:ascii="Times New Roman" w:hAnsi="Times New Roman" w:cs="Times New Roman"/>
                <w:sz w:val="24"/>
              </w:rPr>
            </w:pPr>
          </w:p>
        </w:tc>
      </w:tr>
    </w:tbl>
    <w:p w:rsidR="000404C6" w:rsidRPr="00BD038C" w:rsidRDefault="000404C6">
      <w:pPr>
        <w:rPr>
          <w:rFonts w:ascii="Times New Roman" w:hAnsi="Times New Roman" w:cs="Times New Roman"/>
          <w:sz w:val="24"/>
        </w:rPr>
      </w:pPr>
    </w:p>
    <w:p w:rsidR="00D25B59" w:rsidRPr="00BD038C" w:rsidRDefault="002F282D" w:rsidP="00D25B59">
      <w:pPr>
        <w:rPr>
          <w:rFonts w:ascii="Times New Roman" w:hAnsi="Times New Roman" w:cs="Times New Roman"/>
          <w:b/>
          <w:sz w:val="24"/>
          <w:u w:val="single"/>
        </w:rPr>
      </w:pPr>
      <w:r w:rsidRPr="00BD038C">
        <w:rPr>
          <w:rFonts w:ascii="Times New Roman" w:hAnsi="Times New Roman" w:cs="Times New Roman"/>
          <w:b/>
          <w:sz w:val="24"/>
          <w:u w:val="single"/>
        </w:rPr>
        <w:t xml:space="preserve">Exercise </w:t>
      </w:r>
      <w:r w:rsidR="000A09C2" w:rsidRPr="00BD038C">
        <w:rPr>
          <w:rFonts w:ascii="Times New Roman" w:hAnsi="Times New Roman" w:cs="Times New Roman"/>
          <w:b/>
          <w:sz w:val="24"/>
          <w:u w:val="single"/>
        </w:rPr>
        <w:t>4</w:t>
      </w:r>
    </w:p>
    <w:p w:rsidR="002F282D" w:rsidRPr="00BD038C" w:rsidRDefault="002F282D" w:rsidP="002F282D">
      <w:pPr>
        <w:jc w:val="both"/>
        <w:rPr>
          <w:rFonts w:ascii="Times New Roman" w:hAnsi="Times New Roman" w:cs="Times New Roman"/>
          <w:sz w:val="24"/>
        </w:rPr>
      </w:pPr>
      <w:r w:rsidRPr="00BD038C">
        <w:rPr>
          <w:rFonts w:ascii="Times New Roman" w:hAnsi="Times New Roman" w:cs="Times New Roman"/>
          <w:sz w:val="24"/>
        </w:rPr>
        <w:t>An easy-to-manufacture industrial plant produces only one type of product. Its production process is characterized by the fact that there is no work in progress and all products put into production are completed and sold in the current period. In the current period, the following costs were incurred (in CZK):</w:t>
      </w:r>
    </w:p>
    <w:tbl>
      <w:tblPr>
        <w:tblStyle w:val="Mkatabulky"/>
        <w:tblW w:w="0" w:type="auto"/>
        <w:tblLook w:val="04A0" w:firstRow="1" w:lastRow="0" w:firstColumn="1" w:lastColumn="0" w:noHBand="0" w:noVBand="1"/>
      </w:tblPr>
      <w:tblGrid>
        <w:gridCol w:w="4531"/>
        <w:gridCol w:w="4531"/>
      </w:tblGrid>
      <w:tr w:rsidR="00247D37" w:rsidRPr="00BD038C" w:rsidTr="00247D37">
        <w:tc>
          <w:tcPr>
            <w:tcW w:w="4531" w:type="dxa"/>
          </w:tcPr>
          <w:p w:rsidR="00247D37" w:rsidRPr="00BD038C" w:rsidRDefault="00247D37" w:rsidP="00247D37">
            <w:pPr>
              <w:rPr>
                <w:rFonts w:ascii="Times New Roman" w:hAnsi="Times New Roman" w:cs="Times New Roman"/>
                <w:sz w:val="24"/>
              </w:rPr>
            </w:pPr>
            <w:r w:rsidRPr="00BD038C">
              <w:rPr>
                <w:rFonts w:ascii="Times New Roman" w:hAnsi="Times New Roman" w:cs="Times New Roman"/>
                <w:sz w:val="24"/>
              </w:rPr>
              <w:t>Direct material</w:t>
            </w:r>
          </w:p>
        </w:tc>
        <w:tc>
          <w:tcPr>
            <w:tcW w:w="4531" w:type="dxa"/>
          </w:tcPr>
          <w:p w:rsidR="00247D37" w:rsidRPr="00BD038C" w:rsidRDefault="00247D37" w:rsidP="00247D37">
            <w:pPr>
              <w:jc w:val="center"/>
              <w:rPr>
                <w:rFonts w:ascii="Times New Roman" w:hAnsi="Times New Roman" w:cs="Times New Roman"/>
                <w:sz w:val="24"/>
              </w:rPr>
            </w:pPr>
            <w:r w:rsidRPr="00BD038C">
              <w:rPr>
                <w:rFonts w:ascii="Times New Roman" w:hAnsi="Times New Roman" w:cs="Times New Roman"/>
                <w:sz w:val="24"/>
              </w:rPr>
              <w:t>64 000</w:t>
            </w:r>
          </w:p>
        </w:tc>
      </w:tr>
      <w:tr w:rsidR="00247D37" w:rsidRPr="00BD038C" w:rsidTr="00247D37">
        <w:tc>
          <w:tcPr>
            <w:tcW w:w="4531" w:type="dxa"/>
          </w:tcPr>
          <w:p w:rsidR="00247D37" w:rsidRPr="00BD038C" w:rsidRDefault="00247D37" w:rsidP="00D25B59">
            <w:pPr>
              <w:rPr>
                <w:rFonts w:ascii="Times New Roman" w:hAnsi="Times New Roman" w:cs="Times New Roman"/>
                <w:sz w:val="24"/>
              </w:rPr>
            </w:pPr>
            <w:r w:rsidRPr="00BD038C">
              <w:rPr>
                <w:rFonts w:ascii="Times New Roman" w:hAnsi="Times New Roman" w:cs="Times New Roman"/>
                <w:sz w:val="24"/>
              </w:rPr>
              <w:t>Direct wages</w:t>
            </w:r>
          </w:p>
        </w:tc>
        <w:tc>
          <w:tcPr>
            <w:tcW w:w="4531" w:type="dxa"/>
          </w:tcPr>
          <w:p w:rsidR="00247D37" w:rsidRPr="00BD038C" w:rsidRDefault="00247D37" w:rsidP="00247D37">
            <w:pPr>
              <w:jc w:val="center"/>
              <w:rPr>
                <w:rFonts w:ascii="Times New Roman" w:hAnsi="Times New Roman" w:cs="Times New Roman"/>
                <w:sz w:val="24"/>
              </w:rPr>
            </w:pPr>
            <w:r w:rsidRPr="00BD038C">
              <w:rPr>
                <w:rFonts w:ascii="Times New Roman" w:hAnsi="Times New Roman" w:cs="Times New Roman"/>
                <w:sz w:val="24"/>
              </w:rPr>
              <w:t>13 660</w:t>
            </w:r>
          </w:p>
        </w:tc>
      </w:tr>
      <w:tr w:rsidR="00247D37" w:rsidRPr="00BD038C" w:rsidTr="00247D37">
        <w:tc>
          <w:tcPr>
            <w:tcW w:w="4531" w:type="dxa"/>
          </w:tcPr>
          <w:p w:rsidR="00247D37" w:rsidRPr="00BD038C" w:rsidRDefault="00247D37" w:rsidP="00D25B59">
            <w:pPr>
              <w:rPr>
                <w:rFonts w:ascii="Times New Roman" w:hAnsi="Times New Roman" w:cs="Times New Roman"/>
                <w:sz w:val="24"/>
              </w:rPr>
            </w:pPr>
            <w:r w:rsidRPr="00BD038C">
              <w:rPr>
                <w:rFonts w:ascii="Times New Roman" w:hAnsi="Times New Roman" w:cs="Times New Roman"/>
                <w:sz w:val="24"/>
              </w:rPr>
              <w:t>Power consumption</w:t>
            </w:r>
          </w:p>
        </w:tc>
        <w:tc>
          <w:tcPr>
            <w:tcW w:w="4531" w:type="dxa"/>
          </w:tcPr>
          <w:p w:rsidR="00247D37" w:rsidRPr="00BD038C" w:rsidRDefault="00247D37" w:rsidP="00247D37">
            <w:pPr>
              <w:jc w:val="center"/>
              <w:rPr>
                <w:rFonts w:ascii="Times New Roman" w:hAnsi="Times New Roman" w:cs="Times New Roman"/>
                <w:sz w:val="24"/>
              </w:rPr>
            </w:pPr>
            <w:r w:rsidRPr="00BD038C">
              <w:rPr>
                <w:rFonts w:ascii="Times New Roman" w:hAnsi="Times New Roman" w:cs="Times New Roman"/>
                <w:sz w:val="24"/>
              </w:rPr>
              <w:t>18 380</w:t>
            </w:r>
          </w:p>
        </w:tc>
      </w:tr>
      <w:tr w:rsidR="00247D37" w:rsidRPr="00BD038C" w:rsidTr="00247D37">
        <w:tc>
          <w:tcPr>
            <w:tcW w:w="4531" w:type="dxa"/>
          </w:tcPr>
          <w:p w:rsidR="00247D37" w:rsidRPr="00BD038C" w:rsidRDefault="00247D37" w:rsidP="00D25B59">
            <w:pPr>
              <w:rPr>
                <w:rFonts w:ascii="Times New Roman" w:hAnsi="Times New Roman" w:cs="Times New Roman"/>
                <w:sz w:val="24"/>
              </w:rPr>
            </w:pPr>
            <w:r w:rsidRPr="00BD038C">
              <w:rPr>
                <w:rFonts w:ascii="Times New Roman" w:hAnsi="Times New Roman" w:cs="Times New Roman"/>
                <w:sz w:val="24"/>
              </w:rPr>
              <w:t xml:space="preserve">Depreciation </w:t>
            </w:r>
          </w:p>
        </w:tc>
        <w:tc>
          <w:tcPr>
            <w:tcW w:w="4531" w:type="dxa"/>
          </w:tcPr>
          <w:p w:rsidR="00247D37" w:rsidRPr="00BD038C" w:rsidRDefault="00247D37" w:rsidP="00247D37">
            <w:pPr>
              <w:jc w:val="center"/>
              <w:rPr>
                <w:rFonts w:ascii="Times New Roman" w:hAnsi="Times New Roman" w:cs="Times New Roman"/>
                <w:sz w:val="24"/>
              </w:rPr>
            </w:pPr>
            <w:r w:rsidRPr="00BD038C">
              <w:rPr>
                <w:rFonts w:ascii="Times New Roman" w:hAnsi="Times New Roman" w:cs="Times New Roman"/>
                <w:sz w:val="24"/>
              </w:rPr>
              <w:t>10 000</w:t>
            </w:r>
          </w:p>
        </w:tc>
      </w:tr>
      <w:tr w:rsidR="00247D37" w:rsidRPr="00BD038C" w:rsidTr="00247D37">
        <w:tc>
          <w:tcPr>
            <w:tcW w:w="4531" w:type="dxa"/>
          </w:tcPr>
          <w:p w:rsidR="00247D37" w:rsidRPr="00BD038C" w:rsidRDefault="00247D37" w:rsidP="00D25B59">
            <w:pPr>
              <w:rPr>
                <w:rFonts w:ascii="Times New Roman" w:hAnsi="Times New Roman" w:cs="Times New Roman"/>
                <w:sz w:val="24"/>
              </w:rPr>
            </w:pPr>
            <w:r w:rsidRPr="00BD038C">
              <w:rPr>
                <w:rFonts w:ascii="Times New Roman" w:hAnsi="Times New Roman" w:cs="Times New Roman"/>
                <w:sz w:val="24"/>
              </w:rPr>
              <w:t>Other purchased services</w:t>
            </w:r>
          </w:p>
        </w:tc>
        <w:tc>
          <w:tcPr>
            <w:tcW w:w="4531" w:type="dxa"/>
          </w:tcPr>
          <w:p w:rsidR="00247D37" w:rsidRPr="00BD038C" w:rsidRDefault="00247D37" w:rsidP="00247D37">
            <w:pPr>
              <w:jc w:val="center"/>
              <w:rPr>
                <w:rFonts w:ascii="Times New Roman" w:hAnsi="Times New Roman" w:cs="Times New Roman"/>
                <w:sz w:val="24"/>
              </w:rPr>
            </w:pPr>
            <w:r w:rsidRPr="00BD038C">
              <w:rPr>
                <w:rFonts w:ascii="Times New Roman" w:hAnsi="Times New Roman" w:cs="Times New Roman"/>
                <w:sz w:val="24"/>
              </w:rPr>
              <w:t>3 580</w:t>
            </w:r>
          </w:p>
        </w:tc>
      </w:tr>
      <w:tr w:rsidR="00247D37" w:rsidRPr="00BD038C" w:rsidTr="00247D37">
        <w:tc>
          <w:tcPr>
            <w:tcW w:w="4531" w:type="dxa"/>
          </w:tcPr>
          <w:p w:rsidR="00247D37" w:rsidRPr="00BD038C" w:rsidRDefault="00247D37" w:rsidP="00D25B59">
            <w:pPr>
              <w:rPr>
                <w:rFonts w:ascii="Times New Roman" w:hAnsi="Times New Roman" w:cs="Times New Roman"/>
                <w:b/>
                <w:sz w:val="24"/>
              </w:rPr>
            </w:pPr>
            <w:r w:rsidRPr="00BD038C">
              <w:rPr>
                <w:rFonts w:ascii="Times New Roman" w:hAnsi="Times New Roman" w:cs="Times New Roman"/>
                <w:b/>
                <w:sz w:val="24"/>
              </w:rPr>
              <w:t>Total</w:t>
            </w:r>
          </w:p>
        </w:tc>
        <w:tc>
          <w:tcPr>
            <w:tcW w:w="4531" w:type="dxa"/>
          </w:tcPr>
          <w:p w:rsidR="00247D37" w:rsidRPr="00BD038C" w:rsidRDefault="00247D37" w:rsidP="00247D37">
            <w:pPr>
              <w:jc w:val="center"/>
              <w:rPr>
                <w:rFonts w:ascii="Times New Roman" w:hAnsi="Times New Roman" w:cs="Times New Roman"/>
                <w:b/>
                <w:sz w:val="24"/>
              </w:rPr>
            </w:pPr>
            <w:r w:rsidRPr="00BD038C">
              <w:rPr>
                <w:rFonts w:ascii="Times New Roman" w:hAnsi="Times New Roman" w:cs="Times New Roman"/>
                <w:b/>
                <w:sz w:val="24"/>
              </w:rPr>
              <w:t>109 620</w:t>
            </w:r>
          </w:p>
        </w:tc>
      </w:tr>
    </w:tbl>
    <w:p w:rsidR="008526F1" w:rsidRPr="00BD038C" w:rsidRDefault="008526F1" w:rsidP="00D25B59">
      <w:pPr>
        <w:rPr>
          <w:rFonts w:ascii="Times New Roman" w:hAnsi="Times New Roman" w:cs="Times New Roman"/>
          <w:sz w:val="24"/>
        </w:rPr>
      </w:pPr>
    </w:p>
    <w:p w:rsidR="008526F1" w:rsidRPr="00BD038C" w:rsidRDefault="008526F1" w:rsidP="00D25B59">
      <w:pPr>
        <w:rPr>
          <w:rFonts w:ascii="Times New Roman" w:hAnsi="Times New Roman" w:cs="Times New Roman"/>
          <w:sz w:val="24"/>
        </w:rPr>
      </w:pPr>
      <w:r w:rsidRPr="00BD038C">
        <w:rPr>
          <w:rFonts w:ascii="Times New Roman" w:hAnsi="Times New Roman" w:cs="Times New Roman"/>
          <w:sz w:val="24"/>
        </w:rPr>
        <w:t>The company produced 1900 tons of product.</w:t>
      </w:r>
    </w:p>
    <w:p w:rsidR="008526F1" w:rsidRPr="00BD038C" w:rsidRDefault="008526F1" w:rsidP="00D25B59">
      <w:pPr>
        <w:rPr>
          <w:rFonts w:ascii="Times New Roman" w:hAnsi="Times New Roman" w:cs="Times New Roman"/>
          <w:sz w:val="24"/>
        </w:rPr>
      </w:pPr>
    </w:p>
    <w:p w:rsidR="008526F1" w:rsidRPr="00BD038C" w:rsidRDefault="008526F1" w:rsidP="00D25B59">
      <w:pPr>
        <w:rPr>
          <w:rFonts w:ascii="Times New Roman" w:hAnsi="Times New Roman" w:cs="Times New Roman"/>
          <w:b/>
          <w:sz w:val="24"/>
        </w:rPr>
      </w:pPr>
      <w:r w:rsidRPr="00BD038C">
        <w:rPr>
          <w:rFonts w:ascii="Times New Roman" w:hAnsi="Times New Roman" w:cs="Times New Roman"/>
          <w:b/>
          <w:sz w:val="24"/>
        </w:rPr>
        <w:t>Assignment:</w:t>
      </w:r>
    </w:p>
    <w:p w:rsidR="0034610B" w:rsidRPr="00BD038C" w:rsidRDefault="0034610B" w:rsidP="0034610B">
      <w:pPr>
        <w:pStyle w:val="Odstavecseseznamem"/>
        <w:numPr>
          <w:ilvl w:val="0"/>
          <w:numId w:val="18"/>
        </w:numPr>
        <w:rPr>
          <w:rFonts w:ascii="Times New Roman" w:hAnsi="Times New Roman" w:cs="Times New Roman"/>
          <w:sz w:val="24"/>
          <w:lang w:val="en-GB"/>
        </w:rPr>
      </w:pPr>
      <w:r w:rsidRPr="00BD038C">
        <w:rPr>
          <w:rFonts w:ascii="Times New Roman" w:hAnsi="Times New Roman" w:cs="Times New Roman"/>
          <w:sz w:val="24"/>
          <w:lang w:val="en-GB"/>
        </w:rPr>
        <w:t>Determine the final calculation per 100 kg of product.</w:t>
      </w:r>
    </w:p>
    <w:p w:rsidR="0034610B" w:rsidRPr="00BD038C" w:rsidRDefault="0034610B" w:rsidP="0034610B">
      <w:pPr>
        <w:pStyle w:val="Odstavecseseznamem"/>
        <w:numPr>
          <w:ilvl w:val="0"/>
          <w:numId w:val="18"/>
        </w:numPr>
        <w:rPr>
          <w:rFonts w:ascii="Times New Roman" w:hAnsi="Times New Roman" w:cs="Times New Roman"/>
          <w:sz w:val="24"/>
          <w:lang w:val="en-GB"/>
        </w:rPr>
      </w:pPr>
      <w:r w:rsidRPr="00BD038C">
        <w:rPr>
          <w:rFonts w:ascii="Times New Roman" w:hAnsi="Times New Roman" w:cs="Times New Roman"/>
          <w:sz w:val="24"/>
          <w:lang w:val="en-GB"/>
        </w:rPr>
        <w:t>Determine the final calculation per 100 kg of product in the items direct material, direct wages and production overheads.</w:t>
      </w:r>
    </w:p>
    <w:p w:rsidR="008526F1" w:rsidRPr="00BD038C" w:rsidRDefault="0034610B" w:rsidP="00D25B59">
      <w:pPr>
        <w:rPr>
          <w:rFonts w:ascii="Times New Roman" w:hAnsi="Times New Roman" w:cs="Times New Roman"/>
          <w:sz w:val="24"/>
        </w:rPr>
      </w:pPr>
      <w:r w:rsidRPr="00BD038C">
        <w:rPr>
          <w:rFonts w:ascii="Times New Roman" w:hAnsi="Times New Roman" w:cs="Times New Roman"/>
          <w:sz w:val="24"/>
        </w:rPr>
        <w:t>Solution</w:t>
      </w:r>
      <w:r w:rsidR="008526F1" w:rsidRPr="00BD038C">
        <w:rPr>
          <w:rFonts w:ascii="Times New Roman" w:hAnsi="Times New Roman" w:cs="Times New Roman"/>
          <w:sz w:val="24"/>
        </w:rPr>
        <w:t xml:space="preserve"> 1</w:t>
      </w:r>
      <w:r w:rsidRPr="00BD038C">
        <w:rPr>
          <w:rFonts w:ascii="Times New Roman" w:hAnsi="Times New Roman" w:cs="Times New Roman"/>
          <w:sz w:val="24"/>
        </w:rPr>
        <w:t>)</w:t>
      </w:r>
    </w:p>
    <w:tbl>
      <w:tblPr>
        <w:tblStyle w:val="Mkatabulky"/>
        <w:tblW w:w="0" w:type="auto"/>
        <w:tblLook w:val="04A0" w:firstRow="1" w:lastRow="0" w:firstColumn="1" w:lastColumn="0" w:noHBand="0" w:noVBand="1"/>
      </w:tblPr>
      <w:tblGrid>
        <w:gridCol w:w="4531"/>
        <w:gridCol w:w="4531"/>
      </w:tblGrid>
      <w:tr w:rsidR="008526F1" w:rsidRPr="00BD038C" w:rsidTr="00F64965">
        <w:tc>
          <w:tcPr>
            <w:tcW w:w="4531" w:type="dxa"/>
          </w:tcPr>
          <w:p w:rsidR="008526F1" w:rsidRPr="00BD038C" w:rsidRDefault="008526F1" w:rsidP="00F64965">
            <w:pPr>
              <w:rPr>
                <w:rFonts w:ascii="Times New Roman" w:hAnsi="Times New Roman" w:cs="Times New Roman"/>
                <w:sz w:val="24"/>
              </w:rPr>
            </w:pPr>
            <w:r w:rsidRPr="00BD038C">
              <w:rPr>
                <w:rFonts w:ascii="Times New Roman" w:hAnsi="Times New Roman" w:cs="Times New Roman"/>
                <w:sz w:val="24"/>
              </w:rPr>
              <w:t>Direct material</w:t>
            </w:r>
          </w:p>
        </w:tc>
        <w:tc>
          <w:tcPr>
            <w:tcW w:w="4531" w:type="dxa"/>
          </w:tcPr>
          <w:p w:rsidR="008526F1" w:rsidRPr="00BD038C" w:rsidRDefault="008526F1" w:rsidP="00F64965">
            <w:pPr>
              <w:jc w:val="center"/>
              <w:rPr>
                <w:rFonts w:ascii="Times New Roman" w:hAnsi="Times New Roman" w:cs="Times New Roman"/>
                <w:sz w:val="24"/>
              </w:rPr>
            </w:pPr>
          </w:p>
        </w:tc>
      </w:tr>
      <w:tr w:rsidR="008526F1" w:rsidRPr="00BD038C" w:rsidTr="00F64965">
        <w:tc>
          <w:tcPr>
            <w:tcW w:w="4531" w:type="dxa"/>
          </w:tcPr>
          <w:p w:rsidR="008526F1" w:rsidRPr="00BD038C" w:rsidRDefault="008526F1" w:rsidP="00F64965">
            <w:pPr>
              <w:rPr>
                <w:rFonts w:ascii="Times New Roman" w:hAnsi="Times New Roman" w:cs="Times New Roman"/>
                <w:sz w:val="24"/>
              </w:rPr>
            </w:pPr>
            <w:r w:rsidRPr="00BD038C">
              <w:rPr>
                <w:rFonts w:ascii="Times New Roman" w:hAnsi="Times New Roman" w:cs="Times New Roman"/>
                <w:sz w:val="24"/>
              </w:rPr>
              <w:t>Direct wages</w:t>
            </w:r>
          </w:p>
        </w:tc>
        <w:tc>
          <w:tcPr>
            <w:tcW w:w="4531" w:type="dxa"/>
          </w:tcPr>
          <w:p w:rsidR="008526F1" w:rsidRPr="00BD038C" w:rsidRDefault="008526F1" w:rsidP="00F64965">
            <w:pPr>
              <w:jc w:val="center"/>
              <w:rPr>
                <w:rFonts w:ascii="Times New Roman" w:hAnsi="Times New Roman" w:cs="Times New Roman"/>
                <w:sz w:val="24"/>
              </w:rPr>
            </w:pPr>
          </w:p>
        </w:tc>
      </w:tr>
      <w:tr w:rsidR="008526F1" w:rsidRPr="00BD038C" w:rsidTr="00F64965">
        <w:tc>
          <w:tcPr>
            <w:tcW w:w="4531" w:type="dxa"/>
          </w:tcPr>
          <w:p w:rsidR="008526F1" w:rsidRPr="00BD038C" w:rsidRDefault="008526F1" w:rsidP="00F64965">
            <w:pPr>
              <w:rPr>
                <w:rFonts w:ascii="Times New Roman" w:hAnsi="Times New Roman" w:cs="Times New Roman"/>
                <w:sz w:val="24"/>
              </w:rPr>
            </w:pPr>
            <w:r w:rsidRPr="00BD038C">
              <w:rPr>
                <w:rFonts w:ascii="Times New Roman" w:hAnsi="Times New Roman" w:cs="Times New Roman"/>
                <w:sz w:val="24"/>
              </w:rPr>
              <w:t>Power consumption</w:t>
            </w:r>
          </w:p>
        </w:tc>
        <w:tc>
          <w:tcPr>
            <w:tcW w:w="4531" w:type="dxa"/>
          </w:tcPr>
          <w:p w:rsidR="008526F1" w:rsidRPr="00BD038C" w:rsidRDefault="008526F1" w:rsidP="00F64965">
            <w:pPr>
              <w:jc w:val="center"/>
              <w:rPr>
                <w:rFonts w:ascii="Times New Roman" w:hAnsi="Times New Roman" w:cs="Times New Roman"/>
                <w:sz w:val="24"/>
              </w:rPr>
            </w:pPr>
          </w:p>
        </w:tc>
      </w:tr>
      <w:tr w:rsidR="008526F1" w:rsidRPr="00BD038C" w:rsidTr="00F64965">
        <w:tc>
          <w:tcPr>
            <w:tcW w:w="4531" w:type="dxa"/>
          </w:tcPr>
          <w:p w:rsidR="008526F1" w:rsidRPr="00BD038C" w:rsidRDefault="008526F1" w:rsidP="00F64965">
            <w:pPr>
              <w:rPr>
                <w:rFonts w:ascii="Times New Roman" w:hAnsi="Times New Roman" w:cs="Times New Roman"/>
                <w:sz w:val="24"/>
              </w:rPr>
            </w:pPr>
            <w:r w:rsidRPr="00BD038C">
              <w:rPr>
                <w:rFonts w:ascii="Times New Roman" w:hAnsi="Times New Roman" w:cs="Times New Roman"/>
                <w:sz w:val="24"/>
              </w:rPr>
              <w:t xml:space="preserve">Depreciation </w:t>
            </w:r>
          </w:p>
        </w:tc>
        <w:tc>
          <w:tcPr>
            <w:tcW w:w="4531" w:type="dxa"/>
          </w:tcPr>
          <w:p w:rsidR="008526F1" w:rsidRPr="00BD038C" w:rsidRDefault="008526F1" w:rsidP="00F64965">
            <w:pPr>
              <w:jc w:val="center"/>
              <w:rPr>
                <w:rFonts w:ascii="Times New Roman" w:hAnsi="Times New Roman" w:cs="Times New Roman"/>
                <w:sz w:val="24"/>
              </w:rPr>
            </w:pPr>
          </w:p>
        </w:tc>
      </w:tr>
      <w:tr w:rsidR="008526F1" w:rsidRPr="00BD038C" w:rsidTr="00F64965">
        <w:tc>
          <w:tcPr>
            <w:tcW w:w="4531" w:type="dxa"/>
          </w:tcPr>
          <w:p w:rsidR="008526F1" w:rsidRPr="00BD038C" w:rsidRDefault="008526F1" w:rsidP="00F64965">
            <w:pPr>
              <w:rPr>
                <w:rFonts w:ascii="Times New Roman" w:hAnsi="Times New Roman" w:cs="Times New Roman"/>
                <w:sz w:val="24"/>
              </w:rPr>
            </w:pPr>
            <w:r w:rsidRPr="00BD038C">
              <w:rPr>
                <w:rFonts w:ascii="Times New Roman" w:hAnsi="Times New Roman" w:cs="Times New Roman"/>
                <w:sz w:val="24"/>
              </w:rPr>
              <w:t>Other purchased services</w:t>
            </w:r>
          </w:p>
        </w:tc>
        <w:tc>
          <w:tcPr>
            <w:tcW w:w="4531" w:type="dxa"/>
          </w:tcPr>
          <w:p w:rsidR="008526F1" w:rsidRPr="00BD038C" w:rsidRDefault="008526F1" w:rsidP="00F64965">
            <w:pPr>
              <w:jc w:val="center"/>
              <w:rPr>
                <w:rFonts w:ascii="Times New Roman" w:hAnsi="Times New Roman" w:cs="Times New Roman"/>
                <w:sz w:val="24"/>
              </w:rPr>
            </w:pPr>
          </w:p>
        </w:tc>
      </w:tr>
      <w:tr w:rsidR="008526F1" w:rsidRPr="00BD038C" w:rsidTr="00F64965">
        <w:tc>
          <w:tcPr>
            <w:tcW w:w="4531" w:type="dxa"/>
          </w:tcPr>
          <w:p w:rsidR="008526F1" w:rsidRPr="00BD038C" w:rsidRDefault="008526F1" w:rsidP="00F64965">
            <w:pPr>
              <w:rPr>
                <w:rFonts w:ascii="Times New Roman" w:hAnsi="Times New Roman" w:cs="Times New Roman"/>
                <w:b/>
                <w:sz w:val="24"/>
              </w:rPr>
            </w:pPr>
            <w:r w:rsidRPr="00BD038C">
              <w:rPr>
                <w:rFonts w:ascii="Times New Roman" w:hAnsi="Times New Roman" w:cs="Times New Roman"/>
                <w:b/>
                <w:sz w:val="24"/>
              </w:rPr>
              <w:t>Total</w:t>
            </w:r>
          </w:p>
        </w:tc>
        <w:tc>
          <w:tcPr>
            <w:tcW w:w="4531" w:type="dxa"/>
          </w:tcPr>
          <w:p w:rsidR="008526F1" w:rsidRPr="00BD038C" w:rsidRDefault="008526F1" w:rsidP="00F64965">
            <w:pPr>
              <w:jc w:val="center"/>
              <w:rPr>
                <w:rFonts w:ascii="Times New Roman" w:hAnsi="Times New Roman" w:cs="Times New Roman"/>
                <w:b/>
                <w:sz w:val="24"/>
              </w:rPr>
            </w:pPr>
          </w:p>
        </w:tc>
      </w:tr>
    </w:tbl>
    <w:p w:rsidR="008526F1" w:rsidRPr="00BD038C" w:rsidRDefault="008526F1" w:rsidP="00D25B59">
      <w:pPr>
        <w:rPr>
          <w:rFonts w:ascii="Times New Roman" w:hAnsi="Times New Roman" w:cs="Times New Roman"/>
          <w:sz w:val="24"/>
        </w:rPr>
      </w:pPr>
    </w:p>
    <w:p w:rsidR="008526F1" w:rsidRPr="00BD038C" w:rsidRDefault="0034610B" w:rsidP="00D25B59">
      <w:pPr>
        <w:rPr>
          <w:rFonts w:ascii="Times New Roman" w:hAnsi="Times New Roman" w:cs="Times New Roman"/>
          <w:sz w:val="24"/>
        </w:rPr>
      </w:pPr>
      <w:r w:rsidRPr="00BD038C">
        <w:rPr>
          <w:rFonts w:ascii="Times New Roman" w:hAnsi="Times New Roman" w:cs="Times New Roman"/>
          <w:sz w:val="24"/>
        </w:rPr>
        <w:t>Solution 2)</w:t>
      </w:r>
    </w:p>
    <w:tbl>
      <w:tblPr>
        <w:tblStyle w:val="Mkatabulky"/>
        <w:tblW w:w="0" w:type="auto"/>
        <w:tblLook w:val="04A0" w:firstRow="1" w:lastRow="0" w:firstColumn="1" w:lastColumn="0" w:noHBand="0" w:noVBand="1"/>
      </w:tblPr>
      <w:tblGrid>
        <w:gridCol w:w="3020"/>
        <w:gridCol w:w="3021"/>
        <w:gridCol w:w="3021"/>
      </w:tblGrid>
      <w:tr w:rsidR="00583B2B" w:rsidRPr="00BD038C" w:rsidTr="00583B2B">
        <w:tc>
          <w:tcPr>
            <w:tcW w:w="3020" w:type="dxa"/>
          </w:tcPr>
          <w:p w:rsidR="00583B2B" w:rsidRPr="00BD038C" w:rsidRDefault="00583B2B">
            <w:pPr>
              <w:rPr>
                <w:rFonts w:ascii="Times New Roman" w:hAnsi="Times New Roman" w:cs="Times New Roman"/>
                <w:sz w:val="24"/>
              </w:rPr>
            </w:pPr>
          </w:p>
        </w:tc>
        <w:tc>
          <w:tcPr>
            <w:tcW w:w="3021" w:type="dxa"/>
          </w:tcPr>
          <w:p w:rsidR="00583B2B" w:rsidRPr="00BD038C" w:rsidRDefault="00583B2B">
            <w:pPr>
              <w:rPr>
                <w:rFonts w:ascii="Times New Roman" w:hAnsi="Times New Roman" w:cs="Times New Roman"/>
                <w:sz w:val="24"/>
              </w:rPr>
            </w:pPr>
          </w:p>
        </w:tc>
        <w:tc>
          <w:tcPr>
            <w:tcW w:w="3021" w:type="dxa"/>
          </w:tcPr>
          <w:p w:rsidR="00583B2B" w:rsidRPr="00BD038C" w:rsidRDefault="00583B2B">
            <w:pPr>
              <w:rPr>
                <w:rFonts w:ascii="Times New Roman" w:hAnsi="Times New Roman" w:cs="Times New Roman"/>
                <w:sz w:val="24"/>
              </w:rPr>
            </w:pPr>
          </w:p>
        </w:tc>
      </w:tr>
      <w:tr w:rsidR="00583B2B" w:rsidRPr="00BD038C" w:rsidTr="00583B2B">
        <w:tc>
          <w:tcPr>
            <w:tcW w:w="3020" w:type="dxa"/>
          </w:tcPr>
          <w:p w:rsidR="00583B2B" w:rsidRPr="00BD038C" w:rsidRDefault="00583B2B">
            <w:pPr>
              <w:rPr>
                <w:rFonts w:ascii="Times New Roman" w:hAnsi="Times New Roman" w:cs="Times New Roman"/>
                <w:sz w:val="24"/>
              </w:rPr>
            </w:pPr>
          </w:p>
        </w:tc>
        <w:tc>
          <w:tcPr>
            <w:tcW w:w="3021" w:type="dxa"/>
          </w:tcPr>
          <w:p w:rsidR="00583B2B" w:rsidRPr="00BD038C" w:rsidRDefault="00583B2B">
            <w:pPr>
              <w:rPr>
                <w:rFonts w:ascii="Times New Roman" w:hAnsi="Times New Roman" w:cs="Times New Roman"/>
                <w:sz w:val="24"/>
              </w:rPr>
            </w:pPr>
          </w:p>
        </w:tc>
        <w:tc>
          <w:tcPr>
            <w:tcW w:w="3021" w:type="dxa"/>
          </w:tcPr>
          <w:p w:rsidR="00583B2B" w:rsidRPr="00BD038C" w:rsidRDefault="00583B2B">
            <w:pPr>
              <w:rPr>
                <w:rFonts w:ascii="Times New Roman" w:hAnsi="Times New Roman" w:cs="Times New Roman"/>
                <w:sz w:val="24"/>
              </w:rPr>
            </w:pPr>
          </w:p>
        </w:tc>
      </w:tr>
      <w:tr w:rsidR="00583B2B" w:rsidRPr="00BD038C" w:rsidTr="00583B2B">
        <w:tc>
          <w:tcPr>
            <w:tcW w:w="3020" w:type="dxa"/>
          </w:tcPr>
          <w:p w:rsidR="00583B2B" w:rsidRPr="00BD038C" w:rsidRDefault="00583B2B">
            <w:pPr>
              <w:rPr>
                <w:rFonts w:ascii="Times New Roman" w:hAnsi="Times New Roman" w:cs="Times New Roman"/>
                <w:sz w:val="24"/>
              </w:rPr>
            </w:pPr>
          </w:p>
        </w:tc>
        <w:tc>
          <w:tcPr>
            <w:tcW w:w="3021" w:type="dxa"/>
          </w:tcPr>
          <w:p w:rsidR="00583B2B" w:rsidRPr="00BD038C" w:rsidRDefault="00583B2B">
            <w:pPr>
              <w:rPr>
                <w:rFonts w:ascii="Times New Roman" w:hAnsi="Times New Roman" w:cs="Times New Roman"/>
                <w:sz w:val="24"/>
              </w:rPr>
            </w:pPr>
          </w:p>
        </w:tc>
        <w:tc>
          <w:tcPr>
            <w:tcW w:w="3021" w:type="dxa"/>
          </w:tcPr>
          <w:p w:rsidR="00583B2B" w:rsidRPr="00BD038C" w:rsidRDefault="00583B2B">
            <w:pPr>
              <w:rPr>
                <w:rFonts w:ascii="Times New Roman" w:hAnsi="Times New Roman" w:cs="Times New Roman"/>
                <w:sz w:val="24"/>
              </w:rPr>
            </w:pPr>
          </w:p>
        </w:tc>
      </w:tr>
      <w:tr w:rsidR="00583B2B" w:rsidRPr="00BD038C" w:rsidTr="00583B2B">
        <w:tc>
          <w:tcPr>
            <w:tcW w:w="3020" w:type="dxa"/>
          </w:tcPr>
          <w:p w:rsidR="00583B2B" w:rsidRPr="00BD038C" w:rsidRDefault="00583B2B">
            <w:pPr>
              <w:rPr>
                <w:rFonts w:ascii="Times New Roman" w:hAnsi="Times New Roman" w:cs="Times New Roman"/>
                <w:sz w:val="24"/>
              </w:rPr>
            </w:pPr>
          </w:p>
        </w:tc>
        <w:tc>
          <w:tcPr>
            <w:tcW w:w="3021" w:type="dxa"/>
          </w:tcPr>
          <w:p w:rsidR="00583B2B" w:rsidRPr="00BD038C" w:rsidRDefault="00583B2B">
            <w:pPr>
              <w:rPr>
                <w:rFonts w:ascii="Times New Roman" w:hAnsi="Times New Roman" w:cs="Times New Roman"/>
                <w:sz w:val="24"/>
              </w:rPr>
            </w:pPr>
          </w:p>
        </w:tc>
        <w:tc>
          <w:tcPr>
            <w:tcW w:w="3021" w:type="dxa"/>
          </w:tcPr>
          <w:p w:rsidR="00583B2B" w:rsidRPr="00BD038C" w:rsidRDefault="00583B2B">
            <w:pPr>
              <w:rPr>
                <w:rFonts w:ascii="Times New Roman" w:hAnsi="Times New Roman" w:cs="Times New Roman"/>
                <w:sz w:val="24"/>
              </w:rPr>
            </w:pPr>
          </w:p>
        </w:tc>
      </w:tr>
    </w:tbl>
    <w:p w:rsidR="00B8132C" w:rsidRPr="00BD038C" w:rsidRDefault="00B8132C">
      <w:pPr>
        <w:rPr>
          <w:rFonts w:ascii="Times New Roman" w:hAnsi="Times New Roman" w:cs="Times New Roman"/>
          <w:sz w:val="24"/>
        </w:rPr>
      </w:pPr>
    </w:p>
    <w:p w:rsidR="0073001E" w:rsidRPr="00BD038C" w:rsidRDefault="003957EB" w:rsidP="001053B1">
      <w:pPr>
        <w:jc w:val="both"/>
        <w:rPr>
          <w:rFonts w:ascii="Times New Roman" w:hAnsi="Times New Roman" w:cs="Times New Roman"/>
          <w:b/>
          <w:sz w:val="24"/>
          <w:szCs w:val="24"/>
          <w:u w:val="single"/>
        </w:rPr>
      </w:pPr>
      <w:r w:rsidRPr="00BD038C">
        <w:rPr>
          <w:rFonts w:ascii="Times New Roman" w:hAnsi="Times New Roman" w:cs="Times New Roman"/>
          <w:b/>
          <w:sz w:val="24"/>
          <w:szCs w:val="24"/>
          <w:u w:val="single"/>
        </w:rPr>
        <w:lastRenderedPageBreak/>
        <w:t>Exercise</w:t>
      </w:r>
      <w:r w:rsidR="0073001E" w:rsidRPr="00BD038C">
        <w:rPr>
          <w:rFonts w:ascii="Times New Roman" w:hAnsi="Times New Roman" w:cs="Times New Roman"/>
          <w:b/>
          <w:sz w:val="24"/>
          <w:szCs w:val="24"/>
          <w:u w:val="single"/>
        </w:rPr>
        <w:t xml:space="preserve"> 5</w:t>
      </w:r>
    </w:p>
    <w:p w:rsidR="0073001E" w:rsidRPr="00BD038C" w:rsidRDefault="001053B1" w:rsidP="001053B1">
      <w:pPr>
        <w:jc w:val="both"/>
        <w:rPr>
          <w:rFonts w:ascii="Times New Roman" w:hAnsi="Times New Roman" w:cs="Times New Roman"/>
          <w:sz w:val="24"/>
          <w:szCs w:val="24"/>
        </w:rPr>
      </w:pPr>
      <w:r w:rsidRPr="00BD038C">
        <w:rPr>
          <w:rFonts w:ascii="Times New Roman" w:hAnsi="Times New Roman" w:cs="Times New Roman"/>
          <w:sz w:val="24"/>
          <w:szCs w:val="24"/>
        </w:rPr>
        <w:t>Retail intends to expand its offer with a new kitchen appliance; the purchase price is CZK 2,000. The usual 20% surcharge (trading margin) is CZK 400. Direct selling costs represent 10% of the selling price (commissions, discounts). The survey found the elasticity of demand for the price:</w:t>
      </w:r>
    </w:p>
    <w:tbl>
      <w:tblPr>
        <w:tblStyle w:val="Mkatabulky"/>
        <w:tblW w:w="0" w:type="auto"/>
        <w:tblLook w:val="04A0" w:firstRow="1" w:lastRow="0" w:firstColumn="1" w:lastColumn="0" w:noHBand="0" w:noVBand="1"/>
      </w:tblPr>
      <w:tblGrid>
        <w:gridCol w:w="1510"/>
        <w:gridCol w:w="1510"/>
        <w:gridCol w:w="1510"/>
        <w:gridCol w:w="1510"/>
        <w:gridCol w:w="1511"/>
        <w:gridCol w:w="1511"/>
      </w:tblGrid>
      <w:tr w:rsidR="0073001E" w:rsidRPr="00BD038C" w:rsidTr="0073001E">
        <w:tc>
          <w:tcPr>
            <w:tcW w:w="1510" w:type="dxa"/>
            <w:tcBorders>
              <w:top w:val="single" w:sz="4" w:space="0" w:color="auto"/>
              <w:left w:val="single" w:sz="4" w:space="0" w:color="auto"/>
              <w:bottom w:val="single" w:sz="4" w:space="0" w:color="auto"/>
              <w:right w:val="single" w:sz="4" w:space="0" w:color="auto"/>
            </w:tcBorders>
            <w:hideMark/>
          </w:tcPr>
          <w:p w:rsidR="0073001E" w:rsidRPr="00BD038C" w:rsidRDefault="001053B1">
            <w:pPr>
              <w:rPr>
                <w:rFonts w:ascii="Times New Roman" w:hAnsi="Times New Roman" w:cs="Times New Roman"/>
                <w:sz w:val="24"/>
                <w:szCs w:val="24"/>
              </w:rPr>
            </w:pPr>
            <w:r w:rsidRPr="00BD038C">
              <w:rPr>
                <w:rFonts w:ascii="Times New Roman" w:hAnsi="Times New Roman" w:cs="Times New Roman"/>
                <w:sz w:val="24"/>
                <w:szCs w:val="24"/>
              </w:rPr>
              <w:t>Price</w:t>
            </w:r>
          </w:p>
        </w:tc>
        <w:tc>
          <w:tcPr>
            <w:tcW w:w="1510" w:type="dxa"/>
            <w:tcBorders>
              <w:top w:val="single" w:sz="4" w:space="0" w:color="auto"/>
              <w:left w:val="single" w:sz="4" w:space="0" w:color="auto"/>
              <w:bottom w:val="single" w:sz="4" w:space="0" w:color="auto"/>
              <w:right w:val="single" w:sz="4" w:space="0" w:color="auto"/>
            </w:tcBorders>
            <w:hideMark/>
          </w:tcPr>
          <w:p w:rsidR="0073001E" w:rsidRPr="00BD038C" w:rsidRDefault="0073001E">
            <w:pPr>
              <w:rPr>
                <w:rFonts w:ascii="Times New Roman" w:hAnsi="Times New Roman" w:cs="Times New Roman"/>
                <w:sz w:val="24"/>
                <w:szCs w:val="24"/>
              </w:rPr>
            </w:pPr>
            <w:r w:rsidRPr="00BD038C">
              <w:rPr>
                <w:rFonts w:ascii="Times New Roman" w:hAnsi="Times New Roman" w:cs="Times New Roman"/>
                <w:sz w:val="24"/>
                <w:szCs w:val="24"/>
              </w:rPr>
              <w:t>2 800</w:t>
            </w:r>
          </w:p>
        </w:tc>
        <w:tc>
          <w:tcPr>
            <w:tcW w:w="1510" w:type="dxa"/>
            <w:tcBorders>
              <w:top w:val="single" w:sz="4" w:space="0" w:color="auto"/>
              <w:left w:val="single" w:sz="4" w:space="0" w:color="auto"/>
              <w:bottom w:val="single" w:sz="4" w:space="0" w:color="auto"/>
              <w:right w:val="single" w:sz="4" w:space="0" w:color="auto"/>
            </w:tcBorders>
            <w:hideMark/>
          </w:tcPr>
          <w:p w:rsidR="0073001E" w:rsidRPr="00BD038C" w:rsidRDefault="0073001E">
            <w:pPr>
              <w:rPr>
                <w:rFonts w:ascii="Times New Roman" w:hAnsi="Times New Roman" w:cs="Times New Roman"/>
                <w:sz w:val="24"/>
                <w:szCs w:val="24"/>
              </w:rPr>
            </w:pPr>
            <w:r w:rsidRPr="00BD038C">
              <w:rPr>
                <w:rFonts w:ascii="Times New Roman" w:hAnsi="Times New Roman" w:cs="Times New Roman"/>
                <w:sz w:val="24"/>
                <w:szCs w:val="24"/>
              </w:rPr>
              <w:t>2 600</w:t>
            </w:r>
          </w:p>
        </w:tc>
        <w:tc>
          <w:tcPr>
            <w:tcW w:w="1510" w:type="dxa"/>
            <w:tcBorders>
              <w:top w:val="single" w:sz="4" w:space="0" w:color="auto"/>
              <w:left w:val="single" w:sz="4" w:space="0" w:color="auto"/>
              <w:bottom w:val="single" w:sz="4" w:space="0" w:color="auto"/>
              <w:right w:val="single" w:sz="4" w:space="0" w:color="auto"/>
            </w:tcBorders>
            <w:hideMark/>
          </w:tcPr>
          <w:p w:rsidR="0073001E" w:rsidRPr="00BD038C" w:rsidRDefault="0073001E">
            <w:pPr>
              <w:rPr>
                <w:rFonts w:ascii="Times New Roman" w:hAnsi="Times New Roman" w:cs="Times New Roman"/>
                <w:sz w:val="24"/>
                <w:szCs w:val="24"/>
              </w:rPr>
            </w:pPr>
            <w:r w:rsidRPr="00BD038C">
              <w:rPr>
                <w:rFonts w:ascii="Times New Roman" w:hAnsi="Times New Roman" w:cs="Times New Roman"/>
                <w:sz w:val="24"/>
                <w:szCs w:val="24"/>
              </w:rPr>
              <w:t>2 500</w:t>
            </w:r>
          </w:p>
        </w:tc>
        <w:tc>
          <w:tcPr>
            <w:tcW w:w="1511" w:type="dxa"/>
            <w:tcBorders>
              <w:top w:val="single" w:sz="4" w:space="0" w:color="auto"/>
              <w:left w:val="single" w:sz="4" w:space="0" w:color="auto"/>
              <w:bottom w:val="single" w:sz="4" w:space="0" w:color="auto"/>
              <w:right w:val="single" w:sz="4" w:space="0" w:color="auto"/>
            </w:tcBorders>
            <w:hideMark/>
          </w:tcPr>
          <w:p w:rsidR="0073001E" w:rsidRPr="00BD038C" w:rsidRDefault="0073001E">
            <w:pPr>
              <w:rPr>
                <w:rFonts w:ascii="Times New Roman" w:hAnsi="Times New Roman" w:cs="Times New Roman"/>
                <w:sz w:val="24"/>
                <w:szCs w:val="24"/>
              </w:rPr>
            </w:pPr>
            <w:r w:rsidRPr="00BD038C">
              <w:rPr>
                <w:rFonts w:ascii="Times New Roman" w:hAnsi="Times New Roman" w:cs="Times New Roman"/>
                <w:sz w:val="24"/>
                <w:szCs w:val="24"/>
              </w:rPr>
              <w:t>2 400</w:t>
            </w:r>
          </w:p>
        </w:tc>
        <w:tc>
          <w:tcPr>
            <w:tcW w:w="1511" w:type="dxa"/>
            <w:tcBorders>
              <w:top w:val="single" w:sz="4" w:space="0" w:color="auto"/>
              <w:left w:val="single" w:sz="4" w:space="0" w:color="auto"/>
              <w:bottom w:val="single" w:sz="4" w:space="0" w:color="auto"/>
              <w:right w:val="single" w:sz="4" w:space="0" w:color="auto"/>
            </w:tcBorders>
            <w:hideMark/>
          </w:tcPr>
          <w:p w:rsidR="0073001E" w:rsidRPr="00BD038C" w:rsidRDefault="0073001E">
            <w:pPr>
              <w:rPr>
                <w:rFonts w:ascii="Times New Roman" w:hAnsi="Times New Roman" w:cs="Times New Roman"/>
                <w:sz w:val="24"/>
                <w:szCs w:val="24"/>
              </w:rPr>
            </w:pPr>
            <w:r w:rsidRPr="00BD038C">
              <w:rPr>
                <w:rFonts w:ascii="Times New Roman" w:hAnsi="Times New Roman" w:cs="Times New Roman"/>
                <w:sz w:val="24"/>
                <w:szCs w:val="24"/>
              </w:rPr>
              <w:t>2 300</w:t>
            </w:r>
          </w:p>
        </w:tc>
      </w:tr>
      <w:tr w:rsidR="0073001E" w:rsidRPr="00BD038C" w:rsidTr="0073001E">
        <w:tc>
          <w:tcPr>
            <w:tcW w:w="1510" w:type="dxa"/>
            <w:tcBorders>
              <w:top w:val="single" w:sz="4" w:space="0" w:color="auto"/>
              <w:left w:val="single" w:sz="4" w:space="0" w:color="auto"/>
              <w:bottom w:val="single" w:sz="4" w:space="0" w:color="auto"/>
              <w:right w:val="single" w:sz="4" w:space="0" w:color="auto"/>
            </w:tcBorders>
            <w:hideMark/>
          </w:tcPr>
          <w:p w:rsidR="0073001E" w:rsidRPr="00BD038C" w:rsidRDefault="001053B1">
            <w:pPr>
              <w:rPr>
                <w:rFonts w:ascii="Times New Roman" w:hAnsi="Times New Roman" w:cs="Times New Roman"/>
                <w:sz w:val="24"/>
                <w:szCs w:val="24"/>
              </w:rPr>
            </w:pPr>
            <w:r w:rsidRPr="00BD038C">
              <w:rPr>
                <w:rFonts w:ascii="Times New Roman" w:hAnsi="Times New Roman" w:cs="Times New Roman"/>
                <w:sz w:val="24"/>
                <w:szCs w:val="24"/>
              </w:rPr>
              <w:t>Quantity</w:t>
            </w:r>
          </w:p>
        </w:tc>
        <w:tc>
          <w:tcPr>
            <w:tcW w:w="1510" w:type="dxa"/>
            <w:tcBorders>
              <w:top w:val="single" w:sz="4" w:space="0" w:color="auto"/>
              <w:left w:val="single" w:sz="4" w:space="0" w:color="auto"/>
              <w:bottom w:val="single" w:sz="4" w:space="0" w:color="auto"/>
              <w:right w:val="single" w:sz="4" w:space="0" w:color="auto"/>
            </w:tcBorders>
            <w:hideMark/>
          </w:tcPr>
          <w:p w:rsidR="0073001E" w:rsidRPr="00BD038C" w:rsidRDefault="0073001E">
            <w:pPr>
              <w:rPr>
                <w:rFonts w:ascii="Times New Roman" w:hAnsi="Times New Roman" w:cs="Times New Roman"/>
                <w:sz w:val="24"/>
                <w:szCs w:val="24"/>
              </w:rPr>
            </w:pPr>
            <w:r w:rsidRPr="00BD038C">
              <w:rPr>
                <w:rFonts w:ascii="Times New Roman" w:hAnsi="Times New Roman" w:cs="Times New Roman"/>
                <w:sz w:val="24"/>
                <w:szCs w:val="24"/>
              </w:rPr>
              <w:t>15</w:t>
            </w:r>
          </w:p>
        </w:tc>
        <w:tc>
          <w:tcPr>
            <w:tcW w:w="1510" w:type="dxa"/>
            <w:tcBorders>
              <w:top w:val="single" w:sz="4" w:space="0" w:color="auto"/>
              <w:left w:val="single" w:sz="4" w:space="0" w:color="auto"/>
              <w:bottom w:val="single" w:sz="4" w:space="0" w:color="auto"/>
              <w:right w:val="single" w:sz="4" w:space="0" w:color="auto"/>
            </w:tcBorders>
            <w:hideMark/>
          </w:tcPr>
          <w:p w:rsidR="0073001E" w:rsidRPr="00BD038C" w:rsidRDefault="0073001E">
            <w:pPr>
              <w:rPr>
                <w:rFonts w:ascii="Times New Roman" w:hAnsi="Times New Roman" w:cs="Times New Roman"/>
                <w:sz w:val="24"/>
                <w:szCs w:val="24"/>
              </w:rPr>
            </w:pPr>
            <w:r w:rsidRPr="00BD038C">
              <w:rPr>
                <w:rFonts w:ascii="Times New Roman" w:hAnsi="Times New Roman" w:cs="Times New Roman"/>
                <w:sz w:val="24"/>
                <w:szCs w:val="24"/>
              </w:rPr>
              <w:t>25</w:t>
            </w:r>
          </w:p>
        </w:tc>
        <w:tc>
          <w:tcPr>
            <w:tcW w:w="1510" w:type="dxa"/>
            <w:tcBorders>
              <w:top w:val="single" w:sz="4" w:space="0" w:color="auto"/>
              <w:left w:val="single" w:sz="4" w:space="0" w:color="auto"/>
              <w:bottom w:val="single" w:sz="4" w:space="0" w:color="auto"/>
              <w:right w:val="single" w:sz="4" w:space="0" w:color="auto"/>
            </w:tcBorders>
            <w:hideMark/>
          </w:tcPr>
          <w:p w:rsidR="0073001E" w:rsidRPr="00BD038C" w:rsidRDefault="0073001E">
            <w:pPr>
              <w:rPr>
                <w:rFonts w:ascii="Times New Roman" w:hAnsi="Times New Roman" w:cs="Times New Roman"/>
                <w:sz w:val="24"/>
                <w:szCs w:val="24"/>
              </w:rPr>
            </w:pPr>
            <w:r w:rsidRPr="00BD038C">
              <w:rPr>
                <w:rFonts w:ascii="Times New Roman" w:hAnsi="Times New Roman" w:cs="Times New Roman"/>
                <w:sz w:val="24"/>
                <w:szCs w:val="24"/>
              </w:rPr>
              <w:t>37</w:t>
            </w:r>
          </w:p>
        </w:tc>
        <w:tc>
          <w:tcPr>
            <w:tcW w:w="1511" w:type="dxa"/>
            <w:tcBorders>
              <w:top w:val="single" w:sz="4" w:space="0" w:color="auto"/>
              <w:left w:val="single" w:sz="4" w:space="0" w:color="auto"/>
              <w:bottom w:val="single" w:sz="4" w:space="0" w:color="auto"/>
              <w:right w:val="single" w:sz="4" w:space="0" w:color="auto"/>
            </w:tcBorders>
            <w:hideMark/>
          </w:tcPr>
          <w:p w:rsidR="0073001E" w:rsidRPr="00BD038C" w:rsidRDefault="0073001E">
            <w:pPr>
              <w:rPr>
                <w:rFonts w:ascii="Times New Roman" w:hAnsi="Times New Roman" w:cs="Times New Roman"/>
                <w:sz w:val="24"/>
                <w:szCs w:val="24"/>
              </w:rPr>
            </w:pPr>
            <w:r w:rsidRPr="00BD038C">
              <w:rPr>
                <w:rFonts w:ascii="Times New Roman" w:hAnsi="Times New Roman" w:cs="Times New Roman"/>
                <w:sz w:val="24"/>
                <w:szCs w:val="24"/>
              </w:rPr>
              <w:t>48</w:t>
            </w:r>
          </w:p>
        </w:tc>
        <w:tc>
          <w:tcPr>
            <w:tcW w:w="1511" w:type="dxa"/>
            <w:tcBorders>
              <w:top w:val="single" w:sz="4" w:space="0" w:color="auto"/>
              <w:left w:val="single" w:sz="4" w:space="0" w:color="auto"/>
              <w:bottom w:val="single" w:sz="4" w:space="0" w:color="auto"/>
              <w:right w:val="single" w:sz="4" w:space="0" w:color="auto"/>
            </w:tcBorders>
            <w:hideMark/>
          </w:tcPr>
          <w:p w:rsidR="0073001E" w:rsidRPr="00BD038C" w:rsidRDefault="0073001E">
            <w:pPr>
              <w:rPr>
                <w:rFonts w:ascii="Times New Roman" w:hAnsi="Times New Roman" w:cs="Times New Roman"/>
                <w:sz w:val="24"/>
                <w:szCs w:val="24"/>
              </w:rPr>
            </w:pPr>
            <w:r w:rsidRPr="00BD038C">
              <w:rPr>
                <w:rFonts w:ascii="Times New Roman" w:hAnsi="Times New Roman" w:cs="Times New Roman"/>
                <w:sz w:val="24"/>
                <w:szCs w:val="24"/>
              </w:rPr>
              <w:t>60</w:t>
            </w:r>
          </w:p>
        </w:tc>
      </w:tr>
    </w:tbl>
    <w:p w:rsidR="0073001E" w:rsidRPr="00BD038C" w:rsidRDefault="0073001E" w:rsidP="0073001E">
      <w:pPr>
        <w:rPr>
          <w:rFonts w:ascii="Times New Roman" w:hAnsi="Times New Roman" w:cs="Times New Roman"/>
          <w:sz w:val="24"/>
          <w:szCs w:val="24"/>
        </w:rPr>
      </w:pPr>
    </w:p>
    <w:p w:rsidR="001053B1" w:rsidRPr="00BD038C" w:rsidRDefault="001053B1" w:rsidP="001053B1">
      <w:pPr>
        <w:pStyle w:val="Odstavecseseznamem"/>
        <w:numPr>
          <w:ilvl w:val="0"/>
          <w:numId w:val="19"/>
        </w:numPr>
        <w:rPr>
          <w:rFonts w:ascii="Times New Roman" w:hAnsi="Times New Roman" w:cs="Times New Roman"/>
          <w:sz w:val="24"/>
          <w:szCs w:val="24"/>
          <w:lang w:val="en-GB"/>
        </w:rPr>
      </w:pPr>
      <w:r w:rsidRPr="00BD038C">
        <w:rPr>
          <w:rFonts w:ascii="Times New Roman" w:hAnsi="Times New Roman" w:cs="Times New Roman"/>
          <w:sz w:val="24"/>
          <w:szCs w:val="24"/>
          <w:lang w:val="en-GB"/>
        </w:rPr>
        <w:t>Complete the following table on the prices of the kitchen appliance or the usual calculation of full costs + profit</w:t>
      </w:r>
    </w:p>
    <w:p w:rsidR="0073001E" w:rsidRPr="00BD038C" w:rsidRDefault="001053B1" w:rsidP="001053B1">
      <w:pPr>
        <w:pStyle w:val="Odstavecseseznamem"/>
        <w:numPr>
          <w:ilvl w:val="0"/>
          <w:numId w:val="19"/>
        </w:numPr>
        <w:rPr>
          <w:rFonts w:ascii="Times New Roman" w:hAnsi="Times New Roman" w:cs="Times New Roman"/>
          <w:sz w:val="24"/>
          <w:szCs w:val="24"/>
          <w:lang w:val="en-GB"/>
        </w:rPr>
      </w:pPr>
      <w:r w:rsidRPr="00BD038C">
        <w:rPr>
          <w:rFonts w:ascii="Times New Roman" w:hAnsi="Times New Roman" w:cs="Times New Roman"/>
          <w:sz w:val="24"/>
          <w:szCs w:val="24"/>
          <w:lang w:val="en-GB"/>
        </w:rPr>
        <w:t xml:space="preserve">Find out the most </w:t>
      </w:r>
      <w:proofErr w:type="spellStart"/>
      <w:r w:rsidRPr="00BD038C">
        <w:rPr>
          <w:rFonts w:ascii="Times New Roman" w:hAnsi="Times New Roman" w:cs="Times New Roman"/>
          <w:sz w:val="24"/>
          <w:szCs w:val="24"/>
          <w:lang w:val="en-GB"/>
        </w:rPr>
        <w:t>favorable</w:t>
      </w:r>
      <w:proofErr w:type="spellEnd"/>
      <w:r w:rsidRPr="00BD038C">
        <w:rPr>
          <w:rFonts w:ascii="Times New Roman" w:hAnsi="Times New Roman" w:cs="Times New Roman"/>
          <w:sz w:val="24"/>
          <w:szCs w:val="24"/>
          <w:lang w:val="en-GB"/>
        </w:rPr>
        <w:t xml:space="preserve"> selling price of the product</w:t>
      </w:r>
    </w:p>
    <w:p w:rsidR="0073001E" w:rsidRPr="00BD038C" w:rsidRDefault="001053B1" w:rsidP="001053B1">
      <w:pPr>
        <w:rPr>
          <w:rFonts w:ascii="Times New Roman" w:hAnsi="Times New Roman" w:cs="Times New Roman"/>
          <w:sz w:val="24"/>
          <w:szCs w:val="24"/>
        </w:rPr>
      </w:pPr>
      <w:r w:rsidRPr="00BD038C">
        <w:rPr>
          <w:rFonts w:ascii="Times New Roman" w:hAnsi="Times New Roman" w:cs="Times New Roman"/>
          <w:sz w:val="24"/>
          <w:szCs w:val="24"/>
        </w:rPr>
        <w:t>Solution a)</w:t>
      </w:r>
    </w:p>
    <w:tbl>
      <w:tblPr>
        <w:tblStyle w:val="Mkatabulky"/>
        <w:tblW w:w="0" w:type="auto"/>
        <w:tblLook w:val="04A0" w:firstRow="1" w:lastRow="0" w:firstColumn="1" w:lastColumn="0" w:noHBand="0" w:noVBand="1"/>
      </w:tblPr>
      <w:tblGrid>
        <w:gridCol w:w="1696"/>
        <w:gridCol w:w="1368"/>
        <w:gridCol w:w="1518"/>
        <w:gridCol w:w="1519"/>
        <w:gridCol w:w="1519"/>
        <w:gridCol w:w="1442"/>
      </w:tblGrid>
      <w:tr w:rsidR="0073001E" w:rsidRPr="00BD038C" w:rsidTr="0073001E">
        <w:tc>
          <w:tcPr>
            <w:tcW w:w="1696" w:type="dxa"/>
            <w:tcBorders>
              <w:top w:val="single" w:sz="4" w:space="0" w:color="auto"/>
              <w:left w:val="single" w:sz="4" w:space="0" w:color="auto"/>
              <w:bottom w:val="single" w:sz="4" w:space="0" w:color="auto"/>
              <w:right w:val="single" w:sz="4" w:space="0" w:color="auto"/>
            </w:tcBorders>
            <w:hideMark/>
          </w:tcPr>
          <w:p w:rsidR="0073001E" w:rsidRPr="00BD038C" w:rsidRDefault="0073001E">
            <w:pPr>
              <w:rPr>
                <w:rFonts w:ascii="Times New Roman" w:hAnsi="Times New Roman" w:cs="Times New Roman"/>
                <w:sz w:val="24"/>
                <w:szCs w:val="24"/>
              </w:rPr>
            </w:pPr>
            <w:proofErr w:type="spellStart"/>
            <w:r w:rsidRPr="00BD038C">
              <w:rPr>
                <w:rFonts w:ascii="Times New Roman" w:hAnsi="Times New Roman" w:cs="Times New Roman"/>
                <w:sz w:val="24"/>
                <w:szCs w:val="24"/>
              </w:rPr>
              <w:t>Cena</w:t>
            </w:r>
            <w:proofErr w:type="spellEnd"/>
            <w:r w:rsidRPr="00BD038C">
              <w:rPr>
                <w:rFonts w:ascii="Times New Roman" w:hAnsi="Times New Roman" w:cs="Times New Roman"/>
                <w:sz w:val="24"/>
                <w:szCs w:val="24"/>
              </w:rPr>
              <w:t xml:space="preserve"> </w:t>
            </w:r>
            <w:proofErr w:type="spellStart"/>
            <w:r w:rsidRPr="00BD038C">
              <w:rPr>
                <w:rFonts w:ascii="Times New Roman" w:hAnsi="Times New Roman" w:cs="Times New Roman"/>
                <w:sz w:val="24"/>
                <w:szCs w:val="24"/>
              </w:rPr>
              <w:t>za</w:t>
            </w:r>
            <w:proofErr w:type="spellEnd"/>
            <w:r w:rsidRPr="00BD038C">
              <w:rPr>
                <w:rFonts w:ascii="Times New Roman" w:hAnsi="Times New Roman" w:cs="Times New Roman"/>
                <w:sz w:val="24"/>
                <w:szCs w:val="24"/>
              </w:rPr>
              <w:t xml:space="preserve"> </w:t>
            </w:r>
            <w:proofErr w:type="spellStart"/>
            <w:r w:rsidRPr="00BD038C">
              <w:rPr>
                <w:rFonts w:ascii="Times New Roman" w:hAnsi="Times New Roman" w:cs="Times New Roman"/>
                <w:sz w:val="24"/>
                <w:szCs w:val="24"/>
              </w:rPr>
              <w:t>kus</w:t>
            </w:r>
            <w:proofErr w:type="spellEnd"/>
          </w:p>
        </w:tc>
        <w:tc>
          <w:tcPr>
            <w:tcW w:w="1368" w:type="dxa"/>
            <w:tcBorders>
              <w:top w:val="single" w:sz="4" w:space="0" w:color="auto"/>
              <w:left w:val="single" w:sz="4" w:space="0" w:color="auto"/>
              <w:bottom w:val="single" w:sz="4" w:space="0" w:color="auto"/>
              <w:right w:val="single" w:sz="4" w:space="0" w:color="auto"/>
            </w:tcBorders>
            <w:hideMark/>
          </w:tcPr>
          <w:p w:rsidR="0073001E" w:rsidRPr="00BD038C" w:rsidRDefault="0073001E">
            <w:pPr>
              <w:rPr>
                <w:rFonts w:ascii="Times New Roman" w:hAnsi="Times New Roman" w:cs="Times New Roman"/>
                <w:sz w:val="24"/>
                <w:szCs w:val="24"/>
              </w:rPr>
            </w:pPr>
            <w:r w:rsidRPr="00BD038C">
              <w:rPr>
                <w:rFonts w:ascii="Times New Roman" w:hAnsi="Times New Roman" w:cs="Times New Roman"/>
                <w:sz w:val="24"/>
                <w:szCs w:val="24"/>
              </w:rPr>
              <w:t>2 800</w:t>
            </w:r>
          </w:p>
        </w:tc>
        <w:tc>
          <w:tcPr>
            <w:tcW w:w="1518" w:type="dxa"/>
            <w:tcBorders>
              <w:top w:val="single" w:sz="4" w:space="0" w:color="auto"/>
              <w:left w:val="single" w:sz="4" w:space="0" w:color="auto"/>
              <w:bottom w:val="single" w:sz="4" w:space="0" w:color="auto"/>
              <w:right w:val="single" w:sz="4" w:space="0" w:color="auto"/>
            </w:tcBorders>
            <w:hideMark/>
          </w:tcPr>
          <w:p w:rsidR="0073001E" w:rsidRPr="00BD038C" w:rsidRDefault="0073001E">
            <w:pPr>
              <w:rPr>
                <w:rFonts w:ascii="Times New Roman" w:hAnsi="Times New Roman" w:cs="Times New Roman"/>
                <w:sz w:val="24"/>
                <w:szCs w:val="24"/>
              </w:rPr>
            </w:pPr>
            <w:r w:rsidRPr="00BD038C">
              <w:rPr>
                <w:rFonts w:ascii="Times New Roman" w:hAnsi="Times New Roman" w:cs="Times New Roman"/>
                <w:sz w:val="24"/>
                <w:szCs w:val="24"/>
              </w:rPr>
              <w:t>2 600</w:t>
            </w:r>
          </w:p>
        </w:tc>
        <w:tc>
          <w:tcPr>
            <w:tcW w:w="1519" w:type="dxa"/>
            <w:tcBorders>
              <w:top w:val="single" w:sz="4" w:space="0" w:color="auto"/>
              <w:left w:val="single" w:sz="4" w:space="0" w:color="auto"/>
              <w:bottom w:val="single" w:sz="4" w:space="0" w:color="auto"/>
              <w:right w:val="single" w:sz="4" w:space="0" w:color="auto"/>
            </w:tcBorders>
            <w:hideMark/>
          </w:tcPr>
          <w:p w:rsidR="0073001E" w:rsidRPr="00BD038C" w:rsidRDefault="0073001E">
            <w:pPr>
              <w:rPr>
                <w:rFonts w:ascii="Times New Roman" w:hAnsi="Times New Roman" w:cs="Times New Roman"/>
                <w:sz w:val="24"/>
                <w:szCs w:val="24"/>
              </w:rPr>
            </w:pPr>
            <w:r w:rsidRPr="00BD038C">
              <w:rPr>
                <w:rFonts w:ascii="Times New Roman" w:hAnsi="Times New Roman" w:cs="Times New Roman"/>
                <w:sz w:val="24"/>
                <w:szCs w:val="24"/>
              </w:rPr>
              <w:t>2 500</w:t>
            </w:r>
          </w:p>
        </w:tc>
        <w:tc>
          <w:tcPr>
            <w:tcW w:w="1519" w:type="dxa"/>
            <w:tcBorders>
              <w:top w:val="single" w:sz="4" w:space="0" w:color="auto"/>
              <w:left w:val="single" w:sz="4" w:space="0" w:color="auto"/>
              <w:bottom w:val="single" w:sz="4" w:space="0" w:color="auto"/>
              <w:right w:val="single" w:sz="4" w:space="0" w:color="auto"/>
            </w:tcBorders>
            <w:hideMark/>
          </w:tcPr>
          <w:p w:rsidR="0073001E" w:rsidRPr="00BD038C" w:rsidRDefault="0073001E">
            <w:pPr>
              <w:rPr>
                <w:rFonts w:ascii="Times New Roman" w:hAnsi="Times New Roman" w:cs="Times New Roman"/>
                <w:sz w:val="24"/>
                <w:szCs w:val="24"/>
              </w:rPr>
            </w:pPr>
            <w:r w:rsidRPr="00BD038C">
              <w:rPr>
                <w:rFonts w:ascii="Times New Roman" w:hAnsi="Times New Roman" w:cs="Times New Roman"/>
                <w:sz w:val="24"/>
                <w:szCs w:val="24"/>
              </w:rPr>
              <w:t>2 400</w:t>
            </w:r>
          </w:p>
        </w:tc>
        <w:tc>
          <w:tcPr>
            <w:tcW w:w="1442" w:type="dxa"/>
            <w:tcBorders>
              <w:top w:val="single" w:sz="4" w:space="0" w:color="auto"/>
              <w:left w:val="single" w:sz="4" w:space="0" w:color="auto"/>
              <w:bottom w:val="single" w:sz="4" w:space="0" w:color="auto"/>
              <w:right w:val="single" w:sz="4" w:space="0" w:color="auto"/>
            </w:tcBorders>
            <w:hideMark/>
          </w:tcPr>
          <w:p w:rsidR="0073001E" w:rsidRPr="00BD038C" w:rsidRDefault="0073001E">
            <w:pPr>
              <w:rPr>
                <w:rFonts w:ascii="Times New Roman" w:hAnsi="Times New Roman" w:cs="Times New Roman"/>
                <w:sz w:val="24"/>
                <w:szCs w:val="24"/>
              </w:rPr>
            </w:pPr>
            <w:r w:rsidRPr="00BD038C">
              <w:rPr>
                <w:rFonts w:ascii="Times New Roman" w:hAnsi="Times New Roman" w:cs="Times New Roman"/>
                <w:sz w:val="24"/>
                <w:szCs w:val="24"/>
              </w:rPr>
              <w:t>2 300</w:t>
            </w:r>
          </w:p>
        </w:tc>
      </w:tr>
      <w:tr w:rsidR="0073001E" w:rsidRPr="00BD038C" w:rsidTr="00C729E2">
        <w:tc>
          <w:tcPr>
            <w:tcW w:w="1696" w:type="dxa"/>
            <w:tcBorders>
              <w:top w:val="single" w:sz="4" w:space="0" w:color="auto"/>
              <w:left w:val="single" w:sz="4" w:space="0" w:color="auto"/>
              <w:bottom w:val="single" w:sz="4" w:space="0" w:color="auto"/>
              <w:right w:val="single" w:sz="4" w:space="0" w:color="auto"/>
            </w:tcBorders>
            <w:hideMark/>
          </w:tcPr>
          <w:p w:rsidR="0073001E" w:rsidRPr="00BD038C" w:rsidRDefault="0073001E">
            <w:pPr>
              <w:rPr>
                <w:rFonts w:ascii="Times New Roman" w:hAnsi="Times New Roman" w:cs="Times New Roman"/>
                <w:sz w:val="24"/>
                <w:szCs w:val="24"/>
              </w:rPr>
            </w:pPr>
            <w:r w:rsidRPr="00BD038C">
              <w:rPr>
                <w:rFonts w:ascii="Times New Roman" w:hAnsi="Times New Roman" w:cs="Times New Roman"/>
                <w:sz w:val="24"/>
                <w:szCs w:val="24"/>
              </w:rPr>
              <w:t>-10 %</w:t>
            </w:r>
          </w:p>
        </w:tc>
        <w:tc>
          <w:tcPr>
            <w:tcW w:w="1368" w:type="dxa"/>
            <w:tcBorders>
              <w:top w:val="single" w:sz="4" w:space="0" w:color="auto"/>
              <w:left w:val="single" w:sz="4" w:space="0" w:color="auto"/>
              <w:bottom w:val="single" w:sz="4" w:space="0" w:color="auto"/>
              <w:right w:val="single" w:sz="4" w:space="0" w:color="auto"/>
            </w:tcBorders>
          </w:tcPr>
          <w:p w:rsidR="0073001E" w:rsidRPr="00BD038C" w:rsidRDefault="0073001E">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rsidR="0073001E" w:rsidRPr="00BD038C" w:rsidRDefault="0073001E">
            <w:pPr>
              <w:rPr>
                <w:rFonts w:ascii="Times New Roman" w:hAnsi="Times New Roman" w:cs="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rsidR="0073001E" w:rsidRPr="00BD038C" w:rsidRDefault="0073001E">
            <w:pPr>
              <w:rPr>
                <w:rFonts w:ascii="Times New Roman" w:hAnsi="Times New Roman" w:cs="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rsidR="0073001E" w:rsidRPr="00BD038C" w:rsidRDefault="0073001E">
            <w:pPr>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Pr>
          <w:p w:rsidR="0073001E" w:rsidRPr="00BD038C" w:rsidRDefault="0073001E">
            <w:pPr>
              <w:rPr>
                <w:rFonts w:ascii="Times New Roman" w:hAnsi="Times New Roman" w:cs="Times New Roman"/>
                <w:sz w:val="24"/>
                <w:szCs w:val="24"/>
              </w:rPr>
            </w:pPr>
          </w:p>
        </w:tc>
      </w:tr>
      <w:tr w:rsidR="0073001E" w:rsidRPr="00BD038C" w:rsidTr="00C729E2">
        <w:tc>
          <w:tcPr>
            <w:tcW w:w="1696" w:type="dxa"/>
            <w:tcBorders>
              <w:top w:val="single" w:sz="4" w:space="0" w:color="auto"/>
              <w:left w:val="single" w:sz="4" w:space="0" w:color="auto"/>
              <w:bottom w:val="single" w:sz="4" w:space="0" w:color="auto"/>
              <w:right w:val="single" w:sz="4" w:space="0" w:color="auto"/>
            </w:tcBorders>
            <w:hideMark/>
          </w:tcPr>
          <w:p w:rsidR="0073001E" w:rsidRPr="00BD038C" w:rsidRDefault="0073001E">
            <w:pPr>
              <w:rPr>
                <w:rFonts w:ascii="Times New Roman" w:hAnsi="Times New Roman" w:cs="Times New Roman"/>
                <w:sz w:val="24"/>
                <w:szCs w:val="24"/>
              </w:rPr>
            </w:pPr>
            <w:proofErr w:type="spellStart"/>
            <w:r w:rsidRPr="00BD038C">
              <w:rPr>
                <w:rFonts w:ascii="Times New Roman" w:hAnsi="Times New Roman" w:cs="Times New Roman"/>
                <w:sz w:val="24"/>
                <w:szCs w:val="24"/>
              </w:rPr>
              <w:t>Mezisoučet</w:t>
            </w:r>
            <w:proofErr w:type="spellEnd"/>
          </w:p>
        </w:tc>
        <w:tc>
          <w:tcPr>
            <w:tcW w:w="1368" w:type="dxa"/>
            <w:tcBorders>
              <w:top w:val="single" w:sz="4" w:space="0" w:color="auto"/>
              <w:left w:val="single" w:sz="4" w:space="0" w:color="auto"/>
              <w:bottom w:val="single" w:sz="4" w:space="0" w:color="auto"/>
              <w:right w:val="single" w:sz="4" w:space="0" w:color="auto"/>
            </w:tcBorders>
          </w:tcPr>
          <w:p w:rsidR="0073001E" w:rsidRPr="00BD038C" w:rsidRDefault="0073001E">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rsidR="0073001E" w:rsidRPr="00BD038C" w:rsidRDefault="0073001E">
            <w:pPr>
              <w:rPr>
                <w:rFonts w:ascii="Times New Roman" w:hAnsi="Times New Roman" w:cs="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rsidR="0073001E" w:rsidRPr="00BD038C" w:rsidRDefault="0073001E">
            <w:pPr>
              <w:rPr>
                <w:rFonts w:ascii="Times New Roman" w:hAnsi="Times New Roman" w:cs="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rsidR="0073001E" w:rsidRPr="00BD038C" w:rsidRDefault="0073001E">
            <w:pPr>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Pr>
          <w:p w:rsidR="0073001E" w:rsidRPr="00BD038C" w:rsidRDefault="0073001E">
            <w:pPr>
              <w:rPr>
                <w:rFonts w:ascii="Times New Roman" w:hAnsi="Times New Roman" w:cs="Times New Roman"/>
                <w:sz w:val="24"/>
                <w:szCs w:val="24"/>
              </w:rPr>
            </w:pPr>
          </w:p>
        </w:tc>
      </w:tr>
      <w:tr w:rsidR="0073001E" w:rsidRPr="00BD038C" w:rsidTr="00C729E2">
        <w:tc>
          <w:tcPr>
            <w:tcW w:w="1696" w:type="dxa"/>
            <w:tcBorders>
              <w:top w:val="single" w:sz="4" w:space="0" w:color="auto"/>
              <w:left w:val="single" w:sz="4" w:space="0" w:color="auto"/>
              <w:bottom w:val="single" w:sz="4" w:space="0" w:color="auto"/>
              <w:right w:val="single" w:sz="4" w:space="0" w:color="auto"/>
            </w:tcBorders>
            <w:hideMark/>
          </w:tcPr>
          <w:p w:rsidR="0073001E" w:rsidRPr="00BD038C" w:rsidRDefault="0073001E">
            <w:pPr>
              <w:rPr>
                <w:rFonts w:ascii="Times New Roman" w:hAnsi="Times New Roman" w:cs="Times New Roman"/>
                <w:sz w:val="24"/>
                <w:szCs w:val="24"/>
              </w:rPr>
            </w:pPr>
            <w:r w:rsidRPr="00BD038C">
              <w:rPr>
                <w:rFonts w:ascii="Times New Roman" w:hAnsi="Times New Roman" w:cs="Times New Roman"/>
                <w:sz w:val="24"/>
                <w:szCs w:val="24"/>
              </w:rPr>
              <w:t>-</w:t>
            </w:r>
            <w:proofErr w:type="spellStart"/>
            <w:r w:rsidRPr="00BD038C">
              <w:rPr>
                <w:rFonts w:ascii="Times New Roman" w:hAnsi="Times New Roman" w:cs="Times New Roman"/>
                <w:sz w:val="24"/>
                <w:szCs w:val="24"/>
              </w:rPr>
              <w:t>Nákupní</w:t>
            </w:r>
            <w:proofErr w:type="spellEnd"/>
            <w:r w:rsidRPr="00BD038C">
              <w:rPr>
                <w:rFonts w:ascii="Times New Roman" w:hAnsi="Times New Roman" w:cs="Times New Roman"/>
                <w:sz w:val="24"/>
                <w:szCs w:val="24"/>
              </w:rPr>
              <w:t xml:space="preserve"> </w:t>
            </w:r>
            <w:proofErr w:type="spellStart"/>
            <w:r w:rsidRPr="00BD038C">
              <w:rPr>
                <w:rFonts w:ascii="Times New Roman" w:hAnsi="Times New Roman" w:cs="Times New Roman"/>
                <w:sz w:val="24"/>
                <w:szCs w:val="24"/>
              </w:rPr>
              <w:t>cena</w:t>
            </w:r>
            <w:proofErr w:type="spellEnd"/>
          </w:p>
        </w:tc>
        <w:tc>
          <w:tcPr>
            <w:tcW w:w="1368" w:type="dxa"/>
            <w:tcBorders>
              <w:top w:val="single" w:sz="4" w:space="0" w:color="auto"/>
              <w:left w:val="single" w:sz="4" w:space="0" w:color="auto"/>
              <w:bottom w:val="single" w:sz="4" w:space="0" w:color="auto"/>
              <w:right w:val="single" w:sz="4" w:space="0" w:color="auto"/>
            </w:tcBorders>
          </w:tcPr>
          <w:p w:rsidR="0073001E" w:rsidRPr="00BD038C" w:rsidRDefault="0073001E">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rsidR="0073001E" w:rsidRPr="00BD038C" w:rsidRDefault="0073001E">
            <w:pPr>
              <w:rPr>
                <w:rFonts w:ascii="Times New Roman" w:hAnsi="Times New Roman" w:cs="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rsidR="0073001E" w:rsidRPr="00BD038C" w:rsidRDefault="0073001E">
            <w:pPr>
              <w:rPr>
                <w:rFonts w:ascii="Times New Roman" w:hAnsi="Times New Roman" w:cs="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rsidR="0073001E" w:rsidRPr="00BD038C" w:rsidRDefault="0073001E">
            <w:pPr>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Pr>
          <w:p w:rsidR="0073001E" w:rsidRPr="00BD038C" w:rsidRDefault="0073001E">
            <w:pPr>
              <w:rPr>
                <w:rFonts w:ascii="Times New Roman" w:hAnsi="Times New Roman" w:cs="Times New Roman"/>
                <w:sz w:val="24"/>
                <w:szCs w:val="24"/>
              </w:rPr>
            </w:pPr>
          </w:p>
        </w:tc>
      </w:tr>
      <w:tr w:rsidR="0073001E" w:rsidRPr="00BD038C" w:rsidTr="00C729E2">
        <w:tc>
          <w:tcPr>
            <w:tcW w:w="1696" w:type="dxa"/>
            <w:tcBorders>
              <w:top w:val="single" w:sz="4" w:space="0" w:color="auto"/>
              <w:left w:val="single" w:sz="4" w:space="0" w:color="auto"/>
              <w:bottom w:val="single" w:sz="4" w:space="0" w:color="auto"/>
              <w:right w:val="single" w:sz="4" w:space="0" w:color="auto"/>
            </w:tcBorders>
            <w:hideMark/>
          </w:tcPr>
          <w:p w:rsidR="0073001E" w:rsidRPr="00BD038C" w:rsidRDefault="0073001E">
            <w:pPr>
              <w:rPr>
                <w:rFonts w:ascii="Times New Roman" w:hAnsi="Times New Roman" w:cs="Times New Roman"/>
                <w:sz w:val="24"/>
                <w:szCs w:val="24"/>
              </w:rPr>
            </w:pPr>
            <w:r w:rsidRPr="00BD038C">
              <w:rPr>
                <w:rFonts w:ascii="Times New Roman" w:hAnsi="Times New Roman" w:cs="Times New Roman"/>
                <w:sz w:val="24"/>
                <w:szCs w:val="24"/>
              </w:rPr>
              <w:t xml:space="preserve">= </w:t>
            </w:r>
            <w:proofErr w:type="spellStart"/>
            <w:r w:rsidRPr="00BD038C">
              <w:rPr>
                <w:rFonts w:ascii="Times New Roman" w:hAnsi="Times New Roman" w:cs="Times New Roman"/>
                <w:sz w:val="24"/>
                <w:szCs w:val="24"/>
              </w:rPr>
              <w:t>zisk</w:t>
            </w:r>
            <w:proofErr w:type="spellEnd"/>
            <w:r w:rsidRPr="00BD038C">
              <w:rPr>
                <w:rFonts w:ascii="Times New Roman" w:hAnsi="Times New Roman" w:cs="Times New Roman"/>
                <w:sz w:val="24"/>
                <w:szCs w:val="24"/>
              </w:rPr>
              <w:t xml:space="preserve"> </w:t>
            </w:r>
            <w:proofErr w:type="spellStart"/>
            <w:r w:rsidRPr="00BD038C">
              <w:rPr>
                <w:rFonts w:ascii="Times New Roman" w:hAnsi="Times New Roman" w:cs="Times New Roman"/>
                <w:sz w:val="24"/>
                <w:szCs w:val="24"/>
              </w:rPr>
              <w:t>na</w:t>
            </w:r>
            <w:proofErr w:type="spellEnd"/>
            <w:r w:rsidRPr="00BD038C">
              <w:rPr>
                <w:rFonts w:ascii="Times New Roman" w:hAnsi="Times New Roman" w:cs="Times New Roman"/>
                <w:sz w:val="24"/>
                <w:szCs w:val="24"/>
              </w:rPr>
              <w:t xml:space="preserve"> </w:t>
            </w:r>
            <w:proofErr w:type="spellStart"/>
            <w:r w:rsidRPr="00BD038C">
              <w:rPr>
                <w:rFonts w:ascii="Times New Roman" w:hAnsi="Times New Roman" w:cs="Times New Roman"/>
                <w:sz w:val="24"/>
                <w:szCs w:val="24"/>
              </w:rPr>
              <w:t>jednici</w:t>
            </w:r>
            <w:proofErr w:type="spellEnd"/>
          </w:p>
        </w:tc>
        <w:tc>
          <w:tcPr>
            <w:tcW w:w="1368" w:type="dxa"/>
            <w:tcBorders>
              <w:top w:val="single" w:sz="4" w:space="0" w:color="auto"/>
              <w:left w:val="single" w:sz="4" w:space="0" w:color="auto"/>
              <w:bottom w:val="single" w:sz="4" w:space="0" w:color="auto"/>
              <w:right w:val="single" w:sz="4" w:space="0" w:color="auto"/>
            </w:tcBorders>
          </w:tcPr>
          <w:p w:rsidR="0073001E" w:rsidRPr="00BD038C" w:rsidRDefault="0073001E">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rsidR="0073001E" w:rsidRPr="00BD038C" w:rsidRDefault="0073001E">
            <w:pPr>
              <w:rPr>
                <w:rFonts w:ascii="Times New Roman" w:hAnsi="Times New Roman" w:cs="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rsidR="0073001E" w:rsidRPr="00BD038C" w:rsidRDefault="0073001E">
            <w:pPr>
              <w:rPr>
                <w:rFonts w:ascii="Times New Roman" w:hAnsi="Times New Roman" w:cs="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rsidR="0073001E" w:rsidRPr="00BD038C" w:rsidRDefault="0073001E">
            <w:pPr>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Pr>
          <w:p w:rsidR="0073001E" w:rsidRPr="00BD038C" w:rsidRDefault="0073001E">
            <w:pPr>
              <w:rPr>
                <w:rFonts w:ascii="Times New Roman" w:hAnsi="Times New Roman" w:cs="Times New Roman"/>
                <w:sz w:val="24"/>
                <w:szCs w:val="24"/>
              </w:rPr>
            </w:pPr>
          </w:p>
        </w:tc>
      </w:tr>
      <w:tr w:rsidR="0073001E" w:rsidRPr="00BD038C" w:rsidTr="00C729E2">
        <w:tc>
          <w:tcPr>
            <w:tcW w:w="1696" w:type="dxa"/>
            <w:tcBorders>
              <w:top w:val="single" w:sz="4" w:space="0" w:color="auto"/>
              <w:left w:val="single" w:sz="4" w:space="0" w:color="auto"/>
              <w:bottom w:val="single" w:sz="4" w:space="0" w:color="auto"/>
              <w:right w:val="single" w:sz="4" w:space="0" w:color="auto"/>
            </w:tcBorders>
            <w:hideMark/>
          </w:tcPr>
          <w:p w:rsidR="0073001E" w:rsidRPr="00BD038C" w:rsidRDefault="0073001E">
            <w:pPr>
              <w:rPr>
                <w:rFonts w:ascii="Times New Roman" w:hAnsi="Times New Roman" w:cs="Times New Roman"/>
                <w:sz w:val="24"/>
                <w:szCs w:val="24"/>
              </w:rPr>
            </w:pPr>
            <w:r w:rsidRPr="00BD038C">
              <w:rPr>
                <w:rFonts w:ascii="Times New Roman" w:hAnsi="Times New Roman" w:cs="Times New Roman"/>
                <w:sz w:val="24"/>
                <w:szCs w:val="24"/>
              </w:rPr>
              <w:t xml:space="preserve">x </w:t>
            </w:r>
            <w:proofErr w:type="spellStart"/>
            <w:r w:rsidRPr="00BD038C">
              <w:rPr>
                <w:rFonts w:ascii="Times New Roman" w:hAnsi="Times New Roman" w:cs="Times New Roman"/>
                <w:sz w:val="24"/>
                <w:szCs w:val="24"/>
              </w:rPr>
              <w:t>počet</w:t>
            </w:r>
            <w:proofErr w:type="spellEnd"/>
            <w:r w:rsidRPr="00BD038C">
              <w:rPr>
                <w:rFonts w:ascii="Times New Roman" w:hAnsi="Times New Roman" w:cs="Times New Roman"/>
                <w:sz w:val="24"/>
                <w:szCs w:val="24"/>
              </w:rPr>
              <w:t xml:space="preserve"> </w:t>
            </w:r>
            <w:proofErr w:type="spellStart"/>
            <w:r w:rsidRPr="00BD038C">
              <w:rPr>
                <w:rFonts w:ascii="Times New Roman" w:hAnsi="Times New Roman" w:cs="Times New Roman"/>
                <w:sz w:val="24"/>
                <w:szCs w:val="24"/>
              </w:rPr>
              <w:t>jednic</w:t>
            </w:r>
            <w:proofErr w:type="spellEnd"/>
          </w:p>
        </w:tc>
        <w:tc>
          <w:tcPr>
            <w:tcW w:w="1368" w:type="dxa"/>
            <w:tcBorders>
              <w:top w:val="single" w:sz="4" w:space="0" w:color="auto"/>
              <w:left w:val="single" w:sz="4" w:space="0" w:color="auto"/>
              <w:bottom w:val="single" w:sz="4" w:space="0" w:color="auto"/>
              <w:right w:val="single" w:sz="4" w:space="0" w:color="auto"/>
            </w:tcBorders>
          </w:tcPr>
          <w:p w:rsidR="0073001E" w:rsidRPr="00BD038C" w:rsidRDefault="0073001E">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rsidR="0073001E" w:rsidRPr="00BD038C" w:rsidRDefault="0073001E">
            <w:pPr>
              <w:rPr>
                <w:rFonts w:ascii="Times New Roman" w:hAnsi="Times New Roman" w:cs="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rsidR="0073001E" w:rsidRPr="00BD038C" w:rsidRDefault="0073001E">
            <w:pPr>
              <w:rPr>
                <w:rFonts w:ascii="Times New Roman" w:hAnsi="Times New Roman" w:cs="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rsidR="0073001E" w:rsidRPr="00BD038C" w:rsidRDefault="0073001E">
            <w:pPr>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Pr>
          <w:p w:rsidR="0073001E" w:rsidRPr="00BD038C" w:rsidRDefault="0073001E">
            <w:pPr>
              <w:rPr>
                <w:rFonts w:ascii="Times New Roman" w:hAnsi="Times New Roman" w:cs="Times New Roman"/>
                <w:sz w:val="24"/>
                <w:szCs w:val="24"/>
              </w:rPr>
            </w:pPr>
          </w:p>
        </w:tc>
      </w:tr>
      <w:tr w:rsidR="0073001E" w:rsidRPr="00BD038C" w:rsidTr="00C729E2">
        <w:tc>
          <w:tcPr>
            <w:tcW w:w="1696" w:type="dxa"/>
            <w:tcBorders>
              <w:top w:val="single" w:sz="4" w:space="0" w:color="auto"/>
              <w:left w:val="single" w:sz="4" w:space="0" w:color="auto"/>
              <w:bottom w:val="single" w:sz="4" w:space="0" w:color="auto"/>
              <w:right w:val="single" w:sz="4" w:space="0" w:color="auto"/>
            </w:tcBorders>
            <w:hideMark/>
          </w:tcPr>
          <w:p w:rsidR="0073001E" w:rsidRPr="00BD038C" w:rsidRDefault="0073001E">
            <w:pPr>
              <w:rPr>
                <w:rFonts w:ascii="Times New Roman" w:hAnsi="Times New Roman" w:cs="Times New Roman"/>
                <w:sz w:val="24"/>
                <w:szCs w:val="24"/>
              </w:rPr>
            </w:pPr>
            <w:r w:rsidRPr="00BD038C">
              <w:rPr>
                <w:rFonts w:ascii="Times New Roman" w:hAnsi="Times New Roman" w:cs="Times New Roman"/>
                <w:sz w:val="24"/>
                <w:szCs w:val="24"/>
              </w:rPr>
              <w:t xml:space="preserve">= </w:t>
            </w:r>
            <w:proofErr w:type="spellStart"/>
            <w:r w:rsidRPr="00BD038C">
              <w:rPr>
                <w:rFonts w:ascii="Times New Roman" w:hAnsi="Times New Roman" w:cs="Times New Roman"/>
                <w:sz w:val="24"/>
                <w:szCs w:val="24"/>
              </w:rPr>
              <w:t>celkový</w:t>
            </w:r>
            <w:proofErr w:type="spellEnd"/>
            <w:r w:rsidRPr="00BD038C">
              <w:rPr>
                <w:rFonts w:ascii="Times New Roman" w:hAnsi="Times New Roman" w:cs="Times New Roman"/>
                <w:sz w:val="24"/>
                <w:szCs w:val="24"/>
              </w:rPr>
              <w:t xml:space="preserve"> </w:t>
            </w:r>
            <w:proofErr w:type="spellStart"/>
            <w:r w:rsidRPr="00BD038C">
              <w:rPr>
                <w:rFonts w:ascii="Times New Roman" w:hAnsi="Times New Roman" w:cs="Times New Roman"/>
                <w:sz w:val="24"/>
                <w:szCs w:val="24"/>
              </w:rPr>
              <w:t>zisk</w:t>
            </w:r>
            <w:proofErr w:type="spellEnd"/>
          </w:p>
        </w:tc>
        <w:tc>
          <w:tcPr>
            <w:tcW w:w="1368" w:type="dxa"/>
            <w:tcBorders>
              <w:top w:val="single" w:sz="4" w:space="0" w:color="auto"/>
              <w:left w:val="single" w:sz="4" w:space="0" w:color="auto"/>
              <w:bottom w:val="single" w:sz="4" w:space="0" w:color="auto"/>
              <w:right w:val="single" w:sz="4" w:space="0" w:color="auto"/>
            </w:tcBorders>
          </w:tcPr>
          <w:p w:rsidR="0073001E" w:rsidRPr="00BD038C" w:rsidRDefault="0073001E">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rsidR="0073001E" w:rsidRPr="00BD038C" w:rsidRDefault="0073001E">
            <w:pPr>
              <w:rPr>
                <w:rFonts w:ascii="Times New Roman" w:hAnsi="Times New Roman" w:cs="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rsidR="0073001E" w:rsidRPr="00BD038C" w:rsidRDefault="0073001E">
            <w:pPr>
              <w:rPr>
                <w:rFonts w:ascii="Times New Roman" w:hAnsi="Times New Roman" w:cs="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rsidR="0073001E" w:rsidRPr="00BD038C" w:rsidRDefault="0073001E">
            <w:pPr>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Pr>
          <w:p w:rsidR="0073001E" w:rsidRPr="00BD038C" w:rsidRDefault="0073001E">
            <w:pPr>
              <w:rPr>
                <w:rFonts w:ascii="Times New Roman" w:hAnsi="Times New Roman" w:cs="Times New Roman"/>
                <w:sz w:val="24"/>
                <w:szCs w:val="24"/>
              </w:rPr>
            </w:pPr>
          </w:p>
        </w:tc>
      </w:tr>
    </w:tbl>
    <w:p w:rsidR="0073001E" w:rsidRPr="00BD038C" w:rsidRDefault="0073001E" w:rsidP="0073001E">
      <w:pPr>
        <w:rPr>
          <w:rFonts w:ascii="Times New Roman" w:hAnsi="Times New Roman" w:cs="Times New Roman"/>
          <w:sz w:val="24"/>
          <w:szCs w:val="24"/>
        </w:rPr>
      </w:pPr>
    </w:p>
    <w:p w:rsidR="003957EB" w:rsidRPr="00BD038C" w:rsidRDefault="001053B1">
      <w:pPr>
        <w:rPr>
          <w:rFonts w:ascii="Times New Roman" w:hAnsi="Times New Roman" w:cs="Times New Roman"/>
          <w:sz w:val="24"/>
          <w:szCs w:val="24"/>
        </w:rPr>
      </w:pPr>
      <w:r w:rsidRPr="00BD038C">
        <w:rPr>
          <w:rFonts w:ascii="Times New Roman" w:hAnsi="Times New Roman" w:cs="Times New Roman"/>
          <w:sz w:val="24"/>
          <w:szCs w:val="24"/>
        </w:rPr>
        <w:t>Solution b)</w:t>
      </w:r>
    </w:p>
    <w:p w:rsidR="001053B1" w:rsidRPr="00BD038C" w:rsidRDefault="001053B1">
      <w:pPr>
        <w:rPr>
          <w:rFonts w:ascii="Times New Roman" w:hAnsi="Times New Roman" w:cs="Times New Roman"/>
          <w:sz w:val="24"/>
          <w:szCs w:val="24"/>
        </w:rPr>
      </w:pPr>
    </w:p>
    <w:p w:rsidR="00A12994" w:rsidRPr="00BD038C" w:rsidRDefault="00024FC2">
      <w:pPr>
        <w:rPr>
          <w:rFonts w:ascii="Times New Roman" w:hAnsi="Times New Roman" w:cs="Times New Roman"/>
          <w:b/>
          <w:sz w:val="24"/>
          <w:u w:val="single"/>
        </w:rPr>
      </w:pPr>
      <w:r w:rsidRPr="00BD038C">
        <w:rPr>
          <w:rFonts w:ascii="Times New Roman" w:hAnsi="Times New Roman" w:cs="Times New Roman"/>
          <w:sz w:val="24"/>
        </w:rPr>
        <w:t xml:space="preserve">The most </w:t>
      </w:r>
      <w:proofErr w:type="spellStart"/>
      <w:r w:rsidRPr="00BD038C">
        <w:rPr>
          <w:rFonts w:ascii="Times New Roman" w:hAnsi="Times New Roman" w:cs="Times New Roman"/>
          <w:sz w:val="24"/>
        </w:rPr>
        <w:t>favorable</w:t>
      </w:r>
      <w:proofErr w:type="spellEnd"/>
      <w:r w:rsidRPr="00BD038C">
        <w:rPr>
          <w:rFonts w:ascii="Times New Roman" w:hAnsi="Times New Roman" w:cs="Times New Roman"/>
          <w:sz w:val="24"/>
        </w:rPr>
        <w:t xml:space="preserve"> selling price of the product is ………………………………</w:t>
      </w:r>
    </w:p>
    <w:p w:rsidR="00A12994" w:rsidRPr="00BD038C" w:rsidRDefault="00A12994">
      <w:pPr>
        <w:rPr>
          <w:rFonts w:ascii="Times New Roman" w:hAnsi="Times New Roman" w:cs="Times New Roman"/>
          <w:b/>
          <w:sz w:val="24"/>
          <w:u w:val="single"/>
        </w:rPr>
      </w:pPr>
    </w:p>
    <w:p w:rsidR="001053B1" w:rsidRPr="00BD038C" w:rsidRDefault="001053B1">
      <w:pPr>
        <w:rPr>
          <w:rFonts w:ascii="Times New Roman" w:hAnsi="Times New Roman" w:cs="Times New Roman"/>
          <w:b/>
          <w:sz w:val="24"/>
          <w:u w:val="single"/>
        </w:rPr>
      </w:pPr>
    </w:p>
    <w:p w:rsidR="001053B1" w:rsidRPr="00BD038C" w:rsidRDefault="001053B1">
      <w:pPr>
        <w:rPr>
          <w:rFonts w:ascii="Times New Roman" w:hAnsi="Times New Roman" w:cs="Times New Roman"/>
          <w:b/>
          <w:sz w:val="24"/>
          <w:u w:val="single"/>
        </w:rPr>
      </w:pPr>
    </w:p>
    <w:p w:rsidR="001053B1" w:rsidRPr="00BD038C" w:rsidRDefault="001053B1">
      <w:pPr>
        <w:rPr>
          <w:rFonts w:ascii="Times New Roman" w:hAnsi="Times New Roman" w:cs="Times New Roman"/>
          <w:b/>
          <w:sz w:val="24"/>
          <w:u w:val="single"/>
        </w:rPr>
      </w:pPr>
    </w:p>
    <w:p w:rsidR="001053B1" w:rsidRPr="00BD038C" w:rsidRDefault="001053B1">
      <w:pPr>
        <w:rPr>
          <w:rFonts w:ascii="Times New Roman" w:hAnsi="Times New Roman" w:cs="Times New Roman"/>
          <w:b/>
          <w:sz w:val="24"/>
          <w:u w:val="single"/>
        </w:rPr>
      </w:pPr>
    </w:p>
    <w:p w:rsidR="001053B1" w:rsidRPr="00BD038C" w:rsidRDefault="001053B1">
      <w:pPr>
        <w:rPr>
          <w:rFonts w:ascii="Times New Roman" w:hAnsi="Times New Roman" w:cs="Times New Roman"/>
          <w:b/>
          <w:sz w:val="24"/>
          <w:u w:val="single"/>
        </w:rPr>
      </w:pPr>
    </w:p>
    <w:p w:rsidR="001053B1" w:rsidRPr="00BD038C" w:rsidRDefault="001053B1">
      <w:pPr>
        <w:rPr>
          <w:rFonts w:ascii="Times New Roman" w:hAnsi="Times New Roman" w:cs="Times New Roman"/>
          <w:b/>
          <w:sz w:val="24"/>
          <w:u w:val="single"/>
        </w:rPr>
      </w:pPr>
    </w:p>
    <w:p w:rsidR="001053B1" w:rsidRPr="00BD038C" w:rsidRDefault="001053B1">
      <w:pPr>
        <w:rPr>
          <w:rFonts w:ascii="Times New Roman" w:hAnsi="Times New Roman" w:cs="Times New Roman"/>
          <w:b/>
          <w:sz w:val="24"/>
          <w:u w:val="single"/>
        </w:rPr>
      </w:pPr>
    </w:p>
    <w:p w:rsidR="00024FC2" w:rsidRPr="00BD038C" w:rsidRDefault="00024FC2">
      <w:pPr>
        <w:rPr>
          <w:rFonts w:ascii="Times New Roman" w:hAnsi="Times New Roman" w:cs="Times New Roman"/>
          <w:b/>
          <w:sz w:val="24"/>
          <w:u w:val="single"/>
        </w:rPr>
      </w:pPr>
    </w:p>
    <w:p w:rsidR="001053B1" w:rsidRPr="00BD038C" w:rsidRDefault="001053B1">
      <w:pPr>
        <w:rPr>
          <w:rFonts w:ascii="Times New Roman" w:hAnsi="Times New Roman" w:cs="Times New Roman"/>
          <w:b/>
          <w:sz w:val="24"/>
          <w:u w:val="single"/>
        </w:rPr>
      </w:pPr>
    </w:p>
    <w:p w:rsidR="00A12994" w:rsidRPr="00BD038C" w:rsidRDefault="00A12994">
      <w:pPr>
        <w:rPr>
          <w:rFonts w:ascii="Times New Roman" w:hAnsi="Times New Roman" w:cs="Times New Roman"/>
          <w:b/>
          <w:sz w:val="24"/>
          <w:u w:val="single"/>
        </w:rPr>
      </w:pPr>
    </w:p>
    <w:p w:rsidR="00A12994" w:rsidRPr="00BD038C" w:rsidRDefault="00A12994">
      <w:pPr>
        <w:rPr>
          <w:rFonts w:ascii="Times New Roman" w:hAnsi="Times New Roman" w:cs="Times New Roman"/>
          <w:b/>
          <w:sz w:val="24"/>
          <w:u w:val="single"/>
        </w:rPr>
      </w:pPr>
    </w:p>
    <w:p w:rsidR="00A12994" w:rsidRPr="00BD038C" w:rsidRDefault="00024FC2" w:rsidP="00A12994">
      <w:pPr>
        <w:rPr>
          <w:rFonts w:ascii="Times New Roman" w:hAnsi="Times New Roman" w:cs="Times New Roman"/>
          <w:b/>
          <w:sz w:val="24"/>
          <w:szCs w:val="24"/>
          <w:u w:val="single"/>
        </w:rPr>
      </w:pPr>
      <w:r w:rsidRPr="00BD038C">
        <w:rPr>
          <w:rFonts w:ascii="Times New Roman" w:hAnsi="Times New Roman" w:cs="Times New Roman"/>
          <w:b/>
          <w:sz w:val="24"/>
          <w:szCs w:val="24"/>
          <w:u w:val="single"/>
        </w:rPr>
        <w:lastRenderedPageBreak/>
        <w:t xml:space="preserve">Exercise </w:t>
      </w:r>
      <w:r w:rsidR="00A12994" w:rsidRPr="00BD038C">
        <w:rPr>
          <w:rFonts w:ascii="Times New Roman" w:hAnsi="Times New Roman" w:cs="Times New Roman"/>
          <w:b/>
          <w:sz w:val="24"/>
          <w:szCs w:val="24"/>
          <w:u w:val="single"/>
        </w:rPr>
        <w:t>6</w:t>
      </w:r>
    </w:p>
    <w:p w:rsidR="00A12994" w:rsidRPr="00BD038C" w:rsidRDefault="00024FC2" w:rsidP="00A12994">
      <w:pPr>
        <w:jc w:val="both"/>
        <w:rPr>
          <w:rFonts w:ascii="Times New Roman" w:hAnsi="Times New Roman" w:cs="Times New Roman"/>
          <w:sz w:val="24"/>
          <w:szCs w:val="24"/>
        </w:rPr>
      </w:pPr>
      <w:r w:rsidRPr="00BD038C">
        <w:rPr>
          <w:rFonts w:ascii="Times New Roman" w:hAnsi="Times New Roman" w:cs="Times New Roman"/>
          <w:sz w:val="24"/>
          <w:szCs w:val="24"/>
        </w:rPr>
        <w:t>The company produces one type of product A. Preliminary calculation of full costs is based on the assumption that the volume of production and sales will be 50,000 pieces in the period under review and includes the following items:</w:t>
      </w:r>
    </w:p>
    <w:tbl>
      <w:tblPr>
        <w:tblStyle w:val="Mkatabulky"/>
        <w:tblW w:w="0" w:type="auto"/>
        <w:tblLook w:val="04A0" w:firstRow="1" w:lastRow="0" w:firstColumn="1" w:lastColumn="0" w:noHBand="0" w:noVBand="1"/>
      </w:tblPr>
      <w:tblGrid>
        <w:gridCol w:w="4531"/>
        <w:gridCol w:w="4531"/>
      </w:tblGrid>
      <w:tr w:rsidR="00A12994" w:rsidRPr="00BD038C" w:rsidTr="00A12994">
        <w:tc>
          <w:tcPr>
            <w:tcW w:w="4531" w:type="dxa"/>
            <w:tcBorders>
              <w:top w:val="single" w:sz="4" w:space="0" w:color="auto"/>
              <w:left w:val="single" w:sz="4" w:space="0" w:color="auto"/>
              <w:bottom w:val="single" w:sz="4" w:space="0" w:color="auto"/>
              <w:right w:val="single" w:sz="4" w:space="0" w:color="auto"/>
            </w:tcBorders>
            <w:hideMark/>
          </w:tcPr>
          <w:p w:rsidR="00A12994" w:rsidRPr="00BD038C" w:rsidRDefault="00024FC2">
            <w:pPr>
              <w:jc w:val="center"/>
              <w:rPr>
                <w:rFonts w:ascii="Times New Roman" w:hAnsi="Times New Roman" w:cs="Times New Roman"/>
                <w:sz w:val="24"/>
                <w:szCs w:val="24"/>
              </w:rPr>
            </w:pPr>
            <w:r w:rsidRPr="00BD038C">
              <w:rPr>
                <w:rFonts w:ascii="Times New Roman" w:hAnsi="Times New Roman" w:cs="Times New Roman"/>
                <w:sz w:val="24"/>
                <w:szCs w:val="24"/>
              </w:rPr>
              <w:t>Items</w:t>
            </w:r>
          </w:p>
        </w:tc>
        <w:tc>
          <w:tcPr>
            <w:tcW w:w="4531" w:type="dxa"/>
            <w:tcBorders>
              <w:top w:val="single" w:sz="4" w:space="0" w:color="auto"/>
              <w:left w:val="single" w:sz="4" w:space="0" w:color="auto"/>
              <w:bottom w:val="single" w:sz="4" w:space="0" w:color="auto"/>
              <w:right w:val="single" w:sz="4" w:space="0" w:color="auto"/>
            </w:tcBorders>
            <w:hideMark/>
          </w:tcPr>
          <w:p w:rsidR="00A12994" w:rsidRPr="00BD038C" w:rsidRDefault="00024FC2">
            <w:pPr>
              <w:jc w:val="center"/>
              <w:rPr>
                <w:rFonts w:ascii="Times New Roman" w:hAnsi="Times New Roman" w:cs="Times New Roman"/>
                <w:sz w:val="24"/>
                <w:szCs w:val="24"/>
              </w:rPr>
            </w:pPr>
            <w:r w:rsidRPr="00BD038C">
              <w:rPr>
                <w:rFonts w:ascii="Times New Roman" w:hAnsi="Times New Roman" w:cs="Times New Roman"/>
                <w:sz w:val="24"/>
                <w:szCs w:val="24"/>
              </w:rPr>
              <w:t>CZK/unit</w:t>
            </w:r>
          </w:p>
        </w:tc>
      </w:tr>
      <w:tr w:rsidR="00A12994" w:rsidRPr="00BD038C" w:rsidTr="00A12994">
        <w:tc>
          <w:tcPr>
            <w:tcW w:w="4531" w:type="dxa"/>
            <w:tcBorders>
              <w:top w:val="single" w:sz="4" w:space="0" w:color="auto"/>
              <w:left w:val="single" w:sz="4" w:space="0" w:color="auto"/>
              <w:bottom w:val="single" w:sz="4" w:space="0" w:color="auto"/>
              <w:right w:val="single" w:sz="4" w:space="0" w:color="auto"/>
            </w:tcBorders>
            <w:hideMark/>
          </w:tcPr>
          <w:p w:rsidR="00A12994" w:rsidRPr="00BD038C" w:rsidRDefault="00024FC2">
            <w:pPr>
              <w:rPr>
                <w:rFonts w:ascii="Times New Roman" w:hAnsi="Times New Roman" w:cs="Times New Roman"/>
                <w:sz w:val="24"/>
                <w:szCs w:val="24"/>
              </w:rPr>
            </w:pPr>
            <w:r w:rsidRPr="00BD038C">
              <w:rPr>
                <w:rFonts w:ascii="Times New Roman" w:hAnsi="Times New Roman" w:cs="Times New Roman"/>
                <w:sz w:val="24"/>
                <w:szCs w:val="24"/>
              </w:rPr>
              <w:t>Direct material</w:t>
            </w:r>
          </w:p>
        </w:tc>
        <w:tc>
          <w:tcPr>
            <w:tcW w:w="4531"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30</w:t>
            </w:r>
          </w:p>
        </w:tc>
      </w:tr>
      <w:tr w:rsidR="00A12994" w:rsidRPr="00BD038C" w:rsidTr="00A12994">
        <w:tc>
          <w:tcPr>
            <w:tcW w:w="4531" w:type="dxa"/>
            <w:tcBorders>
              <w:top w:val="single" w:sz="4" w:space="0" w:color="auto"/>
              <w:left w:val="single" w:sz="4" w:space="0" w:color="auto"/>
              <w:bottom w:val="single" w:sz="4" w:space="0" w:color="auto"/>
              <w:right w:val="single" w:sz="4" w:space="0" w:color="auto"/>
            </w:tcBorders>
            <w:hideMark/>
          </w:tcPr>
          <w:p w:rsidR="00A12994" w:rsidRPr="00BD038C" w:rsidRDefault="00024FC2">
            <w:pPr>
              <w:rPr>
                <w:rFonts w:ascii="Times New Roman" w:hAnsi="Times New Roman" w:cs="Times New Roman"/>
                <w:sz w:val="24"/>
                <w:szCs w:val="24"/>
              </w:rPr>
            </w:pPr>
            <w:r w:rsidRPr="00BD038C">
              <w:rPr>
                <w:rFonts w:ascii="Times New Roman" w:hAnsi="Times New Roman" w:cs="Times New Roman"/>
                <w:sz w:val="24"/>
                <w:szCs w:val="24"/>
              </w:rPr>
              <w:t>Direct wages</w:t>
            </w:r>
          </w:p>
        </w:tc>
        <w:tc>
          <w:tcPr>
            <w:tcW w:w="4531"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10</w:t>
            </w:r>
          </w:p>
        </w:tc>
      </w:tr>
      <w:tr w:rsidR="00A12994" w:rsidRPr="00BD038C" w:rsidTr="00A12994">
        <w:tc>
          <w:tcPr>
            <w:tcW w:w="4531" w:type="dxa"/>
            <w:tcBorders>
              <w:top w:val="single" w:sz="4" w:space="0" w:color="auto"/>
              <w:left w:val="single" w:sz="4" w:space="0" w:color="auto"/>
              <w:bottom w:val="single" w:sz="4" w:space="0" w:color="auto"/>
              <w:right w:val="single" w:sz="4" w:space="0" w:color="auto"/>
            </w:tcBorders>
            <w:hideMark/>
          </w:tcPr>
          <w:p w:rsidR="00A12994" w:rsidRPr="00BD038C" w:rsidRDefault="00024FC2" w:rsidP="00024FC2">
            <w:pPr>
              <w:rPr>
                <w:rFonts w:ascii="Times New Roman" w:hAnsi="Times New Roman" w:cs="Times New Roman"/>
                <w:sz w:val="24"/>
                <w:szCs w:val="24"/>
              </w:rPr>
            </w:pPr>
            <w:r w:rsidRPr="00BD038C">
              <w:rPr>
                <w:rFonts w:ascii="Times New Roman" w:hAnsi="Times New Roman" w:cs="Times New Roman"/>
                <w:sz w:val="24"/>
                <w:szCs w:val="24"/>
              </w:rPr>
              <w:t>Production overhead ( CZK 2 500 000 / 50 000 pcs)</w:t>
            </w:r>
          </w:p>
        </w:tc>
        <w:tc>
          <w:tcPr>
            <w:tcW w:w="4531"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50</w:t>
            </w:r>
          </w:p>
        </w:tc>
      </w:tr>
      <w:tr w:rsidR="00A12994" w:rsidRPr="00BD038C" w:rsidTr="00A12994">
        <w:tc>
          <w:tcPr>
            <w:tcW w:w="4531" w:type="dxa"/>
            <w:tcBorders>
              <w:top w:val="single" w:sz="4" w:space="0" w:color="auto"/>
              <w:left w:val="single" w:sz="4" w:space="0" w:color="auto"/>
              <w:bottom w:val="single" w:sz="4" w:space="0" w:color="auto"/>
              <w:right w:val="single" w:sz="4" w:space="0" w:color="auto"/>
            </w:tcBorders>
            <w:hideMark/>
          </w:tcPr>
          <w:p w:rsidR="00A12994" w:rsidRPr="00BD038C" w:rsidRDefault="00024FC2">
            <w:pPr>
              <w:rPr>
                <w:rFonts w:ascii="Times New Roman" w:hAnsi="Times New Roman" w:cs="Times New Roman"/>
                <w:sz w:val="24"/>
                <w:szCs w:val="24"/>
              </w:rPr>
            </w:pPr>
            <w:r w:rsidRPr="00BD038C">
              <w:rPr>
                <w:rFonts w:ascii="Times New Roman" w:hAnsi="Times New Roman" w:cs="Times New Roman"/>
                <w:sz w:val="24"/>
                <w:szCs w:val="24"/>
              </w:rPr>
              <w:t>Full production costs (Total costs)</w:t>
            </w:r>
          </w:p>
        </w:tc>
        <w:tc>
          <w:tcPr>
            <w:tcW w:w="4531"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90</w:t>
            </w:r>
          </w:p>
        </w:tc>
      </w:tr>
    </w:tbl>
    <w:p w:rsidR="00A12994" w:rsidRPr="00BD038C" w:rsidRDefault="00A12994" w:rsidP="00A12994">
      <w:pPr>
        <w:rPr>
          <w:rFonts w:ascii="Times New Roman" w:hAnsi="Times New Roman" w:cs="Times New Roman"/>
          <w:sz w:val="24"/>
          <w:szCs w:val="24"/>
        </w:rPr>
      </w:pPr>
    </w:p>
    <w:p w:rsidR="00024FC2" w:rsidRPr="00BD038C" w:rsidRDefault="00024FC2" w:rsidP="00024FC2">
      <w:pPr>
        <w:rPr>
          <w:rFonts w:ascii="Times New Roman" w:hAnsi="Times New Roman" w:cs="Times New Roman"/>
          <w:sz w:val="24"/>
          <w:szCs w:val="24"/>
        </w:rPr>
      </w:pPr>
      <w:r w:rsidRPr="00BD038C">
        <w:rPr>
          <w:rFonts w:ascii="Times New Roman" w:hAnsi="Times New Roman" w:cs="Times New Roman"/>
          <w:sz w:val="24"/>
          <w:szCs w:val="24"/>
        </w:rPr>
        <w:t>In a more detailed analysis of production overheads, it was found that only a fifth of them have a variable character. The remaining part consists of fixed costs, which are an expression of the created production capacity. This enables maximum production for the monitored period in the range of 60,000 pieces.</w:t>
      </w:r>
    </w:p>
    <w:p w:rsidR="00A12994" w:rsidRPr="00BD038C" w:rsidRDefault="00024FC2" w:rsidP="00024FC2">
      <w:pPr>
        <w:rPr>
          <w:rFonts w:ascii="Times New Roman" w:hAnsi="Times New Roman" w:cs="Times New Roman"/>
          <w:sz w:val="24"/>
          <w:szCs w:val="24"/>
        </w:rPr>
      </w:pPr>
      <w:r w:rsidRPr="00BD038C">
        <w:rPr>
          <w:rFonts w:ascii="Times New Roman" w:hAnsi="Times New Roman" w:cs="Times New Roman"/>
          <w:sz w:val="24"/>
          <w:szCs w:val="24"/>
        </w:rPr>
        <w:t xml:space="preserve">• Find out how much the average cost of production per piece of product </w:t>
      </w:r>
      <w:proofErr w:type="gramStart"/>
      <w:r w:rsidRPr="00BD038C">
        <w:rPr>
          <w:rFonts w:ascii="Times New Roman" w:hAnsi="Times New Roman" w:cs="Times New Roman"/>
          <w:sz w:val="24"/>
          <w:szCs w:val="24"/>
        </w:rPr>
        <w:t>A</w:t>
      </w:r>
      <w:proofErr w:type="gramEnd"/>
      <w:r w:rsidRPr="00BD038C">
        <w:rPr>
          <w:rFonts w:ascii="Times New Roman" w:hAnsi="Times New Roman" w:cs="Times New Roman"/>
          <w:sz w:val="24"/>
          <w:szCs w:val="24"/>
        </w:rPr>
        <w:t xml:space="preserve"> produced and sold will be 40,000 pieces and 60,000 pieces.</w:t>
      </w:r>
    </w:p>
    <w:p w:rsidR="00024FC2" w:rsidRPr="00BD038C" w:rsidRDefault="00024FC2" w:rsidP="00024FC2">
      <w:pPr>
        <w:rPr>
          <w:rFonts w:ascii="Times New Roman" w:hAnsi="Times New Roman" w:cs="Times New Roman"/>
          <w:sz w:val="24"/>
          <w:szCs w:val="24"/>
        </w:rPr>
      </w:pPr>
    </w:p>
    <w:p w:rsidR="00A12994" w:rsidRPr="00BD038C" w:rsidRDefault="008A3D82" w:rsidP="00A12994">
      <w:pPr>
        <w:rPr>
          <w:rFonts w:ascii="Times New Roman" w:hAnsi="Times New Roman" w:cs="Times New Roman"/>
          <w:b/>
          <w:sz w:val="24"/>
          <w:szCs w:val="24"/>
          <w:u w:val="single"/>
        </w:rPr>
      </w:pPr>
      <w:r>
        <w:rPr>
          <w:rFonts w:ascii="Times New Roman" w:hAnsi="Times New Roman" w:cs="Times New Roman"/>
          <w:b/>
          <w:sz w:val="24"/>
          <w:szCs w:val="24"/>
          <w:u w:val="single"/>
        </w:rPr>
        <w:t>Exercise 7</w:t>
      </w:r>
      <w:bookmarkStart w:id="0" w:name="_GoBack"/>
      <w:bookmarkEnd w:id="0"/>
    </w:p>
    <w:p w:rsidR="00A12994" w:rsidRPr="00BD038C" w:rsidRDefault="00024FC2" w:rsidP="00A12994">
      <w:pPr>
        <w:jc w:val="both"/>
        <w:rPr>
          <w:rFonts w:ascii="Times New Roman" w:hAnsi="Times New Roman" w:cs="Times New Roman"/>
          <w:sz w:val="24"/>
          <w:szCs w:val="24"/>
        </w:rPr>
      </w:pPr>
      <w:r w:rsidRPr="00BD038C">
        <w:rPr>
          <w:rFonts w:ascii="Times New Roman" w:hAnsi="Times New Roman" w:cs="Times New Roman"/>
          <w:sz w:val="24"/>
          <w:szCs w:val="24"/>
        </w:rPr>
        <w:t>The company produces one type of product A. Preliminary calculation of full costs is based on the assumption that the volume of production and sales will be 50,000 pieces in the period under review and includes the following items:</w:t>
      </w:r>
    </w:p>
    <w:tbl>
      <w:tblPr>
        <w:tblStyle w:val="Mkatabulky"/>
        <w:tblW w:w="0" w:type="auto"/>
        <w:tblLook w:val="04A0" w:firstRow="1" w:lastRow="0" w:firstColumn="1" w:lastColumn="0" w:noHBand="0" w:noVBand="1"/>
      </w:tblPr>
      <w:tblGrid>
        <w:gridCol w:w="4531"/>
        <w:gridCol w:w="4531"/>
      </w:tblGrid>
      <w:tr w:rsidR="00024FC2" w:rsidRPr="00BD038C" w:rsidTr="00E603E4">
        <w:tc>
          <w:tcPr>
            <w:tcW w:w="4531" w:type="dxa"/>
            <w:tcBorders>
              <w:top w:val="single" w:sz="4" w:space="0" w:color="auto"/>
              <w:left w:val="single" w:sz="4" w:space="0" w:color="auto"/>
              <w:bottom w:val="single" w:sz="4" w:space="0" w:color="auto"/>
              <w:right w:val="single" w:sz="4" w:space="0" w:color="auto"/>
            </w:tcBorders>
            <w:hideMark/>
          </w:tcPr>
          <w:p w:rsidR="00024FC2" w:rsidRPr="00BD038C" w:rsidRDefault="00024FC2" w:rsidP="00E603E4">
            <w:pPr>
              <w:jc w:val="center"/>
              <w:rPr>
                <w:rFonts w:ascii="Times New Roman" w:hAnsi="Times New Roman" w:cs="Times New Roman"/>
                <w:sz w:val="24"/>
                <w:szCs w:val="24"/>
              </w:rPr>
            </w:pPr>
            <w:r w:rsidRPr="00BD038C">
              <w:rPr>
                <w:rFonts w:ascii="Times New Roman" w:hAnsi="Times New Roman" w:cs="Times New Roman"/>
                <w:sz w:val="24"/>
                <w:szCs w:val="24"/>
              </w:rPr>
              <w:t>Items</w:t>
            </w:r>
          </w:p>
        </w:tc>
        <w:tc>
          <w:tcPr>
            <w:tcW w:w="4531" w:type="dxa"/>
            <w:tcBorders>
              <w:top w:val="single" w:sz="4" w:space="0" w:color="auto"/>
              <w:left w:val="single" w:sz="4" w:space="0" w:color="auto"/>
              <w:bottom w:val="single" w:sz="4" w:space="0" w:color="auto"/>
              <w:right w:val="single" w:sz="4" w:space="0" w:color="auto"/>
            </w:tcBorders>
            <w:hideMark/>
          </w:tcPr>
          <w:p w:rsidR="00024FC2" w:rsidRPr="00BD038C" w:rsidRDefault="00024FC2" w:rsidP="00E603E4">
            <w:pPr>
              <w:jc w:val="center"/>
              <w:rPr>
                <w:rFonts w:ascii="Times New Roman" w:hAnsi="Times New Roman" w:cs="Times New Roman"/>
                <w:sz w:val="24"/>
                <w:szCs w:val="24"/>
              </w:rPr>
            </w:pPr>
            <w:r w:rsidRPr="00BD038C">
              <w:rPr>
                <w:rFonts w:ascii="Times New Roman" w:hAnsi="Times New Roman" w:cs="Times New Roman"/>
                <w:sz w:val="24"/>
                <w:szCs w:val="24"/>
              </w:rPr>
              <w:t>CZK/unit</w:t>
            </w:r>
          </w:p>
        </w:tc>
      </w:tr>
      <w:tr w:rsidR="00024FC2" w:rsidRPr="00BD038C" w:rsidTr="00E603E4">
        <w:tc>
          <w:tcPr>
            <w:tcW w:w="4531" w:type="dxa"/>
            <w:tcBorders>
              <w:top w:val="single" w:sz="4" w:space="0" w:color="auto"/>
              <w:left w:val="single" w:sz="4" w:space="0" w:color="auto"/>
              <w:bottom w:val="single" w:sz="4" w:space="0" w:color="auto"/>
              <w:right w:val="single" w:sz="4" w:space="0" w:color="auto"/>
            </w:tcBorders>
            <w:hideMark/>
          </w:tcPr>
          <w:p w:rsidR="00024FC2" w:rsidRPr="00BD038C" w:rsidRDefault="00024FC2" w:rsidP="00E603E4">
            <w:pPr>
              <w:rPr>
                <w:rFonts w:ascii="Times New Roman" w:hAnsi="Times New Roman" w:cs="Times New Roman"/>
                <w:sz w:val="24"/>
                <w:szCs w:val="24"/>
              </w:rPr>
            </w:pPr>
            <w:r w:rsidRPr="00BD038C">
              <w:rPr>
                <w:rFonts w:ascii="Times New Roman" w:hAnsi="Times New Roman" w:cs="Times New Roman"/>
                <w:sz w:val="24"/>
                <w:szCs w:val="24"/>
              </w:rPr>
              <w:t>Direct material</w:t>
            </w:r>
          </w:p>
        </w:tc>
        <w:tc>
          <w:tcPr>
            <w:tcW w:w="4531" w:type="dxa"/>
            <w:tcBorders>
              <w:top w:val="single" w:sz="4" w:space="0" w:color="auto"/>
              <w:left w:val="single" w:sz="4" w:space="0" w:color="auto"/>
              <w:bottom w:val="single" w:sz="4" w:space="0" w:color="auto"/>
              <w:right w:val="single" w:sz="4" w:space="0" w:color="auto"/>
            </w:tcBorders>
            <w:hideMark/>
          </w:tcPr>
          <w:p w:rsidR="00024FC2" w:rsidRPr="00BD038C" w:rsidRDefault="00024FC2" w:rsidP="00E603E4">
            <w:pPr>
              <w:jc w:val="center"/>
              <w:rPr>
                <w:rFonts w:ascii="Times New Roman" w:hAnsi="Times New Roman" w:cs="Times New Roman"/>
                <w:sz w:val="24"/>
                <w:szCs w:val="24"/>
              </w:rPr>
            </w:pPr>
            <w:r w:rsidRPr="00BD038C">
              <w:rPr>
                <w:rFonts w:ascii="Times New Roman" w:hAnsi="Times New Roman" w:cs="Times New Roman"/>
                <w:sz w:val="24"/>
                <w:szCs w:val="24"/>
              </w:rPr>
              <w:t>30</w:t>
            </w:r>
          </w:p>
        </w:tc>
      </w:tr>
      <w:tr w:rsidR="00024FC2" w:rsidRPr="00BD038C" w:rsidTr="00E603E4">
        <w:tc>
          <w:tcPr>
            <w:tcW w:w="4531" w:type="dxa"/>
            <w:tcBorders>
              <w:top w:val="single" w:sz="4" w:space="0" w:color="auto"/>
              <w:left w:val="single" w:sz="4" w:space="0" w:color="auto"/>
              <w:bottom w:val="single" w:sz="4" w:space="0" w:color="auto"/>
              <w:right w:val="single" w:sz="4" w:space="0" w:color="auto"/>
            </w:tcBorders>
            <w:hideMark/>
          </w:tcPr>
          <w:p w:rsidR="00024FC2" w:rsidRPr="00BD038C" w:rsidRDefault="00024FC2" w:rsidP="00E603E4">
            <w:pPr>
              <w:rPr>
                <w:rFonts w:ascii="Times New Roman" w:hAnsi="Times New Roman" w:cs="Times New Roman"/>
                <w:sz w:val="24"/>
                <w:szCs w:val="24"/>
              </w:rPr>
            </w:pPr>
            <w:r w:rsidRPr="00BD038C">
              <w:rPr>
                <w:rFonts w:ascii="Times New Roman" w:hAnsi="Times New Roman" w:cs="Times New Roman"/>
                <w:sz w:val="24"/>
                <w:szCs w:val="24"/>
              </w:rPr>
              <w:t>Direct wages</w:t>
            </w:r>
          </w:p>
        </w:tc>
        <w:tc>
          <w:tcPr>
            <w:tcW w:w="4531" w:type="dxa"/>
            <w:tcBorders>
              <w:top w:val="single" w:sz="4" w:space="0" w:color="auto"/>
              <w:left w:val="single" w:sz="4" w:space="0" w:color="auto"/>
              <w:bottom w:val="single" w:sz="4" w:space="0" w:color="auto"/>
              <w:right w:val="single" w:sz="4" w:space="0" w:color="auto"/>
            </w:tcBorders>
            <w:hideMark/>
          </w:tcPr>
          <w:p w:rsidR="00024FC2" w:rsidRPr="00BD038C" w:rsidRDefault="00024FC2" w:rsidP="00E603E4">
            <w:pPr>
              <w:jc w:val="center"/>
              <w:rPr>
                <w:rFonts w:ascii="Times New Roman" w:hAnsi="Times New Roman" w:cs="Times New Roman"/>
                <w:sz w:val="24"/>
                <w:szCs w:val="24"/>
              </w:rPr>
            </w:pPr>
            <w:r w:rsidRPr="00BD038C">
              <w:rPr>
                <w:rFonts w:ascii="Times New Roman" w:hAnsi="Times New Roman" w:cs="Times New Roman"/>
                <w:sz w:val="24"/>
                <w:szCs w:val="24"/>
              </w:rPr>
              <w:t>10</w:t>
            </w:r>
          </w:p>
        </w:tc>
      </w:tr>
      <w:tr w:rsidR="00024FC2" w:rsidRPr="00BD038C" w:rsidTr="00E603E4">
        <w:tc>
          <w:tcPr>
            <w:tcW w:w="4531" w:type="dxa"/>
            <w:tcBorders>
              <w:top w:val="single" w:sz="4" w:space="0" w:color="auto"/>
              <w:left w:val="single" w:sz="4" w:space="0" w:color="auto"/>
              <w:bottom w:val="single" w:sz="4" w:space="0" w:color="auto"/>
              <w:right w:val="single" w:sz="4" w:space="0" w:color="auto"/>
            </w:tcBorders>
            <w:hideMark/>
          </w:tcPr>
          <w:p w:rsidR="00024FC2" w:rsidRPr="00BD038C" w:rsidRDefault="00024FC2" w:rsidP="00E603E4">
            <w:pPr>
              <w:rPr>
                <w:rFonts w:ascii="Times New Roman" w:hAnsi="Times New Roman" w:cs="Times New Roman"/>
                <w:sz w:val="24"/>
                <w:szCs w:val="24"/>
              </w:rPr>
            </w:pPr>
            <w:r w:rsidRPr="00BD038C">
              <w:rPr>
                <w:rFonts w:ascii="Times New Roman" w:hAnsi="Times New Roman" w:cs="Times New Roman"/>
                <w:sz w:val="24"/>
                <w:szCs w:val="24"/>
              </w:rPr>
              <w:t>Production overhead ( CZK 2 500 000 / 50 000 pcs)</w:t>
            </w:r>
          </w:p>
        </w:tc>
        <w:tc>
          <w:tcPr>
            <w:tcW w:w="4531" w:type="dxa"/>
            <w:tcBorders>
              <w:top w:val="single" w:sz="4" w:space="0" w:color="auto"/>
              <w:left w:val="single" w:sz="4" w:space="0" w:color="auto"/>
              <w:bottom w:val="single" w:sz="4" w:space="0" w:color="auto"/>
              <w:right w:val="single" w:sz="4" w:space="0" w:color="auto"/>
            </w:tcBorders>
            <w:hideMark/>
          </w:tcPr>
          <w:p w:rsidR="00024FC2" w:rsidRPr="00BD038C" w:rsidRDefault="00024FC2" w:rsidP="00E603E4">
            <w:pPr>
              <w:jc w:val="center"/>
              <w:rPr>
                <w:rFonts w:ascii="Times New Roman" w:hAnsi="Times New Roman" w:cs="Times New Roman"/>
                <w:sz w:val="24"/>
                <w:szCs w:val="24"/>
              </w:rPr>
            </w:pPr>
            <w:r w:rsidRPr="00BD038C">
              <w:rPr>
                <w:rFonts w:ascii="Times New Roman" w:hAnsi="Times New Roman" w:cs="Times New Roman"/>
                <w:sz w:val="24"/>
                <w:szCs w:val="24"/>
              </w:rPr>
              <w:t>50</w:t>
            </w:r>
          </w:p>
        </w:tc>
      </w:tr>
      <w:tr w:rsidR="00024FC2" w:rsidRPr="00BD038C" w:rsidTr="00E603E4">
        <w:tc>
          <w:tcPr>
            <w:tcW w:w="4531" w:type="dxa"/>
            <w:tcBorders>
              <w:top w:val="single" w:sz="4" w:space="0" w:color="auto"/>
              <w:left w:val="single" w:sz="4" w:space="0" w:color="auto"/>
              <w:bottom w:val="single" w:sz="4" w:space="0" w:color="auto"/>
              <w:right w:val="single" w:sz="4" w:space="0" w:color="auto"/>
            </w:tcBorders>
            <w:hideMark/>
          </w:tcPr>
          <w:p w:rsidR="00024FC2" w:rsidRPr="00BD038C" w:rsidRDefault="00024FC2" w:rsidP="00E603E4">
            <w:pPr>
              <w:rPr>
                <w:rFonts w:ascii="Times New Roman" w:hAnsi="Times New Roman" w:cs="Times New Roman"/>
                <w:sz w:val="24"/>
                <w:szCs w:val="24"/>
              </w:rPr>
            </w:pPr>
            <w:r w:rsidRPr="00BD038C">
              <w:rPr>
                <w:rFonts w:ascii="Times New Roman" w:hAnsi="Times New Roman" w:cs="Times New Roman"/>
                <w:sz w:val="24"/>
                <w:szCs w:val="24"/>
              </w:rPr>
              <w:t>Full production costs (Total costs)</w:t>
            </w:r>
          </w:p>
        </w:tc>
        <w:tc>
          <w:tcPr>
            <w:tcW w:w="4531" w:type="dxa"/>
            <w:tcBorders>
              <w:top w:val="single" w:sz="4" w:space="0" w:color="auto"/>
              <w:left w:val="single" w:sz="4" w:space="0" w:color="auto"/>
              <w:bottom w:val="single" w:sz="4" w:space="0" w:color="auto"/>
              <w:right w:val="single" w:sz="4" w:space="0" w:color="auto"/>
            </w:tcBorders>
            <w:hideMark/>
          </w:tcPr>
          <w:p w:rsidR="00024FC2" w:rsidRPr="00BD038C" w:rsidRDefault="00024FC2" w:rsidP="00E603E4">
            <w:pPr>
              <w:jc w:val="center"/>
              <w:rPr>
                <w:rFonts w:ascii="Times New Roman" w:hAnsi="Times New Roman" w:cs="Times New Roman"/>
                <w:sz w:val="24"/>
                <w:szCs w:val="24"/>
              </w:rPr>
            </w:pPr>
            <w:r w:rsidRPr="00BD038C">
              <w:rPr>
                <w:rFonts w:ascii="Times New Roman" w:hAnsi="Times New Roman" w:cs="Times New Roman"/>
                <w:sz w:val="24"/>
                <w:szCs w:val="24"/>
              </w:rPr>
              <w:t>90</w:t>
            </w:r>
          </w:p>
        </w:tc>
      </w:tr>
    </w:tbl>
    <w:p w:rsidR="00A12994" w:rsidRPr="00BD038C" w:rsidRDefault="00A12994" w:rsidP="00A12994">
      <w:pPr>
        <w:rPr>
          <w:rFonts w:ascii="Times New Roman" w:hAnsi="Times New Roman" w:cs="Times New Roman"/>
          <w:sz w:val="24"/>
          <w:szCs w:val="24"/>
        </w:rPr>
      </w:pPr>
    </w:p>
    <w:p w:rsidR="00024FC2" w:rsidRPr="00BD038C" w:rsidRDefault="00024FC2" w:rsidP="00024FC2">
      <w:pPr>
        <w:jc w:val="both"/>
        <w:rPr>
          <w:rFonts w:ascii="Times New Roman" w:hAnsi="Times New Roman" w:cs="Times New Roman"/>
          <w:sz w:val="24"/>
          <w:szCs w:val="24"/>
        </w:rPr>
      </w:pPr>
      <w:r w:rsidRPr="00BD038C">
        <w:rPr>
          <w:rFonts w:ascii="Times New Roman" w:hAnsi="Times New Roman" w:cs="Times New Roman"/>
          <w:sz w:val="24"/>
          <w:szCs w:val="24"/>
        </w:rPr>
        <w:t>In a more detailed analysis of production overheads, it was found that only a fifth of them have a variable character. The remaining part consists of fixed costs, which are an expression of the created production capacity. This enables maximum production for the monitored period in the range of 60,000 pieces. The selling price of product A is CZK 100 and the company has produced 50,000 pieces of products in three consecutive periods. However, the sales volume fluctuated: in the first period the company sold the entire production volume (50,000 pieces), in the second only 40,000 pieces and in the third 60,000 pieces. In the production of products, the company did not save or exceed the estimated costs set out in the previous part of the tender.</w:t>
      </w:r>
    </w:p>
    <w:p w:rsidR="00024FC2" w:rsidRPr="00BD038C" w:rsidRDefault="00024FC2" w:rsidP="00024FC2">
      <w:pPr>
        <w:jc w:val="both"/>
        <w:rPr>
          <w:rFonts w:ascii="Times New Roman" w:hAnsi="Times New Roman" w:cs="Times New Roman"/>
          <w:sz w:val="24"/>
          <w:szCs w:val="24"/>
        </w:rPr>
      </w:pPr>
      <w:r w:rsidRPr="00BD038C">
        <w:rPr>
          <w:rFonts w:ascii="Times New Roman" w:hAnsi="Times New Roman" w:cs="Times New Roman"/>
          <w:sz w:val="24"/>
          <w:szCs w:val="24"/>
        </w:rPr>
        <w:t>• Find out the results of the company's management</w:t>
      </w:r>
    </w:p>
    <w:p w:rsidR="00024FC2" w:rsidRPr="00BD038C" w:rsidRDefault="00024FC2" w:rsidP="00024FC2">
      <w:pPr>
        <w:jc w:val="both"/>
        <w:rPr>
          <w:rFonts w:ascii="Times New Roman" w:hAnsi="Times New Roman" w:cs="Times New Roman"/>
          <w:sz w:val="24"/>
          <w:szCs w:val="24"/>
        </w:rPr>
      </w:pPr>
      <w:r w:rsidRPr="00BD038C">
        <w:rPr>
          <w:rFonts w:ascii="Times New Roman" w:hAnsi="Times New Roman" w:cs="Times New Roman"/>
          <w:sz w:val="24"/>
          <w:szCs w:val="24"/>
        </w:rPr>
        <w:t>a) When valuing performance at the level of full costs</w:t>
      </w:r>
    </w:p>
    <w:p w:rsidR="00A12994" w:rsidRPr="00BD038C" w:rsidRDefault="00024FC2" w:rsidP="00024FC2">
      <w:pPr>
        <w:jc w:val="both"/>
        <w:rPr>
          <w:rFonts w:ascii="Times New Roman" w:hAnsi="Times New Roman" w:cs="Times New Roman"/>
          <w:sz w:val="24"/>
          <w:szCs w:val="24"/>
        </w:rPr>
      </w:pPr>
      <w:r w:rsidRPr="00BD038C">
        <w:rPr>
          <w:rFonts w:ascii="Times New Roman" w:hAnsi="Times New Roman" w:cs="Times New Roman"/>
          <w:sz w:val="24"/>
          <w:szCs w:val="24"/>
        </w:rPr>
        <w:t>b) When valuing them at the level of variable costs</w:t>
      </w:r>
    </w:p>
    <w:p w:rsidR="00A12994" w:rsidRPr="00BD038C" w:rsidRDefault="00A12994" w:rsidP="00A12994">
      <w:pPr>
        <w:jc w:val="both"/>
        <w:rPr>
          <w:rFonts w:ascii="Times New Roman" w:hAnsi="Times New Roman" w:cs="Times New Roman"/>
          <w:sz w:val="24"/>
          <w:szCs w:val="24"/>
        </w:rPr>
      </w:pPr>
    </w:p>
    <w:p w:rsidR="007A04F9" w:rsidRPr="00BD038C" w:rsidRDefault="007A04F9" w:rsidP="00A12994">
      <w:pPr>
        <w:jc w:val="both"/>
        <w:rPr>
          <w:rFonts w:ascii="Times New Roman" w:hAnsi="Times New Roman" w:cs="Times New Roman"/>
          <w:sz w:val="24"/>
          <w:szCs w:val="24"/>
        </w:rPr>
      </w:pPr>
    </w:p>
    <w:p w:rsidR="00A12994" w:rsidRPr="00BD038C" w:rsidRDefault="00BD038C" w:rsidP="00A12994">
      <w:pPr>
        <w:rPr>
          <w:rFonts w:ascii="Times New Roman" w:hAnsi="Times New Roman" w:cs="Times New Roman"/>
          <w:b/>
          <w:sz w:val="24"/>
          <w:szCs w:val="24"/>
          <w:u w:val="single"/>
        </w:rPr>
      </w:pPr>
      <w:r w:rsidRPr="00BD038C">
        <w:rPr>
          <w:rFonts w:ascii="Times New Roman" w:hAnsi="Times New Roman" w:cs="Times New Roman"/>
          <w:b/>
          <w:sz w:val="24"/>
          <w:szCs w:val="24"/>
          <w:u w:val="single"/>
        </w:rPr>
        <w:t>Exercise 8</w:t>
      </w:r>
    </w:p>
    <w:p w:rsidR="00A12994" w:rsidRPr="00BD038C" w:rsidRDefault="00BD038C" w:rsidP="00A12994">
      <w:pPr>
        <w:rPr>
          <w:rFonts w:ascii="Times New Roman" w:hAnsi="Times New Roman" w:cs="Times New Roman"/>
          <w:sz w:val="24"/>
          <w:szCs w:val="24"/>
        </w:rPr>
      </w:pPr>
      <w:r w:rsidRPr="00BD038C">
        <w:rPr>
          <w:rFonts w:ascii="Times New Roman" w:hAnsi="Times New Roman" w:cs="Times New Roman"/>
          <w:sz w:val="24"/>
          <w:szCs w:val="24"/>
        </w:rPr>
        <w:t>Trade organizations export products A, B, C. Data on exports and costs are given in the table.</w:t>
      </w:r>
    </w:p>
    <w:tbl>
      <w:tblPr>
        <w:tblStyle w:val="Mkatabulky"/>
        <w:tblW w:w="0" w:type="auto"/>
        <w:tblLook w:val="04A0" w:firstRow="1" w:lastRow="0" w:firstColumn="1" w:lastColumn="0" w:noHBand="0" w:noVBand="1"/>
      </w:tblPr>
      <w:tblGrid>
        <w:gridCol w:w="2265"/>
        <w:gridCol w:w="2265"/>
        <w:gridCol w:w="2266"/>
        <w:gridCol w:w="2266"/>
      </w:tblGrid>
      <w:tr w:rsidR="00A12994" w:rsidRPr="00BD038C" w:rsidTr="00A12994">
        <w:tc>
          <w:tcPr>
            <w:tcW w:w="2265" w:type="dxa"/>
            <w:tcBorders>
              <w:top w:val="single" w:sz="4" w:space="0" w:color="auto"/>
              <w:left w:val="single" w:sz="4" w:space="0" w:color="auto"/>
              <w:bottom w:val="single" w:sz="4" w:space="0" w:color="auto"/>
              <w:right w:val="single" w:sz="4" w:space="0" w:color="auto"/>
            </w:tcBorders>
          </w:tcPr>
          <w:p w:rsidR="00A12994" w:rsidRPr="00BD038C" w:rsidRDefault="00A12994">
            <w:pPr>
              <w:rPr>
                <w:rFonts w:ascii="Times New Roman" w:hAnsi="Times New Roman" w:cs="Times New Roman"/>
                <w:sz w:val="24"/>
                <w:szCs w:val="24"/>
              </w:rPr>
            </w:pPr>
          </w:p>
        </w:tc>
        <w:tc>
          <w:tcPr>
            <w:tcW w:w="2265"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A</w:t>
            </w:r>
          </w:p>
        </w:tc>
        <w:tc>
          <w:tcPr>
            <w:tcW w:w="2266"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B</w:t>
            </w:r>
          </w:p>
        </w:tc>
        <w:tc>
          <w:tcPr>
            <w:tcW w:w="2266"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C</w:t>
            </w:r>
          </w:p>
        </w:tc>
      </w:tr>
      <w:tr w:rsidR="00A12994" w:rsidRPr="00BD038C" w:rsidTr="00A12994">
        <w:tc>
          <w:tcPr>
            <w:tcW w:w="2265" w:type="dxa"/>
            <w:tcBorders>
              <w:top w:val="single" w:sz="4" w:space="0" w:color="auto"/>
              <w:left w:val="single" w:sz="4" w:space="0" w:color="auto"/>
              <w:bottom w:val="single" w:sz="4" w:space="0" w:color="auto"/>
              <w:right w:val="single" w:sz="4" w:space="0" w:color="auto"/>
            </w:tcBorders>
            <w:hideMark/>
          </w:tcPr>
          <w:p w:rsidR="00A12994" w:rsidRPr="00BD038C" w:rsidRDefault="00A12994">
            <w:pPr>
              <w:rPr>
                <w:rFonts w:ascii="Times New Roman" w:hAnsi="Times New Roman" w:cs="Times New Roman"/>
                <w:sz w:val="24"/>
                <w:szCs w:val="24"/>
              </w:rPr>
            </w:pPr>
            <w:r w:rsidRPr="00BD038C">
              <w:rPr>
                <w:rFonts w:ascii="Times New Roman" w:hAnsi="Times New Roman" w:cs="Times New Roman"/>
                <w:sz w:val="24"/>
                <w:szCs w:val="24"/>
              </w:rPr>
              <w:t>Q</w:t>
            </w:r>
            <w:r w:rsidR="00BD038C" w:rsidRPr="00BD038C">
              <w:rPr>
                <w:rFonts w:ascii="Times New Roman" w:hAnsi="Times New Roman" w:cs="Times New Roman"/>
                <w:sz w:val="24"/>
                <w:szCs w:val="24"/>
              </w:rPr>
              <w:t>uantity</w:t>
            </w:r>
          </w:p>
        </w:tc>
        <w:tc>
          <w:tcPr>
            <w:tcW w:w="2265"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60</w:t>
            </w:r>
          </w:p>
        </w:tc>
        <w:tc>
          <w:tcPr>
            <w:tcW w:w="2266"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50</w:t>
            </w:r>
          </w:p>
        </w:tc>
        <w:tc>
          <w:tcPr>
            <w:tcW w:w="2266"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45</w:t>
            </w:r>
          </w:p>
        </w:tc>
      </w:tr>
      <w:tr w:rsidR="00A12994" w:rsidRPr="00BD038C" w:rsidTr="00A12994">
        <w:tc>
          <w:tcPr>
            <w:tcW w:w="2265" w:type="dxa"/>
            <w:tcBorders>
              <w:top w:val="single" w:sz="4" w:space="0" w:color="auto"/>
              <w:left w:val="single" w:sz="4" w:space="0" w:color="auto"/>
              <w:bottom w:val="single" w:sz="4" w:space="0" w:color="auto"/>
              <w:right w:val="single" w:sz="4" w:space="0" w:color="auto"/>
            </w:tcBorders>
            <w:hideMark/>
          </w:tcPr>
          <w:p w:rsidR="00A12994" w:rsidRPr="00BD038C" w:rsidRDefault="00BD038C">
            <w:pPr>
              <w:rPr>
                <w:rFonts w:ascii="Times New Roman" w:hAnsi="Times New Roman" w:cs="Times New Roman"/>
                <w:sz w:val="24"/>
                <w:szCs w:val="24"/>
              </w:rPr>
            </w:pPr>
            <w:r w:rsidRPr="00BD038C">
              <w:rPr>
                <w:rFonts w:ascii="Times New Roman" w:hAnsi="Times New Roman" w:cs="Times New Roman"/>
                <w:sz w:val="24"/>
                <w:szCs w:val="24"/>
              </w:rPr>
              <w:t>Unit price</w:t>
            </w:r>
            <w:r w:rsidR="00A12994" w:rsidRPr="00BD038C">
              <w:rPr>
                <w:rFonts w:ascii="Times New Roman" w:hAnsi="Times New Roman" w:cs="Times New Roman"/>
                <w:sz w:val="24"/>
                <w:szCs w:val="24"/>
              </w:rPr>
              <w:t xml:space="preserve"> </w:t>
            </w:r>
          </w:p>
        </w:tc>
        <w:tc>
          <w:tcPr>
            <w:tcW w:w="2265"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85</w:t>
            </w:r>
          </w:p>
        </w:tc>
        <w:tc>
          <w:tcPr>
            <w:tcW w:w="2266"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75</w:t>
            </w:r>
          </w:p>
        </w:tc>
        <w:tc>
          <w:tcPr>
            <w:tcW w:w="2266"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60</w:t>
            </w:r>
          </w:p>
        </w:tc>
      </w:tr>
      <w:tr w:rsidR="00A12994" w:rsidRPr="00BD038C" w:rsidTr="00A12994">
        <w:tc>
          <w:tcPr>
            <w:tcW w:w="2265" w:type="dxa"/>
            <w:tcBorders>
              <w:top w:val="single" w:sz="4" w:space="0" w:color="auto"/>
              <w:left w:val="single" w:sz="4" w:space="0" w:color="auto"/>
              <w:bottom w:val="single" w:sz="4" w:space="0" w:color="auto"/>
              <w:right w:val="single" w:sz="4" w:space="0" w:color="auto"/>
            </w:tcBorders>
            <w:hideMark/>
          </w:tcPr>
          <w:p w:rsidR="00A12994" w:rsidRPr="00BD038C" w:rsidRDefault="00BD038C" w:rsidP="00BD038C">
            <w:pPr>
              <w:rPr>
                <w:rFonts w:ascii="Times New Roman" w:hAnsi="Times New Roman" w:cs="Times New Roman"/>
                <w:sz w:val="24"/>
                <w:szCs w:val="24"/>
              </w:rPr>
            </w:pPr>
            <w:r w:rsidRPr="00BD038C">
              <w:rPr>
                <w:rFonts w:ascii="Times New Roman" w:hAnsi="Times New Roman" w:cs="Times New Roman"/>
                <w:sz w:val="24"/>
                <w:szCs w:val="24"/>
              </w:rPr>
              <w:t>Unit variable costs</w:t>
            </w:r>
          </w:p>
        </w:tc>
        <w:tc>
          <w:tcPr>
            <w:tcW w:w="2265"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20</w:t>
            </w:r>
          </w:p>
        </w:tc>
        <w:tc>
          <w:tcPr>
            <w:tcW w:w="2266"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25</w:t>
            </w:r>
          </w:p>
        </w:tc>
        <w:tc>
          <w:tcPr>
            <w:tcW w:w="2266"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30</w:t>
            </w:r>
          </w:p>
        </w:tc>
      </w:tr>
      <w:tr w:rsidR="00A12994" w:rsidRPr="00BD038C" w:rsidTr="00A12994">
        <w:tc>
          <w:tcPr>
            <w:tcW w:w="2265" w:type="dxa"/>
            <w:tcBorders>
              <w:top w:val="single" w:sz="4" w:space="0" w:color="auto"/>
              <w:left w:val="single" w:sz="4" w:space="0" w:color="auto"/>
              <w:bottom w:val="single" w:sz="4" w:space="0" w:color="auto"/>
              <w:right w:val="single" w:sz="4" w:space="0" w:color="auto"/>
            </w:tcBorders>
            <w:hideMark/>
          </w:tcPr>
          <w:p w:rsidR="00A12994" w:rsidRPr="00BD038C" w:rsidRDefault="00BD038C">
            <w:pPr>
              <w:rPr>
                <w:rFonts w:ascii="Times New Roman" w:hAnsi="Times New Roman" w:cs="Times New Roman"/>
                <w:sz w:val="24"/>
                <w:szCs w:val="24"/>
              </w:rPr>
            </w:pPr>
            <w:r w:rsidRPr="00BD038C">
              <w:rPr>
                <w:rFonts w:ascii="Times New Roman" w:hAnsi="Times New Roman" w:cs="Times New Roman"/>
                <w:sz w:val="24"/>
                <w:szCs w:val="24"/>
              </w:rPr>
              <w:t>The fixed costs</w:t>
            </w:r>
          </w:p>
        </w:tc>
        <w:tc>
          <w:tcPr>
            <w:tcW w:w="6797" w:type="dxa"/>
            <w:gridSpan w:val="3"/>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5 700</w:t>
            </w:r>
          </w:p>
        </w:tc>
      </w:tr>
    </w:tbl>
    <w:p w:rsidR="00A12994" w:rsidRPr="00BD038C" w:rsidRDefault="00A12994" w:rsidP="00A12994">
      <w:pPr>
        <w:rPr>
          <w:rFonts w:ascii="Times New Roman" w:hAnsi="Times New Roman" w:cs="Times New Roman"/>
          <w:sz w:val="24"/>
          <w:szCs w:val="24"/>
        </w:rPr>
      </w:pPr>
    </w:p>
    <w:p w:rsidR="00BD038C" w:rsidRPr="00BD038C" w:rsidRDefault="00BD038C" w:rsidP="00BD038C">
      <w:pPr>
        <w:rPr>
          <w:rFonts w:ascii="Times New Roman" w:hAnsi="Times New Roman" w:cs="Times New Roman"/>
          <w:sz w:val="24"/>
          <w:szCs w:val="24"/>
        </w:rPr>
      </w:pPr>
      <w:r w:rsidRPr="00BD038C">
        <w:rPr>
          <w:rFonts w:ascii="Times New Roman" w:hAnsi="Times New Roman" w:cs="Times New Roman"/>
          <w:sz w:val="24"/>
          <w:szCs w:val="24"/>
        </w:rPr>
        <w:t>• Calculate the payment fee per piece of product and the total contribution.</w:t>
      </w:r>
    </w:p>
    <w:p w:rsidR="00BD038C" w:rsidRPr="00BD038C" w:rsidRDefault="00BD038C" w:rsidP="00BD038C">
      <w:pPr>
        <w:rPr>
          <w:rFonts w:ascii="Times New Roman" w:hAnsi="Times New Roman" w:cs="Times New Roman"/>
          <w:sz w:val="24"/>
          <w:szCs w:val="24"/>
        </w:rPr>
      </w:pPr>
      <w:r w:rsidRPr="00BD038C">
        <w:rPr>
          <w:rFonts w:ascii="Times New Roman" w:hAnsi="Times New Roman" w:cs="Times New Roman"/>
          <w:sz w:val="24"/>
          <w:szCs w:val="24"/>
        </w:rPr>
        <w:t>• Determine the order of advantage of exporting products.</w:t>
      </w:r>
    </w:p>
    <w:p w:rsidR="00A12994" w:rsidRPr="00BD038C" w:rsidRDefault="00BD038C" w:rsidP="00BD038C">
      <w:pPr>
        <w:rPr>
          <w:rFonts w:ascii="Times New Roman" w:hAnsi="Times New Roman" w:cs="Times New Roman"/>
          <w:sz w:val="24"/>
          <w:szCs w:val="24"/>
        </w:rPr>
      </w:pPr>
      <w:r w:rsidRPr="00BD038C">
        <w:rPr>
          <w:rFonts w:ascii="Times New Roman" w:hAnsi="Times New Roman" w:cs="Times New Roman"/>
          <w:sz w:val="24"/>
          <w:szCs w:val="24"/>
        </w:rPr>
        <w:t>• Recommend which product is not suitable for trading.</w:t>
      </w:r>
    </w:p>
    <w:p w:rsidR="00A12994" w:rsidRPr="00BD038C" w:rsidRDefault="00A12994" w:rsidP="00A12994">
      <w:pPr>
        <w:rPr>
          <w:rFonts w:ascii="Times New Roman" w:hAnsi="Times New Roman" w:cs="Times New Roman"/>
          <w:sz w:val="24"/>
          <w:szCs w:val="24"/>
        </w:rPr>
      </w:pPr>
    </w:p>
    <w:p w:rsidR="00A12994" w:rsidRPr="00BD038C" w:rsidRDefault="00BD038C" w:rsidP="00A12994">
      <w:pPr>
        <w:rPr>
          <w:rFonts w:ascii="Times New Roman" w:hAnsi="Times New Roman" w:cs="Times New Roman"/>
          <w:b/>
          <w:sz w:val="24"/>
          <w:szCs w:val="24"/>
          <w:u w:val="single"/>
        </w:rPr>
      </w:pPr>
      <w:r w:rsidRPr="00BD038C">
        <w:rPr>
          <w:rFonts w:ascii="Times New Roman" w:hAnsi="Times New Roman" w:cs="Times New Roman"/>
          <w:b/>
          <w:sz w:val="24"/>
          <w:szCs w:val="24"/>
          <w:u w:val="single"/>
        </w:rPr>
        <w:t>Exercise 9</w:t>
      </w:r>
    </w:p>
    <w:p w:rsidR="00A12994" w:rsidRPr="00BD038C" w:rsidRDefault="00BD038C" w:rsidP="00A12994">
      <w:pPr>
        <w:jc w:val="both"/>
        <w:rPr>
          <w:rFonts w:ascii="Times New Roman" w:hAnsi="Times New Roman" w:cs="Times New Roman"/>
          <w:sz w:val="24"/>
          <w:szCs w:val="24"/>
        </w:rPr>
      </w:pPr>
      <w:r w:rsidRPr="00BD038C">
        <w:rPr>
          <w:rFonts w:ascii="Times New Roman" w:hAnsi="Times New Roman" w:cs="Times New Roman"/>
          <w:sz w:val="24"/>
          <w:szCs w:val="24"/>
        </w:rPr>
        <w:t>Calculate the economic result of a company producing 3 products using a multi-stage method of calculating variable costs. The data in the table are given, as well as data on special fixed costs: for product A = CZK 1,100, for product B = CZK 1,400, for product C = CZK 2,000. The general fixed costs amount to CZK 2,300.</w:t>
      </w:r>
    </w:p>
    <w:tbl>
      <w:tblPr>
        <w:tblStyle w:val="Mkatabulky"/>
        <w:tblW w:w="0" w:type="auto"/>
        <w:tblLook w:val="04A0" w:firstRow="1" w:lastRow="0" w:firstColumn="1" w:lastColumn="0" w:noHBand="0" w:noVBand="1"/>
      </w:tblPr>
      <w:tblGrid>
        <w:gridCol w:w="2265"/>
        <w:gridCol w:w="2265"/>
        <w:gridCol w:w="2266"/>
        <w:gridCol w:w="2266"/>
      </w:tblGrid>
      <w:tr w:rsidR="00A12994" w:rsidRPr="00BD038C" w:rsidTr="00A12994">
        <w:tc>
          <w:tcPr>
            <w:tcW w:w="2265" w:type="dxa"/>
            <w:tcBorders>
              <w:top w:val="single" w:sz="4" w:space="0" w:color="auto"/>
              <w:left w:val="single" w:sz="4" w:space="0" w:color="auto"/>
              <w:bottom w:val="single" w:sz="4" w:space="0" w:color="auto"/>
              <w:right w:val="single" w:sz="4" w:space="0" w:color="auto"/>
            </w:tcBorders>
          </w:tcPr>
          <w:p w:rsidR="00A12994" w:rsidRPr="00BD038C" w:rsidRDefault="00A12994">
            <w:pPr>
              <w:jc w:val="both"/>
              <w:rPr>
                <w:rFonts w:ascii="Times New Roman" w:hAnsi="Times New Roman" w:cs="Times New Roman"/>
                <w:sz w:val="24"/>
                <w:szCs w:val="24"/>
              </w:rPr>
            </w:pPr>
          </w:p>
        </w:tc>
        <w:tc>
          <w:tcPr>
            <w:tcW w:w="2265"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b/>
                <w:sz w:val="24"/>
                <w:szCs w:val="24"/>
              </w:rPr>
            </w:pPr>
            <w:r w:rsidRPr="00BD038C">
              <w:rPr>
                <w:rFonts w:ascii="Times New Roman" w:hAnsi="Times New Roman" w:cs="Times New Roman"/>
                <w:b/>
                <w:sz w:val="24"/>
                <w:szCs w:val="24"/>
              </w:rPr>
              <w:t>A</w:t>
            </w:r>
          </w:p>
        </w:tc>
        <w:tc>
          <w:tcPr>
            <w:tcW w:w="2266"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b/>
                <w:sz w:val="24"/>
                <w:szCs w:val="24"/>
              </w:rPr>
            </w:pPr>
            <w:r w:rsidRPr="00BD038C">
              <w:rPr>
                <w:rFonts w:ascii="Times New Roman" w:hAnsi="Times New Roman" w:cs="Times New Roman"/>
                <w:b/>
                <w:sz w:val="24"/>
                <w:szCs w:val="24"/>
              </w:rPr>
              <w:t>B</w:t>
            </w:r>
          </w:p>
        </w:tc>
        <w:tc>
          <w:tcPr>
            <w:tcW w:w="2266"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b/>
                <w:sz w:val="24"/>
                <w:szCs w:val="24"/>
              </w:rPr>
            </w:pPr>
            <w:r w:rsidRPr="00BD038C">
              <w:rPr>
                <w:rFonts w:ascii="Times New Roman" w:hAnsi="Times New Roman" w:cs="Times New Roman"/>
                <w:b/>
                <w:sz w:val="24"/>
                <w:szCs w:val="24"/>
              </w:rPr>
              <w:t>C</w:t>
            </w:r>
          </w:p>
        </w:tc>
      </w:tr>
      <w:tr w:rsidR="00A12994" w:rsidRPr="00BD038C" w:rsidTr="00A12994">
        <w:tc>
          <w:tcPr>
            <w:tcW w:w="2265" w:type="dxa"/>
            <w:tcBorders>
              <w:top w:val="single" w:sz="4" w:space="0" w:color="auto"/>
              <w:left w:val="single" w:sz="4" w:space="0" w:color="auto"/>
              <w:bottom w:val="single" w:sz="4" w:space="0" w:color="auto"/>
              <w:right w:val="single" w:sz="4" w:space="0" w:color="auto"/>
            </w:tcBorders>
            <w:hideMark/>
          </w:tcPr>
          <w:p w:rsidR="00A12994" w:rsidRPr="00BD038C" w:rsidRDefault="00BD038C">
            <w:pPr>
              <w:jc w:val="both"/>
              <w:rPr>
                <w:rFonts w:ascii="Times New Roman" w:hAnsi="Times New Roman" w:cs="Times New Roman"/>
                <w:sz w:val="24"/>
                <w:szCs w:val="24"/>
              </w:rPr>
            </w:pPr>
            <w:r w:rsidRPr="00BD038C">
              <w:rPr>
                <w:rFonts w:ascii="Times New Roman" w:hAnsi="Times New Roman" w:cs="Times New Roman"/>
                <w:sz w:val="24"/>
                <w:szCs w:val="24"/>
              </w:rPr>
              <w:t>Total Sales</w:t>
            </w:r>
          </w:p>
        </w:tc>
        <w:tc>
          <w:tcPr>
            <w:tcW w:w="2265"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5 800</w:t>
            </w:r>
          </w:p>
        </w:tc>
        <w:tc>
          <w:tcPr>
            <w:tcW w:w="2266"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6 400</w:t>
            </w:r>
          </w:p>
        </w:tc>
        <w:tc>
          <w:tcPr>
            <w:tcW w:w="2266"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7 600</w:t>
            </w:r>
          </w:p>
        </w:tc>
      </w:tr>
      <w:tr w:rsidR="00A12994" w:rsidRPr="00BD038C" w:rsidTr="00A12994">
        <w:tc>
          <w:tcPr>
            <w:tcW w:w="2265" w:type="dxa"/>
            <w:tcBorders>
              <w:top w:val="single" w:sz="4" w:space="0" w:color="auto"/>
              <w:left w:val="single" w:sz="4" w:space="0" w:color="auto"/>
              <w:bottom w:val="single" w:sz="4" w:space="0" w:color="auto"/>
              <w:right w:val="single" w:sz="4" w:space="0" w:color="auto"/>
            </w:tcBorders>
            <w:hideMark/>
          </w:tcPr>
          <w:p w:rsidR="00A12994" w:rsidRPr="00BD038C" w:rsidRDefault="00BD038C" w:rsidP="00BD038C">
            <w:pPr>
              <w:jc w:val="both"/>
              <w:rPr>
                <w:rFonts w:ascii="Times New Roman" w:hAnsi="Times New Roman" w:cs="Times New Roman"/>
                <w:sz w:val="24"/>
                <w:szCs w:val="24"/>
              </w:rPr>
            </w:pPr>
            <w:r w:rsidRPr="00BD038C">
              <w:rPr>
                <w:rFonts w:ascii="Times New Roman" w:hAnsi="Times New Roman" w:cs="Times New Roman"/>
                <w:sz w:val="24"/>
                <w:szCs w:val="24"/>
              </w:rPr>
              <w:t>Total Variable Costs</w:t>
            </w:r>
          </w:p>
        </w:tc>
        <w:tc>
          <w:tcPr>
            <w:tcW w:w="2265"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2 700</w:t>
            </w:r>
          </w:p>
        </w:tc>
        <w:tc>
          <w:tcPr>
            <w:tcW w:w="2266"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3 400</w:t>
            </w:r>
          </w:p>
        </w:tc>
        <w:tc>
          <w:tcPr>
            <w:tcW w:w="2266"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4 100</w:t>
            </w:r>
          </w:p>
        </w:tc>
      </w:tr>
    </w:tbl>
    <w:p w:rsidR="00A12994" w:rsidRPr="00BD038C" w:rsidRDefault="00A12994" w:rsidP="00A12994">
      <w:pPr>
        <w:jc w:val="both"/>
        <w:rPr>
          <w:rFonts w:ascii="Times New Roman" w:hAnsi="Times New Roman" w:cs="Times New Roman"/>
          <w:sz w:val="24"/>
          <w:szCs w:val="24"/>
        </w:rPr>
      </w:pPr>
    </w:p>
    <w:p w:rsidR="00A12994" w:rsidRPr="00BD038C" w:rsidRDefault="00A12994" w:rsidP="00A12994">
      <w:pPr>
        <w:jc w:val="both"/>
        <w:rPr>
          <w:rFonts w:ascii="Times New Roman" w:hAnsi="Times New Roman" w:cs="Times New Roman"/>
          <w:sz w:val="24"/>
          <w:szCs w:val="24"/>
        </w:rPr>
      </w:pPr>
    </w:p>
    <w:p w:rsidR="00A12994" w:rsidRPr="0073001E" w:rsidRDefault="00A12994">
      <w:pPr>
        <w:rPr>
          <w:rFonts w:ascii="Times New Roman" w:hAnsi="Times New Roman" w:cs="Times New Roman"/>
          <w:b/>
          <w:sz w:val="24"/>
          <w:u w:val="single"/>
          <w:lang w:val="cs-CZ"/>
        </w:rPr>
      </w:pPr>
    </w:p>
    <w:sectPr w:rsidR="00A12994" w:rsidRPr="007300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84F93"/>
    <w:multiLevelType w:val="hybridMultilevel"/>
    <w:tmpl w:val="523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EA6"/>
    <w:multiLevelType w:val="hybridMultilevel"/>
    <w:tmpl w:val="E8AE1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501A3"/>
    <w:multiLevelType w:val="hybridMultilevel"/>
    <w:tmpl w:val="D72A0906"/>
    <w:lvl w:ilvl="0" w:tplc="552CD50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83DF1"/>
    <w:multiLevelType w:val="hybridMultilevel"/>
    <w:tmpl w:val="9510FD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C8C609B"/>
    <w:multiLevelType w:val="hybridMultilevel"/>
    <w:tmpl w:val="571A0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B8079D"/>
    <w:multiLevelType w:val="hybridMultilevel"/>
    <w:tmpl w:val="402085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B6D8D"/>
    <w:multiLevelType w:val="hybridMultilevel"/>
    <w:tmpl w:val="0CC2D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F5B0E"/>
    <w:multiLevelType w:val="hybridMultilevel"/>
    <w:tmpl w:val="8DB018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A24079"/>
    <w:multiLevelType w:val="hybridMultilevel"/>
    <w:tmpl w:val="FB3EFD9C"/>
    <w:lvl w:ilvl="0" w:tplc="0CA0AA6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3C85A54"/>
    <w:multiLevelType w:val="hybridMultilevel"/>
    <w:tmpl w:val="D5826396"/>
    <w:lvl w:ilvl="0" w:tplc="FF1C66B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774BDE"/>
    <w:multiLevelType w:val="hybridMultilevel"/>
    <w:tmpl w:val="CBF40324"/>
    <w:lvl w:ilvl="0" w:tplc="0C521C3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866077"/>
    <w:multiLevelType w:val="hybridMultilevel"/>
    <w:tmpl w:val="E49860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6BA1776"/>
    <w:multiLevelType w:val="hybridMultilevel"/>
    <w:tmpl w:val="BC1AEA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B361410"/>
    <w:multiLevelType w:val="hybridMultilevel"/>
    <w:tmpl w:val="6C682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889185E"/>
    <w:multiLevelType w:val="hybridMultilevel"/>
    <w:tmpl w:val="CB4814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46744F"/>
    <w:multiLevelType w:val="hybridMultilevel"/>
    <w:tmpl w:val="213417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F9F6B93"/>
    <w:multiLevelType w:val="hybridMultilevel"/>
    <w:tmpl w:val="BC1AEA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10"/>
  </w:num>
  <w:num w:numId="3">
    <w:abstractNumId w:val="2"/>
  </w:num>
  <w:num w:numId="4">
    <w:abstractNumId w:val="14"/>
  </w:num>
  <w:num w:numId="5">
    <w:abstractNumId w:val="1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
  </w:num>
  <w:num w:numId="14">
    <w:abstractNumId w:val="1"/>
  </w:num>
  <w:num w:numId="15">
    <w:abstractNumId w:val="6"/>
  </w:num>
  <w:num w:numId="16">
    <w:abstractNumId w:val="0"/>
  </w:num>
  <w:num w:numId="17">
    <w:abstractNumId w:val="4"/>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D80"/>
    <w:rsid w:val="000025CF"/>
    <w:rsid w:val="00024FC2"/>
    <w:rsid w:val="000404C6"/>
    <w:rsid w:val="00076F07"/>
    <w:rsid w:val="00085764"/>
    <w:rsid w:val="000A09C2"/>
    <w:rsid w:val="000A229C"/>
    <w:rsid w:val="001053B1"/>
    <w:rsid w:val="00131E47"/>
    <w:rsid w:val="00147099"/>
    <w:rsid w:val="001964E9"/>
    <w:rsid w:val="00247D37"/>
    <w:rsid w:val="00266611"/>
    <w:rsid w:val="002F282D"/>
    <w:rsid w:val="0034610B"/>
    <w:rsid w:val="003957EB"/>
    <w:rsid w:val="003B11BE"/>
    <w:rsid w:val="003F6358"/>
    <w:rsid w:val="00455D8F"/>
    <w:rsid w:val="00495B01"/>
    <w:rsid w:val="00517AD8"/>
    <w:rsid w:val="005747DA"/>
    <w:rsid w:val="00583B2B"/>
    <w:rsid w:val="005A2A6B"/>
    <w:rsid w:val="00602C01"/>
    <w:rsid w:val="00657A79"/>
    <w:rsid w:val="00670577"/>
    <w:rsid w:val="00684C19"/>
    <w:rsid w:val="0073001E"/>
    <w:rsid w:val="007A04F9"/>
    <w:rsid w:val="007A1A57"/>
    <w:rsid w:val="007D3E42"/>
    <w:rsid w:val="008526F1"/>
    <w:rsid w:val="008A3D82"/>
    <w:rsid w:val="009042A0"/>
    <w:rsid w:val="00912182"/>
    <w:rsid w:val="009B7D6F"/>
    <w:rsid w:val="00A12994"/>
    <w:rsid w:val="00A419CB"/>
    <w:rsid w:val="00A75363"/>
    <w:rsid w:val="00B8132C"/>
    <w:rsid w:val="00BD038C"/>
    <w:rsid w:val="00C729E2"/>
    <w:rsid w:val="00CB16CB"/>
    <w:rsid w:val="00CF70B6"/>
    <w:rsid w:val="00D25B59"/>
    <w:rsid w:val="00DC2856"/>
    <w:rsid w:val="00DE22AC"/>
    <w:rsid w:val="00E07C6A"/>
    <w:rsid w:val="00E31909"/>
    <w:rsid w:val="00EA3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2778F-4663-4545-9C1F-A14B9F42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A12994"/>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31909"/>
    <w:pPr>
      <w:spacing w:after="200" w:line="276" w:lineRule="auto"/>
      <w:ind w:left="720"/>
      <w:contextualSpacing/>
    </w:pPr>
    <w:rPr>
      <w:lang w:val="cs-CZ"/>
    </w:rPr>
  </w:style>
  <w:style w:type="table" w:styleId="Mkatabulky">
    <w:name w:val="Table Grid"/>
    <w:basedOn w:val="Normlntabulka"/>
    <w:uiPriority w:val="39"/>
    <w:rsid w:val="00684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A12994"/>
    <w:rPr>
      <w:rFonts w:asciiTheme="majorHAnsi" w:eastAsiaTheme="majorEastAsia" w:hAnsiTheme="majorHAnsi" w:cstheme="majorBidi"/>
      <w:color w:val="2E74B5" w:themeColor="accent1" w:themeShade="BF"/>
      <w:sz w:val="32"/>
      <w:szCs w:val="32"/>
      <w:lang w:val="cs-CZ"/>
    </w:rPr>
  </w:style>
  <w:style w:type="character" w:customStyle="1" w:styleId="tlid-translation">
    <w:name w:val="tlid-translation"/>
    <w:basedOn w:val="Standardnpsmoodstavce"/>
    <w:rsid w:val="00024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8312">
      <w:bodyDiv w:val="1"/>
      <w:marLeft w:val="0"/>
      <w:marRight w:val="0"/>
      <w:marTop w:val="0"/>
      <w:marBottom w:val="0"/>
      <w:divBdr>
        <w:top w:val="none" w:sz="0" w:space="0" w:color="auto"/>
        <w:left w:val="none" w:sz="0" w:space="0" w:color="auto"/>
        <w:bottom w:val="none" w:sz="0" w:space="0" w:color="auto"/>
        <w:right w:val="none" w:sz="0" w:space="0" w:color="auto"/>
      </w:divBdr>
    </w:div>
    <w:div w:id="922952431">
      <w:bodyDiv w:val="1"/>
      <w:marLeft w:val="0"/>
      <w:marRight w:val="0"/>
      <w:marTop w:val="0"/>
      <w:marBottom w:val="0"/>
      <w:divBdr>
        <w:top w:val="none" w:sz="0" w:space="0" w:color="auto"/>
        <w:left w:val="none" w:sz="0" w:space="0" w:color="auto"/>
        <w:bottom w:val="none" w:sz="0" w:space="0" w:color="auto"/>
        <w:right w:val="none" w:sz="0" w:space="0" w:color="auto"/>
      </w:divBdr>
    </w:div>
    <w:div w:id="2110469803">
      <w:bodyDiv w:val="1"/>
      <w:marLeft w:val="0"/>
      <w:marRight w:val="0"/>
      <w:marTop w:val="0"/>
      <w:marBottom w:val="0"/>
      <w:divBdr>
        <w:top w:val="none" w:sz="0" w:space="0" w:color="auto"/>
        <w:left w:val="none" w:sz="0" w:space="0" w:color="auto"/>
        <w:bottom w:val="none" w:sz="0" w:space="0" w:color="auto"/>
        <w:right w:val="none" w:sz="0" w:space="0" w:color="auto"/>
      </w:divBdr>
      <w:divsChild>
        <w:div w:id="1634674570">
          <w:marLeft w:val="0"/>
          <w:marRight w:val="0"/>
          <w:marTop w:val="0"/>
          <w:marBottom w:val="0"/>
          <w:divBdr>
            <w:top w:val="none" w:sz="0" w:space="0" w:color="auto"/>
            <w:left w:val="none" w:sz="0" w:space="0" w:color="auto"/>
            <w:bottom w:val="none" w:sz="0" w:space="0" w:color="auto"/>
            <w:right w:val="none" w:sz="0" w:space="0" w:color="auto"/>
          </w:divBdr>
          <w:divsChild>
            <w:div w:id="208302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7</Pages>
  <Words>1490</Words>
  <Characters>8499</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Marketa Šeligová</dc:creator>
  <cp:keywords/>
  <dc:description/>
  <cp:lastModifiedBy>Vymetal</cp:lastModifiedBy>
  <cp:revision>51</cp:revision>
  <dcterms:created xsi:type="dcterms:W3CDTF">2017-03-19T16:32:00Z</dcterms:created>
  <dcterms:modified xsi:type="dcterms:W3CDTF">2020-12-09T07:27:00Z</dcterms:modified>
</cp:coreProperties>
</file>