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t>Příklad 3</w:t>
      </w:r>
    </w:p>
    <w:p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dnů, doba směny 7,5 hod./stroj, celozávodní dovolená 10 pracovních dnů, plánované generální opravy pro 100 strojů celkem 1 150 hod za rok, ostatní plánované opravy pro všechny stroje 1 502 hod / rok, poruchové opravy (odhad plánovaný) pro jeden stroj 300 hod / rok.</w:t>
      </w:r>
    </w:p>
    <w:p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:rsidR="00120F78" w:rsidRPr="00120F78" w:rsidRDefault="00120F78" w:rsidP="00AE3672">
      <w:pPr>
        <w:rPr>
          <w:rFonts w:cs="Times New Roman"/>
          <w:b/>
          <w:color w:val="FF0000"/>
          <w:szCs w:val="24"/>
          <w:u w:val="single"/>
        </w:rPr>
      </w:pPr>
      <w:r w:rsidRPr="00120F78">
        <w:rPr>
          <w:rFonts w:cs="Times New Roman"/>
          <w:b/>
          <w:color w:val="FF0000"/>
          <w:szCs w:val="24"/>
          <w:u w:val="single"/>
        </w:rPr>
        <w:t>Výpočet:</w:t>
      </w:r>
    </w:p>
    <w:p w:rsidR="00FF716F" w:rsidRDefault="00AE3672" w:rsidP="00AE3672">
      <w:pPr>
        <w:rPr>
          <w:rFonts w:cs="Times New Roman"/>
          <w:b/>
          <w:color w:val="FF0000"/>
          <w:szCs w:val="24"/>
        </w:rPr>
      </w:pPr>
      <w:r w:rsidRPr="00120F78">
        <w:rPr>
          <w:rFonts w:cs="Times New Roman"/>
          <w:b/>
          <w:color w:val="FF0000"/>
          <w:szCs w:val="24"/>
        </w:rPr>
        <w:t>Tp (100 strojů) = ((250-10)* 100*7,5</w:t>
      </w:r>
      <w:r w:rsidR="001C3A3C">
        <w:rPr>
          <w:rFonts w:cs="Times New Roman"/>
          <w:b/>
          <w:color w:val="FF0000"/>
          <w:szCs w:val="24"/>
        </w:rPr>
        <w:t>*</w:t>
      </w:r>
      <w:commentRangeStart w:id="0"/>
      <w:r w:rsidR="001C3A3C">
        <w:rPr>
          <w:rFonts w:cs="Times New Roman"/>
          <w:b/>
          <w:color w:val="FF0000"/>
          <w:szCs w:val="24"/>
        </w:rPr>
        <w:t>2</w:t>
      </w:r>
      <w:commentRangeEnd w:id="0"/>
      <w:r w:rsidR="001D1A98">
        <w:rPr>
          <w:rStyle w:val="Odkaznakoment"/>
        </w:rPr>
        <w:commentReference w:id="0"/>
      </w:r>
      <w:r w:rsidRPr="00120F78">
        <w:rPr>
          <w:rFonts w:cs="Times New Roman"/>
          <w:b/>
          <w:color w:val="FF0000"/>
          <w:szCs w:val="24"/>
        </w:rPr>
        <w:t xml:space="preserve">) – 1 150 – 1502 – 300 *100 </w:t>
      </w:r>
    </w:p>
    <w:p w:rsidR="001C3A3C" w:rsidRPr="001C3A3C" w:rsidRDefault="001C3A3C" w:rsidP="00AE3672">
      <w:pPr>
        <w:rPr>
          <w:rFonts w:cs="Times New Roman"/>
          <w:b/>
          <w:color w:val="FF0000"/>
          <w:szCs w:val="24"/>
        </w:rPr>
      </w:pPr>
      <w:r w:rsidRPr="001C3A3C">
        <w:rPr>
          <w:rFonts w:cs="Times New Roman"/>
          <w:b/>
          <w:color w:val="FF0000"/>
          <w:szCs w:val="24"/>
        </w:rPr>
        <w:t>Tp (100 strojů) = (240 * 100 * 15) – 1150 – 1502 – 30</w:t>
      </w:r>
      <w:r>
        <w:rPr>
          <w:rFonts w:cs="Times New Roman"/>
          <w:b/>
          <w:color w:val="FF0000"/>
          <w:szCs w:val="24"/>
        </w:rPr>
        <w:t> </w:t>
      </w:r>
      <w:r w:rsidRPr="001C3A3C">
        <w:rPr>
          <w:rFonts w:cs="Times New Roman"/>
          <w:b/>
          <w:color w:val="FF0000"/>
          <w:szCs w:val="24"/>
        </w:rPr>
        <w:t>000</w:t>
      </w:r>
    </w:p>
    <w:p w:rsidR="001C3A3C" w:rsidRDefault="001C3A3C" w:rsidP="00AE3672">
      <w:pPr>
        <w:rPr>
          <w:rFonts w:cs="Times New Roman"/>
          <w:b/>
          <w:color w:val="FF0000"/>
          <w:szCs w:val="24"/>
        </w:rPr>
      </w:pPr>
      <w:r w:rsidRPr="001C3A3C">
        <w:rPr>
          <w:rFonts w:cs="Times New Roman"/>
          <w:b/>
          <w:color w:val="FF0000"/>
          <w:szCs w:val="24"/>
        </w:rPr>
        <w:t>Tp (100 strojů) =</w:t>
      </w:r>
      <w:r>
        <w:rPr>
          <w:rFonts w:cs="Times New Roman"/>
          <w:b/>
          <w:color w:val="FF0000"/>
          <w:szCs w:val="24"/>
        </w:rPr>
        <w:t xml:space="preserve"> 360 000 – 1150 – 1502 – 30 000</w:t>
      </w:r>
    </w:p>
    <w:p w:rsidR="00AE3672" w:rsidRPr="00120F78" w:rsidRDefault="00FF716F" w:rsidP="00AE3672">
      <w:pPr>
        <w:rPr>
          <w:rFonts w:cs="Times New Roman"/>
          <w:b/>
          <w:color w:val="FF0000"/>
          <w:szCs w:val="24"/>
        </w:rPr>
      </w:pPr>
      <w:r w:rsidRPr="00120F78">
        <w:rPr>
          <w:rFonts w:cs="Times New Roman"/>
          <w:b/>
          <w:color w:val="FF0000"/>
          <w:szCs w:val="24"/>
        </w:rPr>
        <w:t xml:space="preserve">Tp (100 strojů) </w:t>
      </w:r>
      <w:r w:rsidR="00AE3672" w:rsidRPr="001C3A3C">
        <w:rPr>
          <w:rFonts w:cs="Times New Roman"/>
          <w:b/>
          <w:color w:val="FF0000"/>
          <w:szCs w:val="24"/>
        </w:rPr>
        <w:t xml:space="preserve">= </w:t>
      </w:r>
      <w:r w:rsidR="001C3A3C">
        <w:rPr>
          <w:rFonts w:cs="Times New Roman"/>
          <w:b/>
          <w:color w:val="FF0000"/>
          <w:szCs w:val="24"/>
          <w:u w:val="single"/>
        </w:rPr>
        <w:t>327 348</w:t>
      </w:r>
      <w:r w:rsidR="00AE3672" w:rsidRPr="00FF716F">
        <w:rPr>
          <w:rFonts w:cs="Times New Roman"/>
          <w:b/>
          <w:color w:val="FF0000"/>
          <w:szCs w:val="24"/>
          <w:u w:val="single"/>
        </w:rPr>
        <w:t xml:space="preserve"> hodin</w:t>
      </w:r>
    </w:p>
    <w:p w:rsidR="00AE3672" w:rsidRPr="001D1A98" w:rsidRDefault="001D1A98">
      <w:pPr>
        <w:spacing w:after="200" w:line="276" w:lineRule="auto"/>
        <w:jc w:val="left"/>
        <w:rPr>
          <w:b/>
          <w:color w:val="FF0000"/>
          <w:u w:val="single"/>
        </w:rPr>
      </w:pPr>
      <w:r w:rsidRPr="001D1A98">
        <w:rPr>
          <w:b/>
          <w:color w:val="FF0000"/>
          <w:u w:val="single"/>
        </w:rPr>
        <w:t>Omlouvám se za chybu ve videu!!!</w:t>
      </w:r>
    </w:p>
    <w:p w:rsidR="00AE3672" w:rsidRDefault="00AE3672" w:rsidP="00AE3672">
      <w:pPr>
        <w:rPr>
          <w:szCs w:val="24"/>
        </w:rPr>
      </w:pPr>
    </w:p>
    <w:p w:rsidR="00334334" w:rsidRPr="00AE3672" w:rsidRDefault="00334334" w:rsidP="00AE3672"/>
    <w:sectPr w:rsidR="00334334" w:rsidRPr="00AE3672" w:rsidSect="007C49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etra.krejci@centrum.cz" w:date="2020-11-07T13:14:00Z" w:initials="p">
    <w:p w:rsidR="001D1A98" w:rsidRDefault="001D1A98">
      <w:pPr>
        <w:pStyle w:val="Textkomente"/>
      </w:pPr>
      <w:r>
        <w:rPr>
          <w:rStyle w:val="Odkaznakoment"/>
        </w:rPr>
        <w:annotationRef/>
      </w:r>
      <w:r>
        <w:t xml:space="preserve">Musíme započítat dvousměnný provoz, tedy místo 7,5 hodin násobíme 15-ti hodinami, tedy dvěma směnami.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C6" w:rsidRDefault="000339C6" w:rsidP="00E874CC">
      <w:pPr>
        <w:spacing w:after="0" w:line="240" w:lineRule="auto"/>
      </w:pPr>
      <w:r>
        <w:separator/>
      </w:r>
    </w:p>
  </w:endnote>
  <w:endnote w:type="continuationSeparator" w:id="1">
    <w:p w:rsidR="000339C6" w:rsidRDefault="000339C6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C6" w:rsidRDefault="000339C6" w:rsidP="00E874CC">
      <w:pPr>
        <w:spacing w:after="0" w:line="240" w:lineRule="auto"/>
      </w:pPr>
      <w:r>
        <w:separator/>
      </w:r>
    </w:p>
  </w:footnote>
  <w:footnote w:type="continuationSeparator" w:id="1">
    <w:p w:rsidR="000339C6" w:rsidRDefault="000339C6" w:rsidP="00E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CC" w:rsidRPr="00E874CC" w:rsidRDefault="00E874CC">
    <w:pPr>
      <w:pStyle w:val="Zhlav"/>
      <w:rPr>
        <w:sz w:val="20"/>
      </w:rPr>
    </w:pPr>
    <w:r w:rsidRPr="00E874CC">
      <w:rPr>
        <w:sz w:val="20"/>
      </w:rPr>
      <w:t>Propočty výrobní činnosti, plán výroby, časové fondy</w:t>
    </w:r>
    <w:r>
      <w:rPr>
        <w:sz w:val="20"/>
      </w:rPr>
      <w:tab/>
    </w:r>
    <w:r>
      <w:rPr>
        <w:sz w:val="20"/>
      </w:rPr>
      <w:tab/>
      <w:t>6. seminář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138"/>
    <w:rsid w:val="000339C6"/>
    <w:rsid w:val="000D54E1"/>
    <w:rsid w:val="00120F78"/>
    <w:rsid w:val="001C3A3C"/>
    <w:rsid w:val="001C59D2"/>
    <w:rsid w:val="001D0DF8"/>
    <w:rsid w:val="001D1A98"/>
    <w:rsid w:val="001F05D6"/>
    <w:rsid w:val="0028360F"/>
    <w:rsid w:val="00334334"/>
    <w:rsid w:val="003419E4"/>
    <w:rsid w:val="003E0587"/>
    <w:rsid w:val="00502D96"/>
    <w:rsid w:val="00540264"/>
    <w:rsid w:val="0064528C"/>
    <w:rsid w:val="007077F4"/>
    <w:rsid w:val="007274BF"/>
    <w:rsid w:val="00744563"/>
    <w:rsid w:val="007805E0"/>
    <w:rsid w:val="007C3E15"/>
    <w:rsid w:val="007C491F"/>
    <w:rsid w:val="00871B58"/>
    <w:rsid w:val="00922B71"/>
    <w:rsid w:val="00963C92"/>
    <w:rsid w:val="00AA36A2"/>
    <w:rsid w:val="00AE3672"/>
    <w:rsid w:val="00B67E34"/>
    <w:rsid w:val="00D95888"/>
    <w:rsid w:val="00DC49FC"/>
    <w:rsid w:val="00E874CC"/>
    <w:rsid w:val="00F13761"/>
    <w:rsid w:val="00F37138"/>
    <w:rsid w:val="00F557D1"/>
    <w:rsid w:val="00FF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74CC"/>
  </w:style>
  <w:style w:type="paragraph" w:styleId="Zpat">
    <w:name w:val="footer"/>
    <w:basedOn w:val="Normln"/>
    <w:link w:val="Zpat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1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A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A9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A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A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3</cp:revision>
  <dcterms:created xsi:type="dcterms:W3CDTF">2020-11-07T12:12:00Z</dcterms:created>
  <dcterms:modified xsi:type="dcterms:W3CDTF">2020-11-07T12:15:00Z</dcterms:modified>
</cp:coreProperties>
</file>