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72" w:rsidRPr="00A23FFA" w:rsidRDefault="00A04272" w:rsidP="000A02C3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A23FFA">
        <w:rPr>
          <w:rFonts w:ascii="Times New Roman" w:hAnsi="Times New Roman" w:cs="Times New Roman"/>
          <w:b/>
          <w:sz w:val="24"/>
          <w:szCs w:val="24"/>
          <w:lang w:val="en-AU"/>
        </w:rPr>
        <w:t>NAME(S):………………………………………………………………………………………</w:t>
      </w:r>
    </w:p>
    <w:p w:rsidR="00337F3C" w:rsidRPr="00337F3C" w:rsidRDefault="00337F3C" w:rsidP="00A23FFA">
      <w:pPr>
        <w:spacing w:before="100" w:beforeAutospacing="1" w:after="100" w:afterAutospacing="1" w:line="240" w:lineRule="auto"/>
        <w:jc w:val="center"/>
        <w:outlineLvl w:val="0"/>
        <w:rPr>
          <w:rFonts w:ascii="Times New Roman tučné" w:eastAsia="Times New Roman" w:hAnsi="Times New Roman tučné" w:cs="Times New Roman"/>
          <w:b/>
          <w:bCs/>
          <w:caps/>
          <w:kern w:val="36"/>
          <w:sz w:val="24"/>
          <w:szCs w:val="24"/>
          <w:lang w:val="en-AU" w:eastAsia="cs-CZ"/>
        </w:rPr>
      </w:pPr>
      <w:r w:rsidRPr="00337F3C">
        <w:rPr>
          <w:rFonts w:ascii="Times New Roman tučné" w:eastAsia="Times New Roman" w:hAnsi="Times New Roman tučné" w:cs="Times New Roman"/>
          <w:b/>
          <w:bCs/>
          <w:caps/>
          <w:kern w:val="36"/>
          <w:sz w:val="24"/>
          <w:szCs w:val="24"/>
          <w:lang w:val="en-AU" w:eastAsia="cs-CZ"/>
        </w:rPr>
        <w:t>The most valuable brands in the world</w:t>
      </w:r>
    </w:p>
    <w:p w:rsidR="00337F3C" w:rsidRPr="00337F3C" w:rsidRDefault="00337F3C" w:rsidP="00200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AU" w:eastAsia="cs-CZ"/>
        </w:rPr>
      </w:pPr>
      <w:r w:rsidRPr="00337F3C">
        <w:rPr>
          <w:rFonts w:ascii="Times New Roman" w:eastAsia="Times New Roman" w:hAnsi="Times New Roman" w:cs="Times New Roman"/>
          <w:i/>
          <w:sz w:val="24"/>
          <w:szCs w:val="24"/>
          <w:lang w:val="en-AU" w:eastAsia="cs-CZ"/>
        </w:rPr>
        <w:t>As you probably know, brand equity is becoming increasingly important factor to successful brands. Brand equity has the ability for firms to gain additional market share, at a price premium, with increased customer loyalty, and greater acceptance of new products. It also provides significantly more access to more retailer channels and easier ability to enter new markets.</w:t>
      </w:r>
      <w:r w:rsidRPr="00337F3C">
        <w:rPr>
          <w:rFonts w:ascii="Times New Roman" w:eastAsia="Times New Roman" w:hAnsi="Times New Roman" w:cs="Times New Roman"/>
          <w:i/>
          <w:sz w:val="24"/>
          <w:szCs w:val="24"/>
          <w:lang w:val="en-AU" w:eastAsia="cs-CZ"/>
        </w:rPr>
        <w:br/>
        <w:t>Here are the top 1</w:t>
      </w:r>
      <w:r w:rsidR="00B368F7">
        <w:rPr>
          <w:rFonts w:ascii="Times New Roman" w:eastAsia="Times New Roman" w:hAnsi="Times New Roman" w:cs="Times New Roman"/>
          <w:i/>
          <w:sz w:val="24"/>
          <w:szCs w:val="24"/>
          <w:lang w:val="en-AU" w:eastAsia="cs-CZ"/>
        </w:rPr>
        <w:t>5</w:t>
      </w:r>
      <w:r w:rsidR="00EB1730">
        <w:rPr>
          <w:rFonts w:ascii="Times New Roman" w:eastAsia="Times New Roman" w:hAnsi="Times New Roman" w:cs="Times New Roman"/>
          <w:i/>
          <w:sz w:val="24"/>
          <w:szCs w:val="24"/>
          <w:lang w:val="en-AU" w:eastAsia="cs-CZ"/>
        </w:rPr>
        <w:t xml:space="preserve"> brands for 2020</w:t>
      </w:r>
      <w:r w:rsidRPr="00337F3C">
        <w:rPr>
          <w:rFonts w:ascii="Times New Roman" w:eastAsia="Times New Roman" w:hAnsi="Times New Roman" w:cs="Times New Roman"/>
          <w:i/>
          <w:sz w:val="24"/>
          <w:szCs w:val="24"/>
          <w:lang w:val="en-AU" w:eastAsia="cs-CZ"/>
        </w:rPr>
        <w:t xml:space="preserve"> as determined b</w:t>
      </w:r>
      <w:r w:rsidR="00B368F7">
        <w:rPr>
          <w:rFonts w:ascii="Times New Roman" w:eastAsia="Times New Roman" w:hAnsi="Times New Roman" w:cs="Times New Roman"/>
          <w:i/>
          <w:sz w:val="24"/>
          <w:szCs w:val="24"/>
          <w:lang w:val="en-AU" w:eastAsia="cs-CZ"/>
        </w:rPr>
        <w:t xml:space="preserve">y BRANDZ. </w:t>
      </w:r>
    </w:p>
    <w:p w:rsidR="00337F3C" w:rsidRPr="00337F3C" w:rsidRDefault="00337F3C" w:rsidP="00337F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 w:rsidRPr="00337F3C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 A</w:t>
      </w:r>
      <w:r w:rsidR="00B368F7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mazon</w:t>
      </w:r>
    </w:p>
    <w:p w:rsidR="00337F3C" w:rsidRPr="00337F3C" w:rsidRDefault="00B368F7" w:rsidP="00337F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Apple</w:t>
      </w:r>
    </w:p>
    <w:p w:rsidR="00EB1730" w:rsidRPr="00337F3C" w:rsidRDefault="00EB1730" w:rsidP="00EB17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Microsoft</w:t>
      </w:r>
    </w:p>
    <w:p w:rsidR="00337F3C" w:rsidRPr="00337F3C" w:rsidRDefault="00B368F7" w:rsidP="00337F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Google</w:t>
      </w:r>
    </w:p>
    <w:p w:rsidR="00337F3C" w:rsidRPr="00337F3C" w:rsidRDefault="00337F3C" w:rsidP="00337F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 w:rsidRPr="00337F3C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Visa</w:t>
      </w:r>
    </w:p>
    <w:p w:rsidR="00EB1730" w:rsidRPr="00337F3C" w:rsidRDefault="00EB1730" w:rsidP="00EB17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Alibaba Group</w:t>
      </w:r>
    </w:p>
    <w:p w:rsidR="00EB1730" w:rsidRPr="00337F3C" w:rsidRDefault="00EB1730" w:rsidP="00EB17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Tencent</w:t>
      </w:r>
      <w:proofErr w:type="spellEnd"/>
    </w:p>
    <w:p w:rsidR="00337F3C" w:rsidRPr="00337F3C" w:rsidRDefault="00B368F7" w:rsidP="00337F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Facebook</w:t>
      </w:r>
    </w:p>
    <w:p w:rsidR="00337F3C" w:rsidRDefault="00337F3C" w:rsidP="00337F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 w:rsidRPr="00337F3C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McDonalds</w:t>
      </w:r>
    </w:p>
    <w:p w:rsidR="00EB1730" w:rsidRDefault="00EB1730" w:rsidP="00EB17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Mastercard</w:t>
      </w:r>
      <w:proofErr w:type="spellEnd"/>
    </w:p>
    <w:p w:rsidR="00B368F7" w:rsidRDefault="00B368F7" w:rsidP="00337F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AT&amp;T</w:t>
      </w:r>
    </w:p>
    <w:p w:rsidR="00B368F7" w:rsidRDefault="00B368F7" w:rsidP="00337F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Verizon</w:t>
      </w:r>
      <w:bookmarkStart w:id="0" w:name="_GoBack"/>
      <w:bookmarkEnd w:id="0"/>
    </w:p>
    <w:p w:rsidR="00EB1730" w:rsidRPr="00337F3C" w:rsidRDefault="00EB1730" w:rsidP="00EB17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CocaCola</w:t>
      </w:r>
      <w:proofErr w:type="spellEnd"/>
    </w:p>
    <w:p w:rsidR="00B368F7" w:rsidRDefault="00B368F7" w:rsidP="00337F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IBM</w:t>
      </w:r>
    </w:p>
    <w:p w:rsidR="002003A8" w:rsidRPr="00B368F7" w:rsidRDefault="00337F3C" w:rsidP="002003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 w:rsidRPr="00337F3C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Marlboro</w:t>
      </w:r>
    </w:p>
    <w:p w:rsidR="00337F3C" w:rsidRPr="00337F3C" w:rsidRDefault="00A23FFA" w:rsidP="00337F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cs-CZ"/>
        </w:rPr>
      </w:pPr>
      <w:r w:rsidRPr="00A23FFA"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cs-CZ"/>
        </w:rPr>
        <w:t>ACTIVITY</w:t>
      </w:r>
      <w:r w:rsidR="002003A8"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cs-CZ"/>
        </w:rPr>
        <w:t>/</w:t>
      </w:r>
      <w:r w:rsidRPr="00A23FFA"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cs-CZ"/>
        </w:rPr>
        <w:t>TASK</w:t>
      </w:r>
    </w:p>
    <w:p w:rsidR="002003A8" w:rsidRDefault="00337F3C" w:rsidP="002003A8">
      <w:pPr>
        <w:pStyle w:val="Odstavecseseznamem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 w:rsidRPr="002003A8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Most professional brand valuation firms consider the impact of brand’s contribution to overall profitability to measure brand equity, rather than softer emotional metrics, such as likability – do you agree with this profit-focused approach</w:t>
      </w:r>
      <w:r w:rsidR="002003A8" w:rsidRPr="002003A8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?</w:t>
      </w:r>
    </w:p>
    <w:p w:rsidR="002003A8" w:rsidRPr="002003A8" w:rsidRDefault="002003A8" w:rsidP="002003A8">
      <w:pPr>
        <w:pStyle w:val="Odstavecseseznamem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p w:rsidR="002003A8" w:rsidRDefault="00337F3C" w:rsidP="002003A8">
      <w:pPr>
        <w:pStyle w:val="Odstavecseseznamem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 w:rsidRPr="002003A8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Have a look at the top 10 brands in the world, what similarities can you see in regards to their marketing activities?</w:t>
      </w:r>
    </w:p>
    <w:p w:rsidR="002003A8" w:rsidRPr="002003A8" w:rsidRDefault="002003A8" w:rsidP="002003A8">
      <w:pPr>
        <w:pStyle w:val="Odstavecseseznamem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p w:rsidR="00337F3C" w:rsidRDefault="00337F3C" w:rsidP="002003A8">
      <w:pPr>
        <w:pStyle w:val="Odstavecseseznamem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 w:rsidRPr="002003A8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Only a few years ago Coca-Cola was the most valuable brand in the world, a position it had held for a long time. Do you think it is possible for Coca-Cola to every regain the number one spot?</w:t>
      </w:r>
    </w:p>
    <w:p w:rsidR="002003A8" w:rsidRPr="002003A8" w:rsidRDefault="002003A8" w:rsidP="0020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p w:rsidR="00337F3C" w:rsidRPr="002003A8" w:rsidRDefault="00337F3C" w:rsidP="002003A8">
      <w:pPr>
        <w:pStyle w:val="Odstavecseseznamem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 w:rsidRPr="002003A8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How is it possible that the Marlboro (cigarette) brand is still in the top 1</w:t>
      </w:r>
      <w:r w:rsidR="00B368F7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5</w:t>
      </w:r>
      <w:r w:rsidRPr="002003A8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 xml:space="preserve"> most valuable brands in the world – given it is prohibited from advertising in many countries? Therefore, to what extent do you think that advertising spend influences overall brand equity?</w:t>
      </w:r>
    </w:p>
    <w:p w:rsidR="00337F3C" w:rsidRDefault="00337F3C" w:rsidP="005F65CA">
      <w:pPr>
        <w:jc w:val="center"/>
        <w:rPr>
          <w:rFonts w:ascii="Times New Roman tučné" w:hAnsi="Times New Roman tučné" w:cs="Times New Roman"/>
          <w:b/>
          <w:caps/>
          <w:sz w:val="24"/>
          <w:szCs w:val="24"/>
          <w:lang w:val="en-AU"/>
        </w:rPr>
      </w:pPr>
    </w:p>
    <w:p w:rsidR="005E3ADB" w:rsidRPr="00A23FFA" w:rsidRDefault="005E3ADB" w:rsidP="005F65CA">
      <w:pPr>
        <w:jc w:val="center"/>
        <w:rPr>
          <w:rFonts w:ascii="Times New Roman tučné" w:hAnsi="Times New Roman tučné" w:cs="Times New Roman"/>
          <w:b/>
          <w:caps/>
          <w:sz w:val="24"/>
          <w:szCs w:val="24"/>
          <w:lang w:val="en-AU"/>
        </w:rPr>
      </w:pPr>
    </w:p>
    <w:p w:rsidR="002003A8" w:rsidRPr="00A23FFA" w:rsidRDefault="002003A8" w:rsidP="002003A8">
      <w:pPr>
        <w:rPr>
          <w:rFonts w:ascii="Times New Roman tučné" w:hAnsi="Times New Roman tučné" w:cs="Times New Roman"/>
          <w:b/>
          <w:caps/>
          <w:sz w:val="24"/>
          <w:szCs w:val="24"/>
          <w:lang w:val="en-AU"/>
        </w:rPr>
      </w:pPr>
    </w:p>
    <w:p w:rsidR="00B368F7" w:rsidRPr="00A23FFA" w:rsidRDefault="00B368F7" w:rsidP="00B368F7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B368F7" w:rsidRPr="00B368F7" w:rsidRDefault="00B368F7" w:rsidP="00B368F7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A23FFA">
        <w:rPr>
          <w:rFonts w:ascii="Times New Roman" w:hAnsi="Times New Roman" w:cs="Times New Roman"/>
          <w:b/>
          <w:sz w:val="24"/>
          <w:szCs w:val="24"/>
          <w:lang w:val="en-AU"/>
        </w:rPr>
        <w:lastRenderedPageBreak/>
        <w:t>NAME(S):………………………………………………………………………………………</w:t>
      </w:r>
    </w:p>
    <w:p w:rsidR="00B368F7" w:rsidRPr="00337F3C" w:rsidRDefault="00B368F7" w:rsidP="00B368F7">
      <w:pPr>
        <w:spacing w:before="100" w:beforeAutospacing="1" w:after="100" w:afterAutospacing="1" w:line="240" w:lineRule="auto"/>
        <w:jc w:val="center"/>
        <w:outlineLvl w:val="0"/>
        <w:rPr>
          <w:rFonts w:ascii="Times New Roman tučné" w:eastAsia="Times New Roman" w:hAnsi="Times New Roman tučné" w:cs="Times New Roman"/>
          <w:b/>
          <w:bCs/>
          <w:caps/>
          <w:kern w:val="36"/>
          <w:sz w:val="24"/>
          <w:szCs w:val="24"/>
          <w:lang w:val="en-AU" w:eastAsia="cs-CZ"/>
        </w:rPr>
      </w:pPr>
      <w:r>
        <w:rPr>
          <w:rFonts w:ascii="Times New Roman tučné" w:eastAsia="Times New Roman" w:hAnsi="Times New Roman tučné" w:cs="Times New Roman"/>
          <w:b/>
          <w:bCs/>
          <w:caps/>
          <w:kern w:val="36"/>
          <w:sz w:val="24"/>
          <w:szCs w:val="24"/>
          <w:lang w:val="en-AU" w:eastAsia="cs-CZ"/>
        </w:rPr>
        <w:t>THE ROLE OF LOGOS</w:t>
      </w:r>
    </w:p>
    <w:p w:rsidR="00B368F7" w:rsidRDefault="00B368F7" w:rsidP="00A23F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cs-CZ"/>
        </w:rPr>
      </w:pPr>
      <w:r w:rsidRPr="00A23FF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01CE742">
            <wp:simplePos x="0" y="0"/>
            <wp:positionH relativeFrom="column">
              <wp:posOffset>2957830</wp:posOffset>
            </wp:positionH>
            <wp:positionV relativeFrom="paragraph">
              <wp:posOffset>506730</wp:posOffset>
            </wp:positionV>
            <wp:extent cx="1914525" cy="701993"/>
            <wp:effectExtent l="0" t="0" r="0" b="3175"/>
            <wp:wrapNone/>
            <wp:docPr id="11" name="Obrázek 11" descr="am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0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3FF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CA" w:eastAsia="en-CA"/>
        </w:rPr>
        <w:drawing>
          <wp:inline distT="0" distB="0" distL="0" distR="0" wp14:anchorId="00BFF68B" wp14:editId="5F61E692">
            <wp:extent cx="1257300" cy="1257300"/>
            <wp:effectExtent l="0" t="0" r="0" b="0"/>
            <wp:docPr id="12" name="Obrázek 12" descr="la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8F7">
        <w:t xml:space="preserve"> </w:t>
      </w:r>
      <w:r>
        <w:rPr>
          <w:noProof/>
          <w:lang w:val="en-CA" w:eastAsia="en-CA"/>
        </w:rPr>
        <w:drawing>
          <wp:inline distT="0" distB="0" distL="0" distR="0">
            <wp:extent cx="1600200" cy="1000125"/>
            <wp:effectExtent l="0" t="0" r="0" b="9525"/>
            <wp:docPr id="16" name="Obrázek 16" descr="http://brandz.com/admin/uploads/brands/Sh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randz.com/admin/uploads/brands/She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F7" w:rsidRDefault="00B368F7" w:rsidP="00A23F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cs-CZ"/>
        </w:rPr>
      </w:pPr>
      <w:r w:rsidRPr="00A23FF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3168F4E">
            <wp:simplePos x="0" y="0"/>
            <wp:positionH relativeFrom="margin">
              <wp:align>right</wp:align>
            </wp:positionH>
            <wp:positionV relativeFrom="paragraph">
              <wp:posOffset>215265</wp:posOffset>
            </wp:positionV>
            <wp:extent cx="1381125" cy="1381125"/>
            <wp:effectExtent l="0" t="0" r="9525" b="9525"/>
            <wp:wrapNone/>
            <wp:docPr id="5" name="Obrázek 5" descr="sb 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b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68F7" w:rsidRDefault="00B368F7" w:rsidP="00A23F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cs-CZ"/>
        </w:rPr>
      </w:pPr>
      <w:r>
        <w:rPr>
          <w:noProof/>
          <w:lang w:val="en-CA" w:eastAsia="en-CA"/>
        </w:rPr>
        <w:drawing>
          <wp:inline distT="0" distB="0" distL="0" distR="0">
            <wp:extent cx="1780665" cy="1112916"/>
            <wp:effectExtent l="0" t="0" r="0" b="0"/>
            <wp:docPr id="13" name="Obrázek 13" descr="http://brandz.com/admin/uploads/brands/N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z.com/admin/uploads/brands/Nik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842" cy="112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8F7">
        <w:t xml:space="preserve"> </w:t>
      </w:r>
      <w:r>
        <w:rPr>
          <w:noProof/>
          <w:lang w:val="en-CA" w:eastAsia="en-CA"/>
        </w:rPr>
        <w:drawing>
          <wp:inline distT="0" distB="0" distL="0" distR="0">
            <wp:extent cx="923925" cy="923925"/>
            <wp:effectExtent l="0" t="0" r="9525" b="9525"/>
            <wp:docPr id="14" name="Obrázek 14" descr="http://brandz.com/admin/uploads/brands/27_Deutsche_Telek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randz.com/admin/uploads/brands/27_Deutsche_Teleko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8F7">
        <w:t xml:space="preserve"> </w:t>
      </w:r>
      <w:r>
        <w:rPr>
          <w:noProof/>
          <w:lang w:val="en-CA" w:eastAsia="en-CA"/>
        </w:rPr>
        <w:drawing>
          <wp:inline distT="0" distB="0" distL="0" distR="0">
            <wp:extent cx="1695450" cy="1063188"/>
            <wp:effectExtent l="0" t="0" r="0" b="3810"/>
            <wp:docPr id="15" name="Obrázek 15" descr="http://brandz.com/admin/uploads/brands/2_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randz.com/admin/uploads/brands/2_Appl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967" cy="108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F7" w:rsidRDefault="00B368F7" w:rsidP="00A23F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cs-CZ"/>
        </w:rPr>
      </w:pPr>
    </w:p>
    <w:p w:rsidR="00A23FFA" w:rsidRPr="00A23FFA" w:rsidRDefault="00B368F7" w:rsidP="00A23F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cs-CZ"/>
        </w:rPr>
        <w:t xml:space="preserve">ACTIVITY/TASK </w:t>
      </w:r>
    </w:p>
    <w:p w:rsidR="00A23FFA" w:rsidRPr="00A23FFA" w:rsidRDefault="00B368F7" w:rsidP="00A23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Above there</w:t>
      </w:r>
      <w:r w:rsidR="00A23FFA" w:rsidRPr="00A23FFA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 xml:space="preserve"> are some well-known logos to review.</w:t>
      </w:r>
    </w:p>
    <w:p w:rsidR="00A23FFA" w:rsidRPr="00B368F7" w:rsidRDefault="00A23FFA" w:rsidP="00B368F7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 w:rsidRPr="00B368F7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Which logos can you recognize?</w:t>
      </w:r>
    </w:p>
    <w:p w:rsidR="00B368F7" w:rsidRPr="00A23FFA" w:rsidRDefault="00B368F7" w:rsidP="00B36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p w:rsidR="00A23FFA" w:rsidRPr="00B368F7" w:rsidRDefault="00A23FFA" w:rsidP="00B368F7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 w:rsidRPr="00B368F7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Why do you think that these logos were designed this way? That is, what are they trying to communicate?</w:t>
      </w:r>
    </w:p>
    <w:p w:rsidR="00B368F7" w:rsidRPr="00A23FFA" w:rsidRDefault="00B368F7" w:rsidP="00B368F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p w:rsidR="00A23FFA" w:rsidRPr="00B368F7" w:rsidRDefault="00A23FFA" w:rsidP="00B368F7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 w:rsidRPr="00B368F7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Are logos just used for quick recognition – or do they try to “tell a story” about the brand?</w:t>
      </w:r>
    </w:p>
    <w:p w:rsidR="00B368F7" w:rsidRPr="00A23FFA" w:rsidRDefault="00B368F7" w:rsidP="00B368F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p w:rsidR="00A23FFA" w:rsidRDefault="00A23FFA" w:rsidP="00B368F7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 w:rsidRPr="00B368F7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Which logos, do you think, are the better ones? Why?</w:t>
      </w:r>
    </w:p>
    <w:p w:rsidR="00B368F7" w:rsidRPr="00B368F7" w:rsidRDefault="00B368F7" w:rsidP="00B36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p w:rsidR="00A23FFA" w:rsidRDefault="00A23FFA" w:rsidP="00B368F7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 w:rsidRPr="00B368F7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How often (if at all) should successful brands change/fine-tune their logo design?</w:t>
      </w:r>
    </w:p>
    <w:p w:rsidR="00B368F7" w:rsidRPr="00B368F7" w:rsidRDefault="00B368F7" w:rsidP="00B36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p w:rsidR="00A23FFA" w:rsidRDefault="00A23FFA" w:rsidP="00B368F7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 w:rsidRPr="00B368F7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In addition to a brand’s logo – what are some other brand elements (</w:t>
      </w:r>
      <w:proofErr w:type="spellStart"/>
      <w:r w:rsidRPr="00B368F7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colors</w:t>
      </w:r>
      <w:proofErr w:type="spellEnd"/>
      <w:r w:rsidRPr="00B368F7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, shapes, slogans, sounds) that are also important to use?</w:t>
      </w:r>
    </w:p>
    <w:p w:rsidR="00B368F7" w:rsidRPr="00B368F7" w:rsidRDefault="00B368F7" w:rsidP="00B368F7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p w:rsidR="00A23FFA" w:rsidRPr="00B368F7" w:rsidRDefault="00A23FFA" w:rsidP="00B368F7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 w:rsidRPr="00B368F7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Do you think that every brand needs a logo? Or are logos more important in certain industries only?</w:t>
      </w:r>
    </w:p>
    <w:p w:rsidR="00A04272" w:rsidRPr="00A23FFA" w:rsidRDefault="00A04272" w:rsidP="00B368F7">
      <w:pPr>
        <w:rPr>
          <w:lang w:val="en-AU"/>
        </w:rPr>
      </w:pPr>
    </w:p>
    <w:sectPr w:rsidR="00A04272" w:rsidRPr="00A23FFA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DB" w:rsidRDefault="005E3ADB" w:rsidP="005E3ADB">
      <w:pPr>
        <w:spacing w:after="0" w:line="240" w:lineRule="auto"/>
      </w:pPr>
      <w:r>
        <w:separator/>
      </w:r>
    </w:p>
  </w:endnote>
  <w:endnote w:type="continuationSeparator" w:id="0">
    <w:p w:rsidR="005E3ADB" w:rsidRDefault="005E3ADB" w:rsidP="005E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DB" w:rsidRDefault="005E3ADB" w:rsidP="005E3ADB">
      <w:pPr>
        <w:spacing w:after="0" w:line="240" w:lineRule="auto"/>
      </w:pPr>
      <w:r>
        <w:separator/>
      </w:r>
    </w:p>
  </w:footnote>
  <w:footnote w:type="continuationSeparator" w:id="0">
    <w:p w:rsidR="005E3ADB" w:rsidRDefault="005E3ADB" w:rsidP="005E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DB" w:rsidRPr="00A23FFA" w:rsidRDefault="005E3ADB" w:rsidP="005E3ADB">
    <w:pPr>
      <w:jc w:val="both"/>
      <w:rPr>
        <w:rFonts w:ascii="Times New Roman" w:hAnsi="Times New Roman" w:cs="Times New Roman"/>
        <w:b/>
        <w:sz w:val="24"/>
        <w:szCs w:val="24"/>
        <w:lang w:val="en-AU"/>
      </w:rPr>
    </w:pPr>
    <w:r w:rsidRPr="00A23FFA">
      <w:rPr>
        <w:rFonts w:ascii="Times New Roman" w:hAnsi="Times New Roman" w:cs="Times New Roman"/>
        <w:b/>
        <w:sz w:val="24"/>
        <w:szCs w:val="24"/>
        <w:lang w:val="en-AU"/>
      </w:rPr>
      <w:t>MARKETING</w:t>
    </w:r>
    <w:r w:rsidR="00304179">
      <w:rPr>
        <w:rFonts w:ascii="Times New Roman" w:hAnsi="Times New Roman" w:cs="Times New Roman"/>
        <w:b/>
        <w:sz w:val="24"/>
        <w:szCs w:val="24"/>
        <w:lang w:val="en-AU"/>
      </w:rPr>
      <w:t xml:space="preserve"> COMMUNICATION</w:t>
    </w:r>
    <w:r>
      <w:rPr>
        <w:rFonts w:ascii="Times New Roman" w:hAnsi="Times New Roman" w:cs="Times New Roman"/>
        <w:b/>
        <w:sz w:val="24"/>
        <w:szCs w:val="24"/>
        <w:lang w:val="en-AU"/>
      </w:rPr>
      <w:t xml:space="preserve"> - BRAND</w:t>
    </w:r>
    <w:r w:rsidR="00304179">
      <w:rPr>
        <w:rFonts w:ascii="Times New Roman" w:hAnsi="Times New Roman" w:cs="Times New Roman"/>
        <w:b/>
        <w:sz w:val="24"/>
        <w:szCs w:val="24"/>
        <w:lang w:val="en-AU"/>
      </w:rPr>
      <w:tab/>
    </w:r>
    <w:r>
      <w:rPr>
        <w:rFonts w:ascii="Times New Roman" w:hAnsi="Times New Roman" w:cs="Times New Roman"/>
        <w:b/>
        <w:sz w:val="24"/>
        <w:szCs w:val="24"/>
        <w:lang w:val="en-AU"/>
      </w:rPr>
      <w:t xml:space="preserve"> </w:t>
    </w:r>
    <w:r w:rsidR="00304179">
      <w:rPr>
        <w:rFonts w:ascii="Times New Roman" w:hAnsi="Times New Roman" w:cs="Times New Roman"/>
        <w:b/>
        <w:sz w:val="24"/>
        <w:szCs w:val="24"/>
        <w:lang w:val="en-AU"/>
      </w:rPr>
      <w:t xml:space="preserve">                             </w:t>
    </w:r>
    <w:r w:rsidRPr="00A23FFA">
      <w:rPr>
        <w:rFonts w:ascii="Times New Roman" w:hAnsi="Times New Roman" w:cs="Times New Roman"/>
        <w:b/>
        <w:sz w:val="24"/>
        <w:szCs w:val="24"/>
        <w:lang w:val="en-AU"/>
      </w:rPr>
      <w:t>DATE:</w:t>
    </w:r>
  </w:p>
  <w:p w:rsidR="005E3ADB" w:rsidRDefault="005E3ADB">
    <w:pPr>
      <w:pStyle w:val="Zhlav"/>
    </w:pPr>
  </w:p>
  <w:p w:rsidR="005E3ADB" w:rsidRDefault="005E3A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B06"/>
    <w:multiLevelType w:val="multilevel"/>
    <w:tmpl w:val="28D2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6121D"/>
    <w:multiLevelType w:val="multilevel"/>
    <w:tmpl w:val="3BEC1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93668"/>
    <w:multiLevelType w:val="hybridMultilevel"/>
    <w:tmpl w:val="D7C2DD9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821FF"/>
    <w:multiLevelType w:val="multilevel"/>
    <w:tmpl w:val="B212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95752"/>
    <w:multiLevelType w:val="multilevel"/>
    <w:tmpl w:val="702606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01479"/>
    <w:multiLevelType w:val="multilevel"/>
    <w:tmpl w:val="5186F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A689F"/>
    <w:multiLevelType w:val="multilevel"/>
    <w:tmpl w:val="F5AE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5194B"/>
    <w:multiLevelType w:val="multilevel"/>
    <w:tmpl w:val="34841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6E4085"/>
    <w:multiLevelType w:val="multilevel"/>
    <w:tmpl w:val="C5DE8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F0624"/>
    <w:multiLevelType w:val="hybridMultilevel"/>
    <w:tmpl w:val="458A3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11EFF"/>
    <w:multiLevelType w:val="multilevel"/>
    <w:tmpl w:val="AA2E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485FF7"/>
    <w:multiLevelType w:val="multilevel"/>
    <w:tmpl w:val="C3A40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443884"/>
    <w:multiLevelType w:val="multilevel"/>
    <w:tmpl w:val="9DC07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8A396B"/>
    <w:multiLevelType w:val="multilevel"/>
    <w:tmpl w:val="E57E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247914"/>
    <w:multiLevelType w:val="hybridMultilevel"/>
    <w:tmpl w:val="AE2C7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55C7F"/>
    <w:multiLevelType w:val="multilevel"/>
    <w:tmpl w:val="952A11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CD24B3"/>
    <w:multiLevelType w:val="multilevel"/>
    <w:tmpl w:val="1BC4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1F461E"/>
    <w:multiLevelType w:val="multilevel"/>
    <w:tmpl w:val="686A21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8"/>
  </w:num>
  <w:num w:numId="7">
    <w:abstractNumId w:val="7"/>
  </w:num>
  <w:num w:numId="8">
    <w:abstractNumId w:val="15"/>
  </w:num>
  <w:num w:numId="9">
    <w:abstractNumId w:val="17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0"/>
  </w:num>
  <w:num w:numId="15">
    <w:abstractNumId w:val="16"/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C3"/>
    <w:rsid w:val="00003F0A"/>
    <w:rsid w:val="00004BC8"/>
    <w:rsid w:val="000444F5"/>
    <w:rsid w:val="00050B89"/>
    <w:rsid w:val="000A02C3"/>
    <w:rsid w:val="001E4CAE"/>
    <w:rsid w:val="002003A8"/>
    <w:rsid w:val="0020336D"/>
    <w:rsid w:val="002263B2"/>
    <w:rsid w:val="002934E7"/>
    <w:rsid w:val="002C3C65"/>
    <w:rsid w:val="00304179"/>
    <w:rsid w:val="00310EFE"/>
    <w:rsid w:val="00337F3C"/>
    <w:rsid w:val="003C4878"/>
    <w:rsid w:val="00483EF7"/>
    <w:rsid w:val="005412DD"/>
    <w:rsid w:val="005E3ADB"/>
    <w:rsid w:val="005F65CA"/>
    <w:rsid w:val="00635B25"/>
    <w:rsid w:val="006C2648"/>
    <w:rsid w:val="00830EF6"/>
    <w:rsid w:val="008F15C0"/>
    <w:rsid w:val="00903461"/>
    <w:rsid w:val="009441B6"/>
    <w:rsid w:val="009B056F"/>
    <w:rsid w:val="00A04272"/>
    <w:rsid w:val="00A23FFA"/>
    <w:rsid w:val="00A93AB7"/>
    <w:rsid w:val="00AC5DAA"/>
    <w:rsid w:val="00AE655F"/>
    <w:rsid w:val="00AF5CA2"/>
    <w:rsid w:val="00B368F7"/>
    <w:rsid w:val="00BD3B74"/>
    <w:rsid w:val="00BE5D61"/>
    <w:rsid w:val="00CF3F04"/>
    <w:rsid w:val="00D639AA"/>
    <w:rsid w:val="00DA00DC"/>
    <w:rsid w:val="00DB264B"/>
    <w:rsid w:val="00E11B97"/>
    <w:rsid w:val="00E53654"/>
    <w:rsid w:val="00E668B3"/>
    <w:rsid w:val="00EA6C10"/>
    <w:rsid w:val="00EB1730"/>
    <w:rsid w:val="00EE455B"/>
    <w:rsid w:val="00FA43F7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29B6"/>
  <w15:chartTrackingRefBased/>
  <w15:docId w15:val="{29AC803D-977B-4C77-8B67-894E1AE6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37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37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37F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iln">
    <w:name w:val="Strong"/>
    <w:basedOn w:val="Standardnpsmoodstavce"/>
    <w:uiPriority w:val="22"/>
    <w:qFormat/>
    <w:rsid w:val="000A02C3"/>
    <w:rPr>
      <w:b/>
      <w:bCs/>
    </w:rPr>
  </w:style>
  <w:style w:type="paragraph" w:styleId="Odstavecseseznamem">
    <w:name w:val="List Paragraph"/>
    <w:basedOn w:val="Normln"/>
    <w:uiPriority w:val="34"/>
    <w:qFormat/>
    <w:rsid w:val="00A042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64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5F65CA"/>
    <w:rPr>
      <w:i/>
      <w:iCs/>
    </w:rPr>
  </w:style>
  <w:style w:type="character" w:customStyle="1" w:styleId="ezoic-ad">
    <w:name w:val="ezoic-ad"/>
    <w:basedOn w:val="Standardnpsmoodstavce"/>
    <w:rsid w:val="005F65CA"/>
  </w:style>
  <w:style w:type="character" w:customStyle="1" w:styleId="Nadpis1Char">
    <w:name w:val="Nadpis 1 Char"/>
    <w:basedOn w:val="Standardnpsmoodstavce"/>
    <w:link w:val="Nadpis1"/>
    <w:uiPriority w:val="9"/>
    <w:rsid w:val="00337F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37F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37F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37F3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E3A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ADB"/>
  </w:style>
  <w:style w:type="paragraph" w:styleId="Zpat">
    <w:name w:val="footer"/>
    <w:basedOn w:val="Normln"/>
    <w:link w:val="ZpatChar"/>
    <w:uiPriority w:val="99"/>
    <w:unhideWhenUsed/>
    <w:rsid w:val="005E3A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eatideasforteachingmarketing.com/wp-content/uploads/2016/02/am-logo.png" TargetMode="External"/><Relationship Id="rId12" Type="http://schemas.openxmlformats.org/officeDocument/2006/relationships/hyperlink" Target="https://www.greatideasforteachingmarketing.com/wp-content/uploads/2016/02/sb-logo.pn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reatideasforteachingmarketing.com/wp-content/uploads/2016/02/la-logo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Matušinská</dc:creator>
  <cp:keywords/>
  <dc:description/>
  <cp:lastModifiedBy>Kateřina Matušínská</cp:lastModifiedBy>
  <cp:revision>9</cp:revision>
  <cp:lastPrinted>2019-10-04T10:19:00Z</cp:lastPrinted>
  <dcterms:created xsi:type="dcterms:W3CDTF">2019-10-10T08:06:00Z</dcterms:created>
  <dcterms:modified xsi:type="dcterms:W3CDTF">2020-10-12T10:21:00Z</dcterms:modified>
</cp:coreProperties>
</file>