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2" w:rsidRPr="004C1C23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A04272">
        <w:rPr>
          <w:rFonts w:ascii="Times New Roman" w:hAnsi="Times New Roman" w:cs="Times New Roman"/>
          <w:b/>
          <w:sz w:val="24"/>
          <w:szCs w:val="24"/>
        </w:rPr>
        <w:t>AME(S):………………………………………………………………………………………</w:t>
      </w:r>
    </w:p>
    <w:p w:rsidR="00E21956" w:rsidRDefault="00E21956" w:rsidP="00E21956">
      <w:pPr>
        <w:pStyle w:val="Odstavecseseznamem"/>
        <w:spacing w:after="0" w:line="240" w:lineRule="auto"/>
        <w:ind w:left="426"/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E16094" w:rsidRPr="00E21956" w:rsidRDefault="00E21956" w:rsidP="00E21956">
      <w:pPr>
        <w:pStyle w:val="Odstavecseseznamem"/>
        <w:spacing w:after="0" w:line="240" w:lineRule="auto"/>
        <w:ind w:left="426"/>
        <w:jc w:val="center"/>
        <w:rPr>
          <w:rFonts w:ascii="Times New Roman tučné" w:hAnsi="Times New Roman tučné" w:cs="Times New Roman"/>
          <w:b/>
          <w:caps/>
          <w:sz w:val="28"/>
          <w:szCs w:val="28"/>
        </w:rPr>
      </w:pPr>
      <w:r w:rsidRPr="00E21956">
        <w:rPr>
          <w:rFonts w:ascii="Times New Roman tučné" w:hAnsi="Times New Roman tučné" w:cs="Times New Roman"/>
          <w:b/>
          <w:caps/>
          <w:sz w:val="28"/>
          <w:szCs w:val="28"/>
        </w:rPr>
        <w:t>MESSAGE APPEALS</w:t>
      </w:r>
    </w:p>
    <w:p w:rsidR="00E21956" w:rsidRPr="00E21956" w:rsidRDefault="00E21956" w:rsidP="00E21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‘How’ to communicate the desired message is an important aspect in the overall effectiveness of a promotion. The message appeal also plays a part in communicating the overall positioning for the brand/product. In this activity, you need to select the most appropriate type of ‘appeal’ (refer list below) for each challenge listed.</w:t>
      </w:r>
    </w:p>
    <w:p w:rsidR="00E21956" w:rsidRPr="00E21956" w:rsidRDefault="00E21956" w:rsidP="00E2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 want to help raise money for a local charity (a special school for kids). You plan to use local newspaper ads, letterbox drops, and posters in local shops – to encourage people to donate items for a future charity auction.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 Your cosmetics firm is introducing a new perfume range that will be primarily targeted at older teenage girls. It will be a little more expensive than most competitive products targeted at that segment and will be positioned as the ‘best’ for that market segment.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 A wine company is introducing ‘light wine’ (a low-alcohol wine that tastes similar to normal wine). Its prime target will be people who drink wine when they eat out at restaurants (and need to drive home).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 are responsible for a new TV campaign, organized by the government, which is designed to encourage young drivers to be more cautious when driving late at night.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 work for a large firm that is just about to introduce a new MP3 player, which is technologically superior to the range of Apple iPod’s.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Your firm’s new range of washing powder has been dramatically improved and will be re-launched (that is, ‘new and improved’). Previously, your firm’s research showed that the old product was often perceived as fairly ineffective. Therefore, a new formula was designed to ensure a highly effective new product.</w:t>
      </w:r>
    </w:p>
    <w:p w:rsidR="00E21956" w:rsidRPr="00E21956" w:rsidRDefault="00E21956" w:rsidP="00E21956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Your friend wants to start a small business as a ‘dog walker’. (That is, someone who walks dogs everyday if their owners are too busy). She wants to know the best way to promote her new service. </w:t>
      </w:r>
    </w:p>
    <w:p w:rsidR="00E21956" w:rsidRPr="00E21956" w:rsidRDefault="00E21956" w:rsidP="00E21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QUESTIONS</w:t>
      </w:r>
    </w:p>
    <w:p w:rsidR="00E21956" w:rsidRDefault="00E21956" w:rsidP="00E21956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first each of the examples, determine what would be the best message appeal structure to use, choosing from the following list:</w:t>
      </w:r>
    </w:p>
    <w:p w:rsidR="00E21956" w:rsidRPr="00E21956" w:rsidRDefault="00E21956" w:rsidP="00E21956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21956" w:rsidRPr="00E21956" w:rsidRDefault="00E21956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A= Rational</w:t>
      </w:r>
      <w:r w:rsidR="00825F6D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information</w:t>
      </w:r>
    </w:p>
    <w:p w:rsidR="00E21956" w:rsidRPr="00E21956" w:rsidRDefault="00825F6D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</w:t>
      </w:r>
      <w:r w:rsidR="00E21956"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Humor-based appeal</w:t>
      </w:r>
    </w:p>
    <w:p w:rsidR="00E21956" w:rsidRPr="00E21956" w:rsidRDefault="00825F6D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</w:t>
      </w:r>
      <w:r w:rsidR="00E21956"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Sexually-based appeal</w:t>
      </w:r>
    </w:p>
    <w:p w:rsidR="00E21956" w:rsidRDefault="00825F6D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</w:t>
      </w:r>
      <w:r w:rsidR="00E21956"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Fear-based appeal</w:t>
      </w:r>
    </w:p>
    <w:p w:rsidR="00825F6D" w:rsidRDefault="00825F6D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 = Warmth-based appeal</w:t>
      </w:r>
    </w:p>
    <w:p w:rsidR="00825F6D" w:rsidRDefault="00825F6D" w:rsidP="00E219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 =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Music-based appeal</w:t>
      </w:r>
    </w:p>
    <w:p w:rsidR="00E21956" w:rsidRPr="00E21956" w:rsidRDefault="00E21956" w:rsidP="00E2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21956" w:rsidRPr="00E21956" w:rsidRDefault="00E21956" w:rsidP="00E21956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How important is to consider the firm’s/brand’s overall market positioning when selecting the type of message appeal to use in marketing communications?</w:t>
      </w:r>
    </w:p>
    <w:p w:rsidR="00CE1ADE" w:rsidRDefault="00CE1ADE" w:rsidP="00E21956">
      <w:pPr>
        <w:spacing w:after="0" w:line="240" w:lineRule="auto"/>
        <w:jc w:val="both"/>
      </w:pPr>
    </w:p>
    <w:sectPr w:rsidR="00CE1A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7E" w:rsidRDefault="00FA727E" w:rsidP="00CE1ADE">
      <w:pPr>
        <w:spacing w:after="0" w:line="240" w:lineRule="auto"/>
      </w:pPr>
      <w:r>
        <w:separator/>
      </w:r>
    </w:p>
  </w:endnote>
  <w:end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7E" w:rsidRDefault="00FA727E" w:rsidP="00CE1ADE">
      <w:pPr>
        <w:spacing w:after="0" w:line="240" w:lineRule="auto"/>
      </w:pPr>
      <w:r>
        <w:separator/>
      </w:r>
    </w:p>
  </w:footnote>
  <w:foot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B2BA1">
      <w:rPr>
        <w:rFonts w:ascii="Times New Roman" w:hAnsi="Times New Roman" w:cs="Times New Roman"/>
        <w:b/>
        <w:sz w:val="24"/>
        <w:szCs w:val="24"/>
      </w:rPr>
      <w:t xml:space="preserve"> COMMUNICATION</w:t>
    </w:r>
    <w:r>
      <w:rPr>
        <w:rFonts w:ascii="Times New Roman" w:hAnsi="Times New Roman" w:cs="Times New Roman"/>
        <w:b/>
        <w:sz w:val="24"/>
        <w:szCs w:val="24"/>
      </w:rPr>
      <w:t xml:space="preserve"> – </w:t>
    </w:r>
    <w:r w:rsidR="00E21956">
      <w:rPr>
        <w:rFonts w:ascii="Times New Roman" w:hAnsi="Times New Roman" w:cs="Times New Roman"/>
        <w:b/>
        <w:sz w:val="24"/>
        <w:szCs w:val="24"/>
      </w:rPr>
      <w:t>PSY</w:t>
    </w:r>
    <w:r w:rsidR="002B2BA1">
      <w:rPr>
        <w:rFonts w:ascii="Times New Roman" w:hAnsi="Times New Roman" w:cs="Times New Roman"/>
        <w:b/>
        <w:sz w:val="24"/>
        <w:szCs w:val="24"/>
      </w:rPr>
      <w:t>CHOLOGY IN ADVERTISING</w:t>
    </w:r>
    <w:r w:rsidR="00E21956">
      <w:rPr>
        <w:rFonts w:ascii="Times New Roman" w:hAnsi="Times New Roman" w:cs="Times New Roman"/>
        <w:b/>
        <w:sz w:val="24"/>
        <w:szCs w:val="24"/>
      </w:rPr>
      <w:t xml:space="preserve">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C1EDA"/>
    <w:multiLevelType w:val="multilevel"/>
    <w:tmpl w:val="98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B042A"/>
    <w:multiLevelType w:val="multilevel"/>
    <w:tmpl w:val="DB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1"/>
  </w:num>
  <w:num w:numId="9">
    <w:abstractNumId w:val="22"/>
  </w:num>
  <w:num w:numId="10">
    <w:abstractNumId w:val="2"/>
  </w:num>
  <w:num w:numId="11">
    <w:abstractNumId w:val="12"/>
  </w:num>
  <w:num w:numId="12">
    <w:abstractNumId w:val="20"/>
  </w:num>
  <w:num w:numId="13">
    <w:abstractNumId w:val="6"/>
  </w:num>
  <w:num w:numId="14">
    <w:abstractNumId w:val="7"/>
  </w:num>
  <w:num w:numId="15">
    <w:abstractNumId w:val="4"/>
  </w:num>
  <w:num w:numId="16">
    <w:abstractNumId w:val="8"/>
  </w:num>
  <w:num w:numId="17">
    <w:abstractNumId w:val="19"/>
  </w:num>
  <w:num w:numId="18">
    <w:abstractNumId w:val="24"/>
  </w:num>
  <w:num w:numId="19">
    <w:abstractNumId w:val="5"/>
  </w:num>
  <w:num w:numId="20">
    <w:abstractNumId w:val="0"/>
  </w:num>
  <w:num w:numId="21">
    <w:abstractNumId w:val="17"/>
  </w:num>
  <w:num w:numId="22">
    <w:abstractNumId w:val="23"/>
  </w:num>
  <w:num w:numId="23">
    <w:abstractNumId w:val="9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52A00"/>
    <w:rsid w:val="001C554E"/>
    <w:rsid w:val="001E4CAE"/>
    <w:rsid w:val="0020336D"/>
    <w:rsid w:val="002263B2"/>
    <w:rsid w:val="002934E7"/>
    <w:rsid w:val="002B2BA1"/>
    <w:rsid w:val="002C3C65"/>
    <w:rsid w:val="00310EFE"/>
    <w:rsid w:val="00483EF7"/>
    <w:rsid w:val="004C1C23"/>
    <w:rsid w:val="004E33B4"/>
    <w:rsid w:val="005412DD"/>
    <w:rsid w:val="005F65CA"/>
    <w:rsid w:val="00635B25"/>
    <w:rsid w:val="006C2648"/>
    <w:rsid w:val="007F1B34"/>
    <w:rsid w:val="00825F6D"/>
    <w:rsid w:val="00830EF6"/>
    <w:rsid w:val="008F15C0"/>
    <w:rsid w:val="00903461"/>
    <w:rsid w:val="009441B6"/>
    <w:rsid w:val="009B056F"/>
    <w:rsid w:val="00A04272"/>
    <w:rsid w:val="00AC47DE"/>
    <w:rsid w:val="00AC5DAA"/>
    <w:rsid w:val="00AE655F"/>
    <w:rsid w:val="00AF5CA2"/>
    <w:rsid w:val="00B15F0C"/>
    <w:rsid w:val="00BD3B74"/>
    <w:rsid w:val="00BE5D61"/>
    <w:rsid w:val="00CE1ADE"/>
    <w:rsid w:val="00CF3F04"/>
    <w:rsid w:val="00D639AA"/>
    <w:rsid w:val="00DA00DC"/>
    <w:rsid w:val="00DB264B"/>
    <w:rsid w:val="00E11B97"/>
    <w:rsid w:val="00E16094"/>
    <w:rsid w:val="00E21956"/>
    <w:rsid w:val="00E53654"/>
    <w:rsid w:val="00E668B3"/>
    <w:rsid w:val="00EA6C10"/>
    <w:rsid w:val="00EB75DE"/>
    <w:rsid w:val="00EE455B"/>
    <w:rsid w:val="00FA43F7"/>
    <w:rsid w:val="00FA727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619D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styleId="Hypertextovodkaz">
    <w:name w:val="Hyperlink"/>
    <w:basedOn w:val="Standardnpsmoodstavce"/>
    <w:uiPriority w:val="99"/>
    <w:semiHidden/>
    <w:unhideWhenUsed/>
    <w:rsid w:val="00E21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Matušinská</cp:lastModifiedBy>
  <cp:revision>5</cp:revision>
  <cp:lastPrinted>2019-10-04T10:23:00Z</cp:lastPrinted>
  <dcterms:created xsi:type="dcterms:W3CDTF">2019-11-04T09:31:00Z</dcterms:created>
  <dcterms:modified xsi:type="dcterms:W3CDTF">2019-11-04T11:08:00Z</dcterms:modified>
</cp:coreProperties>
</file>