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677F" w14:textId="20A9B619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T</w:t>
      </w: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ypickou funkcí sociální politiky, která, je charakteristická pro sociálně demokratický typ sociálního státu, je funkce</w:t>
      </w:r>
    </w:p>
    <w:p w14:paraId="3D451A7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F157BA9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národní</w:t>
      </w:r>
    </w:p>
    <w:p w14:paraId="1635C4DC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rozdělovací a přerozdělovací</w:t>
      </w:r>
    </w:p>
    <w:p w14:paraId="27CDE3D2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659B7000" w14:textId="29BBA983" w:rsidR="0024270D" w:rsidRDefault="007267C9"/>
    <w:p w14:paraId="26785BC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</w:p>
    <w:p w14:paraId="7265E41D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49ED324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BAED6D7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F62C48F" w14:textId="6D74B20C" w:rsidR="003D59BD" w:rsidRDefault="003D59BD"/>
    <w:p w14:paraId="3F07F000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Příspěvek na bydlení je poskytován v rámci státní sociální pomoci.</w:t>
      </w:r>
    </w:p>
    <w:p w14:paraId="2E8F112F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4193021B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FC48AF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30DF5C30" w14:textId="721418AB" w:rsidR="003D59BD" w:rsidRDefault="003D59BD"/>
    <w:p w14:paraId="6FDED053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Princip subsidiarity podporuje u občanů samostatnost při řešení vlastních sociálních problémů.</w:t>
      </w:r>
    </w:p>
    <w:p w14:paraId="51EAEE85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CCD5396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C0C713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8034A64" w14:textId="74602F02" w:rsidR="003D59BD" w:rsidRDefault="003D59BD"/>
    <w:p w14:paraId="1975773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</w:p>
    <w:p w14:paraId="4A6B57C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312CB6E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stimulační</w:t>
      </w:r>
    </w:p>
    <w:p w14:paraId="5312EA8A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17BC9716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preventivní</w:t>
      </w:r>
    </w:p>
    <w:p w14:paraId="28F84C60" w14:textId="38FCF07F" w:rsidR="003D59BD" w:rsidRDefault="003D59BD"/>
    <w:p w14:paraId="6C6E578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Výkonový typ sociální politiky je charakteristický pro</w:t>
      </w:r>
    </w:p>
    <w:p w14:paraId="6021E64F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F8D4B21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konzervativní typ sociálního státu</w:t>
      </w:r>
    </w:p>
    <w:p w14:paraId="3A87F014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sociálně demokratický typ sociálního státu</w:t>
      </w:r>
    </w:p>
    <w:p w14:paraId="0C1206DC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liberální typ sociálního státu</w:t>
      </w:r>
    </w:p>
    <w:p w14:paraId="5AA3193E" w14:textId="2A9DE65D" w:rsidR="003D59BD" w:rsidRDefault="003D59BD"/>
    <w:p w14:paraId="46C0131C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Systém sociálního zabezpečení v České republice je strukturován do dvou pilířů – sociální prevence a sociální pomoci.</w:t>
      </w:r>
    </w:p>
    <w:p w14:paraId="51A9FA21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0ED9F7B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70BDCD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69B395B" w14:textId="5D2415EC" w:rsidR="003D59BD" w:rsidRDefault="003D59BD"/>
    <w:p w14:paraId="54FD958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1F5E74E6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5B7640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784935D" w14:textId="44E856FA" w:rsid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05D8991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78906F9A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lastRenderedPageBreak/>
        <w:t>V rámci systému státní sociální podpory jsou řešeny takové sociální situace, na které se může občan předem připravit (pojistit) formou odložení části své dnešní potřeby na budoucí nejisté sociální situace.</w:t>
      </w:r>
    </w:p>
    <w:p w14:paraId="581665F3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E51F09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888D95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C69E0AA" w14:textId="15065624" w:rsidR="003D59BD" w:rsidRDefault="003D59BD"/>
    <w:p w14:paraId="106FA41F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Reziduální typ sociální politiky poskytuje občanům jen nezbytnou pomoc, kterou nemůže poskytnout nikdo jiný.</w:t>
      </w:r>
    </w:p>
    <w:p w14:paraId="25F7E76B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275C98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BC09807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F2368C3" w14:textId="569544E5" w:rsidR="003D59BD" w:rsidRDefault="003D59BD"/>
    <w:p w14:paraId="2632AB8A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00EB850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65B4AB6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74E1AE8" w14:textId="3F734F53" w:rsid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5B70037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076ABB22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</w:p>
    <w:p w14:paraId="2499B8E2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8566C0D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preventivní</w:t>
      </w:r>
    </w:p>
    <w:p w14:paraId="667C002B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3E1F5C78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3780E4E0" w14:textId="542B422E" w:rsidR="003D59BD" w:rsidRDefault="003D59BD"/>
    <w:p w14:paraId="1A96CFB5" w14:textId="77777777" w:rsidR="003D59BD" w:rsidRDefault="003D59BD"/>
    <w:p w14:paraId="36698D1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Příspěvek na bydlení je poskytován v rámci státní sociální pomoci.</w:t>
      </w:r>
    </w:p>
    <w:p w14:paraId="0A569DA0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7E9B6AD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1C11E37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BA0810B" w14:textId="755107AD" w:rsidR="003D59BD" w:rsidRDefault="003D59BD"/>
    <w:p w14:paraId="474FB2C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</w:p>
    <w:p w14:paraId="578A9BC7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7B86FFD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51230E1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0A06CD0" w14:textId="77777777" w:rsidR="003D59BD" w:rsidRDefault="003D59BD"/>
    <w:p w14:paraId="478FBF88" w14:textId="77777777" w:rsidR="003D59BD" w:rsidRDefault="003D59BD"/>
    <w:sectPr w:rsidR="003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BD"/>
    <w:rsid w:val="003D59BD"/>
    <w:rsid w:val="007267C9"/>
    <w:rsid w:val="00D04258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3D621"/>
  <w15:chartTrackingRefBased/>
  <w15:docId w15:val="{3BFFCAF6-F3F5-6B47-BC04-3F54A90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6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8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5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4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5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Bury</dc:creator>
  <cp:keywords/>
  <dc:description/>
  <cp:lastModifiedBy>Lukas Bury</cp:lastModifiedBy>
  <cp:revision>2</cp:revision>
  <cp:lastPrinted>2021-11-23T16:59:00Z</cp:lastPrinted>
  <dcterms:created xsi:type="dcterms:W3CDTF">2021-11-23T16:52:00Z</dcterms:created>
  <dcterms:modified xsi:type="dcterms:W3CDTF">2021-11-23T18:02:00Z</dcterms:modified>
</cp:coreProperties>
</file>