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D9F" w:rsidRDefault="000A2CDC">
      <w:pPr>
        <w:rPr>
          <w:b/>
          <w:sz w:val="24"/>
          <w:szCs w:val="24"/>
        </w:rPr>
      </w:pPr>
      <w:r w:rsidRPr="000A2CDC">
        <w:rPr>
          <w:b/>
          <w:sz w:val="24"/>
          <w:szCs w:val="24"/>
        </w:rPr>
        <w:t>Sylabus předmětu Formy sociální péče, informace o předmětu</w:t>
      </w:r>
    </w:p>
    <w:p w:rsidR="000A2CDC" w:rsidRDefault="000A2CDC" w:rsidP="000A2CDC">
      <w:r>
        <w:t>Cíle předmětu</w:t>
      </w:r>
    </w:p>
    <w:p w:rsidR="000A2CDC" w:rsidRDefault="000A2CDC" w:rsidP="000A2CDC">
      <w:pPr>
        <w:jc w:val="both"/>
      </w:pPr>
      <w:r>
        <w:t xml:space="preserve">    Cílem předmětu je seznámit studenty s významem sociální péče o handicapované skupiny obyvatel z hlediska jejich integrace do společnosti. Prezentovat studentům přístupy, formy a metody státní i nestátní intervence, legislativní kroky v sociální péči o zdravotně postižené, seniory, národnostní a menšinové skupiny. Zdůvodnit studentům význam práva na odlišnost u handicapovaných a organizaci dobrovolnické práce s handicapovanými. Posilovat u studentů empatický přístup k příslušníkům handicapovaných skupin. Výklad obohatit pozváním odborníka z praxe (sociálním kurátorem nebo pracovníkem charity) k aktualizaci sociální politiky na podmínky konkrétního regionu a instituce.</w:t>
      </w:r>
    </w:p>
    <w:p w:rsidR="000A2CDC" w:rsidRPr="000A2CDC" w:rsidRDefault="000A2CDC" w:rsidP="000A2C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A2CD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Osnova</w:t>
      </w:r>
    </w:p>
    <w:p w:rsidR="000A2CDC" w:rsidRDefault="000A2CDC" w:rsidP="000A2C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A2CDC">
        <w:rPr>
          <w:rFonts w:ascii="Times New Roman" w:eastAsia="Times New Roman" w:hAnsi="Times New Roman" w:cs="Times New Roman"/>
          <w:sz w:val="24"/>
          <w:szCs w:val="24"/>
          <w:lang w:eastAsia="cs-CZ"/>
        </w:rPr>
        <w:t>1. Charakteristika handicapovaných skupin obyvatel</w:t>
      </w:r>
      <w:r w:rsidRPr="000A2CD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2. Základy sociální prevence </w:t>
      </w:r>
      <w:r w:rsidRPr="000A2CD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3. Základy sociální a sexuální patologie </w:t>
      </w:r>
      <w:r w:rsidRPr="000A2CD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4. Základy sociální gerontologie </w:t>
      </w:r>
      <w:r w:rsidRPr="000A2CD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5. Základy kriminologie, penologie a </w:t>
      </w:r>
      <w:proofErr w:type="spellStart"/>
      <w:r w:rsidRPr="000A2CDC">
        <w:rPr>
          <w:rFonts w:ascii="Times New Roman" w:eastAsia="Times New Roman" w:hAnsi="Times New Roman" w:cs="Times New Roman"/>
          <w:sz w:val="24"/>
          <w:szCs w:val="24"/>
          <w:lang w:eastAsia="cs-CZ"/>
        </w:rPr>
        <w:t>pospenitenciární</w:t>
      </w:r>
      <w:proofErr w:type="spellEnd"/>
      <w:r w:rsidRPr="000A2CD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péče</w:t>
      </w:r>
      <w:r w:rsidRPr="000A2CD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6. Metodologie sociální péče o handicapované </w:t>
      </w:r>
      <w:r w:rsidRPr="000A2CD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7. Formy sociální péče o handicapované </w:t>
      </w:r>
      <w:r w:rsidRPr="000A2CD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8. Komunitní práce s handicapovanými</w:t>
      </w:r>
      <w:r w:rsidRPr="000A2CD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9. Komunitní sociální péče</w:t>
      </w:r>
      <w:r w:rsidRPr="000A2CD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10. Dobrovolnická práce v sociální péči o handicapované</w:t>
      </w:r>
      <w:r w:rsidRPr="000A2CD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11. Hranice práva a tolerance ve vztahu k handicapovaným</w:t>
      </w:r>
      <w:r w:rsidRPr="000A2CD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12. Sociální ochrana handicapovaných na příkladech vybraných států Evropské unie</w:t>
      </w:r>
      <w:r w:rsidRPr="000A2CD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13. Prezentace diskusních příspěvků na zvolené téma.</w:t>
      </w:r>
    </w:p>
    <w:p w:rsidR="000A2CDC" w:rsidRPr="000A2CDC" w:rsidRDefault="000A2CDC" w:rsidP="000A2C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0A2CD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1. </w:t>
      </w:r>
      <w:r w:rsidRPr="000A2CD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Charakteristika handicapovaných skupin obyvatel </w:t>
      </w:r>
      <w:r w:rsidRPr="000A2CD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br/>
      </w:r>
      <w:r w:rsidRPr="000A2CD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Vymezení společných a specifických rysů handicapovaných skupin obyvatel. Druhy handicapovaných skupin obyvatel se zřetelem k typologii handicapu. </w:t>
      </w:r>
      <w:proofErr w:type="spellStart"/>
      <w:r w:rsidRPr="000A2CDC">
        <w:rPr>
          <w:rFonts w:ascii="Times New Roman" w:eastAsia="Times New Roman" w:hAnsi="Times New Roman" w:cs="Times New Roman"/>
          <w:sz w:val="24"/>
          <w:szCs w:val="24"/>
          <w:lang w:eastAsia="cs-CZ"/>
        </w:rPr>
        <w:t>Socio</w:t>
      </w:r>
      <w:proofErr w:type="spellEnd"/>
      <w:r w:rsidRPr="000A2CDC">
        <w:rPr>
          <w:rFonts w:ascii="Times New Roman" w:eastAsia="Times New Roman" w:hAnsi="Times New Roman" w:cs="Times New Roman"/>
          <w:sz w:val="24"/>
          <w:szCs w:val="24"/>
          <w:lang w:eastAsia="cs-CZ"/>
        </w:rPr>
        <w:t>-demografická struktura a profesně-kvalifikační struktura handicapovaných.</w:t>
      </w:r>
      <w:r w:rsidRPr="000A2CD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0A2CD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2. Základy sociální prevence.</w:t>
      </w:r>
      <w:r w:rsidRPr="000A2CD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0A2CD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Druhy a cíle sociální prevence. Charakteristika primární, sekundární a terciární prevence v sociální péči o handicapované. Monitoring lokalit s výskytem handicapovaných skupin obyvatel a uplatňování koncepcí sociální prevence. </w:t>
      </w:r>
      <w:r w:rsidRPr="000A2CD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0A2CD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3. Základy sociální a sexuální patologie.</w:t>
      </w:r>
      <w:r w:rsidRPr="000A2CD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br/>
      </w:r>
      <w:r w:rsidRPr="000A2CD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Charakteristika a druhy sociálně patologických a sexuálně patologických jevů. Cíle sociální patologie při posuzování a řešení sociálně patologických jevů (Rapid </w:t>
      </w:r>
      <w:proofErr w:type="spellStart"/>
      <w:r w:rsidRPr="000A2CDC">
        <w:rPr>
          <w:rFonts w:ascii="Times New Roman" w:eastAsia="Times New Roman" w:hAnsi="Times New Roman" w:cs="Times New Roman"/>
          <w:sz w:val="24"/>
          <w:szCs w:val="24"/>
          <w:lang w:eastAsia="cs-CZ"/>
        </w:rPr>
        <w:t>Assessment</w:t>
      </w:r>
      <w:proofErr w:type="spellEnd"/>
      <w:r w:rsidRPr="000A2CD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). Cíle sexuální patologie a etologický přístup k řešení sexuálně patologického chování. </w:t>
      </w:r>
      <w:r w:rsidRPr="000A2CD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0A2CD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4. Základy sociální gerontologie </w:t>
      </w:r>
      <w:r w:rsidRPr="000A2CD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br/>
      </w:r>
      <w:r w:rsidRPr="000A2CDC">
        <w:rPr>
          <w:rFonts w:ascii="Times New Roman" w:eastAsia="Times New Roman" w:hAnsi="Times New Roman" w:cs="Times New Roman"/>
          <w:sz w:val="24"/>
          <w:szCs w:val="24"/>
          <w:lang w:eastAsia="cs-CZ"/>
        </w:rPr>
        <w:t>Poslání sociální gerontologie v sociální péči a vybraných sociálních službách pro seniory. Formy a alternativy aktivního stáří. Charakter ošetřovatelské a sociální péče u seniorů. Paliativní péče, hospicová péče.</w:t>
      </w:r>
      <w:r w:rsidRPr="000A2CD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0A2CD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5. Základy kriminologie, penologie a </w:t>
      </w:r>
      <w:proofErr w:type="spellStart"/>
      <w:r w:rsidRPr="000A2CD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pospenitenciární</w:t>
      </w:r>
      <w:proofErr w:type="spellEnd"/>
      <w:r w:rsidRPr="000A2CD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péče</w:t>
      </w:r>
      <w:r w:rsidRPr="000A2CD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br/>
      </w:r>
      <w:r w:rsidRPr="000A2CD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Sankce a represe kontra efektivní trestní systém - alternativní tresty a jejich uplatnění v trestní politice státu. Resocializační pedagogika jako věda o reedukaci a kontinuálním resocializačním působení. </w:t>
      </w:r>
      <w:proofErr w:type="spellStart"/>
      <w:r w:rsidRPr="000A2CDC">
        <w:rPr>
          <w:rFonts w:ascii="Times New Roman" w:eastAsia="Times New Roman" w:hAnsi="Times New Roman" w:cs="Times New Roman"/>
          <w:sz w:val="24"/>
          <w:szCs w:val="24"/>
          <w:lang w:eastAsia="cs-CZ"/>
        </w:rPr>
        <w:t>Penitenciární</w:t>
      </w:r>
      <w:proofErr w:type="spellEnd"/>
      <w:r w:rsidRPr="000A2CD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podmínky práce sociálních kurátorů - probace a mediace.</w:t>
      </w:r>
      <w:r w:rsidRPr="000A2CD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0A2CD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6. Metodologie sociální péče o handicapované</w:t>
      </w:r>
      <w:r w:rsidRPr="000A2CD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0A2CD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0A2CDC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Kvalitativní výzkumné metody v sociální péči o handicapované. Integrovaná supervize v sociální péči o handicapované.</w:t>
      </w:r>
      <w:r w:rsidRPr="000A2CD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0A2CD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7. Formy sociální péče o handicapované </w:t>
      </w:r>
      <w:r w:rsidRPr="000A2CD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Terapie, rychlá poradenská intervence, rehabilitace a osobní asistence.</w:t>
      </w:r>
      <w:r w:rsidRPr="000A2CD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0A2CD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8. Komunitní práce s handicapovanými</w:t>
      </w:r>
      <w:r w:rsidRPr="000A2CD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Subkultury handicapovaných skupin obyvatel, kulturní relativismus a idea učící se komunity.</w:t>
      </w:r>
      <w:r w:rsidRPr="000A2CD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0A2CD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9. Komunitní sociální péče</w:t>
      </w:r>
      <w:r w:rsidRPr="000A2CD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Strategie a komunitní plánování v komunitní sociální péči o emigranty a národnostní menšiny.</w:t>
      </w:r>
      <w:r w:rsidRPr="000A2CD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0A2CD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10. Dobrovolnická práce v sociální péči o handicapované</w:t>
      </w:r>
      <w:r w:rsidRPr="000A2CD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Solidarita dobrovolnického hnutí v sociální péči o handicapované. Typologie a charakteristika angažovaných dobrovolníků a aktivistů. Význam dobrovolnické práce svépomocných a sebezkušenostních skupin. </w:t>
      </w:r>
      <w:r w:rsidRPr="000A2CD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0A2CD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11. Hranice práva a tolerance ve vztahu k handicapovaným</w:t>
      </w:r>
      <w:r w:rsidRPr="000A2CD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Výchova k toleranci a úctě k druhému - přirozená pluralita. Legitimita právních předpisů a morálních norem - právo na odlišnost. Hranice přirozené sociální kontroly a dohledu nad handicapovanými skupinami a jedinci.</w:t>
      </w:r>
      <w:r w:rsidRPr="000A2CD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0A2CD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12. Sociální ochrana handicapovaných na příkladech vybraných států Evropské unie</w:t>
      </w:r>
      <w:r w:rsidRPr="000A2CD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Aspekty konvergence systémů sociální ochrany handicapovaných. Legitimita sociální ochrany handicapovaných v sociálních státech EU. </w:t>
      </w:r>
      <w:r w:rsidRPr="000A2CD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0A2CD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13. Prezentace diskusních příspěvků na zvolené téma.</w:t>
      </w:r>
    </w:p>
    <w:p w:rsidR="000A2CDC" w:rsidRPr="000A2CDC" w:rsidRDefault="000A2CDC" w:rsidP="000A2C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A2CD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Literatura</w:t>
      </w:r>
    </w:p>
    <w:p w:rsidR="000A2CDC" w:rsidRPr="000A2CDC" w:rsidRDefault="000A2CDC" w:rsidP="000A2C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A2CD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povinná literatura</w:t>
      </w:r>
      <w:r w:rsidRPr="000A2CD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0A2CDC" w:rsidRPr="000A2CDC" w:rsidRDefault="000A2CDC" w:rsidP="000A2CDC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A2CD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CHEERS B., DARRACOTT R., LONNE, B. </w:t>
      </w:r>
      <w:proofErr w:type="spellStart"/>
      <w:r w:rsidRPr="000A2CD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Social</w:t>
      </w:r>
      <w:proofErr w:type="spellEnd"/>
      <w:r w:rsidRPr="000A2CD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Care </w:t>
      </w:r>
      <w:proofErr w:type="spellStart"/>
      <w:r w:rsidRPr="000A2CD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Practice</w:t>
      </w:r>
      <w:proofErr w:type="spellEnd"/>
      <w:r w:rsidRPr="000A2CD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in </w:t>
      </w:r>
      <w:proofErr w:type="spellStart"/>
      <w:r w:rsidRPr="000A2CD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Rural</w:t>
      </w:r>
      <w:proofErr w:type="spellEnd"/>
      <w:r w:rsidRPr="000A2CD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0A2CD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Communities</w:t>
      </w:r>
      <w:proofErr w:type="spellEnd"/>
      <w:r w:rsidRPr="000A2CD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Sydney. ISBN 978-186287-6. </w:t>
      </w:r>
      <w:hyperlink r:id="rId5" w:tgtFrame="_blank" w:history="1">
        <w:proofErr w:type="spellStart"/>
        <w:r w:rsidRPr="000A2C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info</w:t>
        </w:r>
        <w:proofErr w:type="spellEnd"/>
      </w:hyperlink>
      <w:r w:rsidRPr="000A2CD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0A2CDC" w:rsidRPr="000A2CDC" w:rsidRDefault="000A2CDC" w:rsidP="000A2CDC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A2CD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BURYOVÁ, I. </w:t>
      </w:r>
      <w:r w:rsidRPr="000A2CD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Formy sociální péče</w:t>
      </w:r>
      <w:r w:rsidRPr="000A2CD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Karviná: SU OPF, 2014. </w:t>
      </w:r>
      <w:hyperlink r:id="rId6" w:tgtFrame="_blank" w:history="1">
        <w:proofErr w:type="spellStart"/>
        <w:r w:rsidRPr="000A2C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info</w:t>
        </w:r>
        <w:proofErr w:type="spellEnd"/>
      </w:hyperlink>
      <w:r w:rsidRPr="000A2CD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0A2CDC" w:rsidRPr="000A2CDC" w:rsidRDefault="000A2CDC" w:rsidP="000A2CDC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A2CD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ŠPATENKOVÁ, N. a kol. </w:t>
      </w:r>
      <w:r w:rsidRPr="000A2CD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Krizová intervence pro praxi</w:t>
      </w:r>
      <w:r w:rsidRPr="000A2CD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Praha: </w:t>
      </w:r>
      <w:proofErr w:type="spellStart"/>
      <w:r w:rsidRPr="000A2CDC">
        <w:rPr>
          <w:rFonts w:ascii="Times New Roman" w:eastAsia="Times New Roman" w:hAnsi="Times New Roman" w:cs="Times New Roman"/>
          <w:sz w:val="24"/>
          <w:szCs w:val="24"/>
          <w:lang w:eastAsia="cs-CZ"/>
        </w:rPr>
        <w:t>Grada</w:t>
      </w:r>
      <w:proofErr w:type="spellEnd"/>
      <w:r w:rsidRPr="000A2CD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A2CDC">
        <w:rPr>
          <w:rFonts w:ascii="Times New Roman" w:eastAsia="Times New Roman" w:hAnsi="Times New Roman" w:cs="Times New Roman"/>
          <w:sz w:val="24"/>
          <w:szCs w:val="24"/>
          <w:lang w:eastAsia="cs-CZ"/>
        </w:rPr>
        <w:t>Publishing</w:t>
      </w:r>
      <w:proofErr w:type="spellEnd"/>
      <w:r w:rsidRPr="000A2CD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2011. ISBN 978-80-247-2624-3. </w:t>
      </w:r>
      <w:hyperlink r:id="rId7" w:tgtFrame="_blank" w:history="1">
        <w:proofErr w:type="spellStart"/>
        <w:r w:rsidRPr="000A2C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info</w:t>
        </w:r>
        <w:proofErr w:type="spellEnd"/>
      </w:hyperlink>
      <w:r w:rsidRPr="000A2CD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0A2CDC" w:rsidRPr="000A2CDC" w:rsidRDefault="000A2CDC" w:rsidP="000A2CDC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A2CD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ROBERTS, P., PRIEST, H. </w:t>
      </w:r>
      <w:proofErr w:type="spellStart"/>
      <w:r w:rsidRPr="000A2CD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Healthcare</w:t>
      </w:r>
      <w:proofErr w:type="spellEnd"/>
      <w:r w:rsidRPr="000A2CD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0A2CD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Research</w:t>
      </w:r>
      <w:proofErr w:type="spellEnd"/>
      <w:r w:rsidRPr="000A2CD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: A Handbook </w:t>
      </w:r>
      <w:proofErr w:type="spellStart"/>
      <w:r w:rsidRPr="000A2CD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for</w:t>
      </w:r>
      <w:proofErr w:type="spellEnd"/>
      <w:r w:rsidRPr="000A2CD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0A2CD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Students</w:t>
      </w:r>
      <w:proofErr w:type="spellEnd"/>
      <w:r w:rsidRPr="000A2CD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and </w:t>
      </w:r>
      <w:proofErr w:type="spellStart"/>
      <w:r w:rsidRPr="000A2CD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practitioners</w:t>
      </w:r>
      <w:proofErr w:type="spellEnd"/>
      <w:r w:rsidRPr="000A2CD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2010. ISBN 978-0-470-68958-5. </w:t>
      </w:r>
      <w:hyperlink r:id="rId8" w:tgtFrame="_blank" w:history="1">
        <w:proofErr w:type="spellStart"/>
        <w:r w:rsidRPr="000A2C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info</w:t>
        </w:r>
        <w:proofErr w:type="spellEnd"/>
      </w:hyperlink>
      <w:r w:rsidRPr="000A2CD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0A2CDC" w:rsidRPr="000A2CDC" w:rsidRDefault="000A2CDC" w:rsidP="000A2CDC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A2CD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NOVOSAD, L. </w:t>
      </w:r>
      <w:r w:rsidRPr="000A2CD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Poradenství pro osoby se zdravotním a sociálním znevýhodněním</w:t>
      </w:r>
      <w:r w:rsidRPr="000A2CD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Praha: Portál, 2009. ISBN 978-80-7367-509-7. </w:t>
      </w:r>
      <w:hyperlink r:id="rId9" w:tgtFrame="_blank" w:history="1">
        <w:proofErr w:type="spellStart"/>
        <w:r w:rsidRPr="000A2C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info</w:t>
        </w:r>
        <w:proofErr w:type="spellEnd"/>
      </w:hyperlink>
      <w:r w:rsidRPr="000A2CD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0A2CDC" w:rsidRPr="000A2CDC" w:rsidRDefault="000A2CDC" w:rsidP="000A2CDC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A2CD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FISCHER, S., ŠKODA, J. </w:t>
      </w:r>
      <w:r w:rsidRPr="000A2CD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Sociální patologie. Analýza příčin a možnosti ovlivňování závažných sociálně patologických jevů</w:t>
      </w:r>
      <w:r w:rsidRPr="000A2CD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Praha: </w:t>
      </w:r>
      <w:proofErr w:type="spellStart"/>
      <w:r w:rsidRPr="000A2CDC">
        <w:rPr>
          <w:rFonts w:ascii="Times New Roman" w:eastAsia="Times New Roman" w:hAnsi="Times New Roman" w:cs="Times New Roman"/>
          <w:sz w:val="24"/>
          <w:szCs w:val="24"/>
          <w:lang w:eastAsia="cs-CZ"/>
        </w:rPr>
        <w:t>Grada</w:t>
      </w:r>
      <w:proofErr w:type="spellEnd"/>
      <w:r w:rsidRPr="000A2CD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2009. ISBN 978-80-247-2781-3. </w:t>
      </w:r>
      <w:hyperlink r:id="rId10" w:tgtFrame="_blank" w:history="1">
        <w:proofErr w:type="spellStart"/>
        <w:r w:rsidRPr="000A2C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info</w:t>
        </w:r>
        <w:proofErr w:type="spellEnd"/>
      </w:hyperlink>
      <w:r w:rsidRPr="000A2CD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0A2CDC" w:rsidRPr="000A2CDC" w:rsidRDefault="000A2CDC" w:rsidP="000A2CDC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A2CD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MATOUŠEK, O. a kol. </w:t>
      </w:r>
      <w:r w:rsidRPr="000A2CD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Sociální služby. Legislativa, ekonomika, plánování, hodnocení</w:t>
      </w:r>
      <w:r w:rsidRPr="000A2CD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Praha: Portál, 2007. ISBN 978-80-7367-310-9. </w:t>
      </w:r>
      <w:hyperlink r:id="rId11" w:tgtFrame="_blank" w:history="1">
        <w:proofErr w:type="spellStart"/>
        <w:r w:rsidRPr="000A2C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info</w:t>
        </w:r>
        <w:proofErr w:type="spellEnd"/>
      </w:hyperlink>
      <w:r w:rsidRPr="000A2CD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0A2CDC" w:rsidRPr="000A2CDC" w:rsidRDefault="000A2CDC" w:rsidP="000A2CDC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A2CD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JAROŠOVÁ, D. </w:t>
      </w:r>
      <w:r w:rsidRPr="000A2CD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Úvod do komunitního ošetřovatelství</w:t>
      </w:r>
      <w:r w:rsidRPr="000A2CD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Praha: </w:t>
      </w:r>
      <w:proofErr w:type="spellStart"/>
      <w:r w:rsidRPr="000A2CDC">
        <w:rPr>
          <w:rFonts w:ascii="Times New Roman" w:eastAsia="Times New Roman" w:hAnsi="Times New Roman" w:cs="Times New Roman"/>
          <w:sz w:val="24"/>
          <w:szCs w:val="24"/>
          <w:lang w:eastAsia="cs-CZ"/>
        </w:rPr>
        <w:t>Grada</w:t>
      </w:r>
      <w:proofErr w:type="spellEnd"/>
      <w:r w:rsidRPr="000A2CD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A2CDC">
        <w:rPr>
          <w:rFonts w:ascii="Times New Roman" w:eastAsia="Times New Roman" w:hAnsi="Times New Roman" w:cs="Times New Roman"/>
          <w:sz w:val="24"/>
          <w:szCs w:val="24"/>
          <w:lang w:eastAsia="cs-CZ"/>
        </w:rPr>
        <w:t>Publishing</w:t>
      </w:r>
      <w:proofErr w:type="spellEnd"/>
      <w:r w:rsidRPr="000A2CD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2007. ISBN 978-80-247-2150-7. </w:t>
      </w:r>
      <w:hyperlink r:id="rId12" w:tgtFrame="_blank" w:history="1">
        <w:proofErr w:type="spellStart"/>
        <w:r w:rsidRPr="000A2C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info</w:t>
        </w:r>
        <w:proofErr w:type="spellEnd"/>
      </w:hyperlink>
      <w:r w:rsidRPr="000A2CD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0A2CDC" w:rsidRPr="000A2CDC" w:rsidRDefault="000A2CDC" w:rsidP="000A2CDC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A2CD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TOŠNER, J., SOZANSKÁ, O. </w:t>
      </w:r>
      <w:r w:rsidRPr="000A2CD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Dobrovolníci a metodika práce s nimi v organizacích</w:t>
      </w:r>
      <w:r w:rsidRPr="000A2CD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Praha: Portál, 2006. ISBN 80-7367-178-6. </w:t>
      </w:r>
      <w:hyperlink r:id="rId13" w:tgtFrame="_blank" w:history="1">
        <w:proofErr w:type="spellStart"/>
        <w:r w:rsidRPr="000A2C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info</w:t>
        </w:r>
        <w:proofErr w:type="spellEnd"/>
      </w:hyperlink>
      <w:r w:rsidRPr="000A2CD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0A2CDC" w:rsidRPr="000A2CDC" w:rsidRDefault="000A2CDC" w:rsidP="000A2C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A2CD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doporučená literatura</w:t>
      </w:r>
      <w:r w:rsidRPr="000A2CD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0A2CDC" w:rsidRPr="000A2CDC" w:rsidRDefault="000A2CDC" w:rsidP="000A2CDC">
      <w:pPr>
        <w:numPr>
          <w:ilvl w:val="0"/>
          <w:numId w:val="3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A2CD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Odborný časopis pracovníků sociální péče. </w:t>
      </w:r>
      <w:r w:rsidRPr="000A2CD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Sociální péče</w:t>
      </w:r>
      <w:r w:rsidRPr="000A2CD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hyperlink r:id="rId14" w:tgtFrame="_blank" w:history="1">
        <w:proofErr w:type="spellStart"/>
        <w:r w:rsidRPr="000A2C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info</w:t>
        </w:r>
        <w:proofErr w:type="spellEnd"/>
      </w:hyperlink>
      <w:r w:rsidRPr="000A2CD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0A2CDC" w:rsidRPr="000A2CDC" w:rsidRDefault="000A2CDC" w:rsidP="000A2CDC">
      <w:pPr>
        <w:numPr>
          <w:ilvl w:val="0"/>
          <w:numId w:val="3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A2CD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NEŠPOR, K. </w:t>
      </w:r>
      <w:r w:rsidRPr="000A2CD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Návykové chování a závislost</w:t>
      </w:r>
      <w:r w:rsidRPr="000A2CD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Praha: Portál, 2011. ISBN 978-80-7367-908-8. </w:t>
      </w:r>
      <w:hyperlink r:id="rId15" w:tgtFrame="_blank" w:history="1">
        <w:proofErr w:type="spellStart"/>
        <w:r w:rsidRPr="000A2C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info</w:t>
        </w:r>
        <w:proofErr w:type="spellEnd"/>
      </w:hyperlink>
      <w:r w:rsidRPr="000A2CD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0A2CDC" w:rsidRPr="000A2CDC" w:rsidRDefault="000A2CDC" w:rsidP="000A2CDC">
      <w:pPr>
        <w:numPr>
          <w:ilvl w:val="0"/>
          <w:numId w:val="3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A2CDC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MLČÁK, Z. </w:t>
      </w:r>
      <w:r w:rsidRPr="000A2CD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Profesní kompetence sociálních pracovníků a jejich hodnocení klienty</w:t>
      </w:r>
      <w:r w:rsidRPr="000A2CD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gramStart"/>
      <w:r w:rsidRPr="000A2CDC">
        <w:rPr>
          <w:rFonts w:ascii="Times New Roman" w:eastAsia="Times New Roman" w:hAnsi="Times New Roman" w:cs="Times New Roman"/>
          <w:sz w:val="24"/>
          <w:szCs w:val="24"/>
          <w:lang w:eastAsia="cs-CZ"/>
        </w:rPr>
        <w:t>Ostrava : Ostravská</w:t>
      </w:r>
      <w:proofErr w:type="gramEnd"/>
      <w:r w:rsidRPr="000A2CD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univerzita - Filozofická </w:t>
      </w:r>
      <w:proofErr w:type="spellStart"/>
      <w:r w:rsidRPr="000A2CDC">
        <w:rPr>
          <w:rFonts w:ascii="Times New Roman" w:eastAsia="Times New Roman" w:hAnsi="Times New Roman" w:cs="Times New Roman"/>
          <w:sz w:val="24"/>
          <w:szCs w:val="24"/>
          <w:lang w:eastAsia="cs-CZ"/>
        </w:rPr>
        <w:t>fak</w:t>
      </w:r>
      <w:proofErr w:type="spellEnd"/>
      <w:r w:rsidRPr="000A2CD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2005. ISBN 80-7368-129-3. </w:t>
      </w:r>
      <w:hyperlink r:id="rId16" w:tgtFrame="_blank" w:history="1">
        <w:proofErr w:type="spellStart"/>
        <w:r w:rsidRPr="000A2C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info</w:t>
        </w:r>
        <w:proofErr w:type="spellEnd"/>
      </w:hyperlink>
      <w:r w:rsidRPr="000A2CD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0A2CDC" w:rsidRPr="000A2CDC" w:rsidRDefault="000A2CDC" w:rsidP="000A2CDC">
      <w:pPr>
        <w:numPr>
          <w:ilvl w:val="0"/>
          <w:numId w:val="3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A2CD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CHMELÍK, J. a kol. </w:t>
      </w:r>
      <w:r w:rsidRPr="000A2CD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Mravnost, pornografie, a mravnostní kriminalita</w:t>
      </w:r>
      <w:r w:rsidRPr="000A2CD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Praha: Portál, 2003. ISBN 80-7178-739-6. </w:t>
      </w:r>
      <w:hyperlink r:id="rId17" w:tgtFrame="_blank" w:history="1">
        <w:proofErr w:type="spellStart"/>
        <w:r w:rsidRPr="000A2C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info</w:t>
        </w:r>
        <w:proofErr w:type="spellEnd"/>
      </w:hyperlink>
      <w:r w:rsidRPr="000A2CD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0A2CDC" w:rsidRPr="000A2CDC" w:rsidRDefault="000A2CDC" w:rsidP="000A2CDC">
      <w:pPr>
        <w:numPr>
          <w:ilvl w:val="0"/>
          <w:numId w:val="3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A2CD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MARYNOWICZ-HETKA, E. A KOL. </w:t>
      </w:r>
      <w:proofErr w:type="spellStart"/>
      <w:r w:rsidRPr="000A2CD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European</w:t>
      </w:r>
      <w:proofErr w:type="spellEnd"/>
      <w:r w:rsidRPr="000A2CD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0A2CD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Dimensions</w:t>
      </w:r>
      <w:proofErr w:type="spellEnd"/>
      <w:r w:rsidRPr="000A2CD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in </w:t>
      </w:r>
      <w:proofErr w:type="spellStart"/>
      <w:r w:rsidRPr="000A2CD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Training</w:t>
      </w:r>
      <w:proofErr w:type="spellEnd"/>
      <w:r w:rsidRPr="000A2CD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and </w:t>
      </w:r>
      <w:proofErr w:type="spellStart"/>
      <w:r w:rsidRPr="000A2CD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Practice</w:t>
      </w:r>
      <w:proofErr w:type="spellEnd"/>
      <w:r w:rsidRPr="000A2CD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0A2CD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of</w:t>
      </w:r>
      <w:proofErr w:type="spellEnd"/>
      <w:r w:rsidRPr="000A2CD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0A2CD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the</w:t>
      </w:r>
      <w:proofErr w:type="spellEnd"/>
      <w:r w:rsidRPr="000A2CD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0A2CD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Social</w:t>
      </w:r>
      <w:proofErr w:type="spellEnd"/>
      <w:r w:rsidRPr="000A2CD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0A2CD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Professions</w:t>
      </w:r>
      <w:proofErr w:type="spellEnd"/>
      <w:r w:rsidRPr="000A2CD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1th Katowice: </w:t>
      </w:r>
      <w:proofErr w:type="spellStart"/>
      <w:r w:rsidRPr="000A2CDC">
        <w:rPr>
          <w:rFonts w:ascii="Times New Roman" w:eastAsia="Times New Roman" w:hAnsi="Times New Roman" w:cs="Times New Roman"/>
          <w:sz w:val="24"/>
          <w:szCs w:val="24"/>
          <w:lang w:eastAsia="cs-CZ"/>
        </w:rPr>
        <w:t>Śląsk</w:t>
      </w:r>
      <w:proofErr w:type="spellEnd"/>
      <w:r w:rsidRPr="000A2CD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1999. ISBN 83-7164-184-2. </w:t>
      </w:r>
      <w:hyperlink r:id="rId18" w:tgtFrame="_blank" w:history="1">
        <w:proofErr w:type="spellStart"/>
        <w:r w:rsidRPr="000A2C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info</w:t>
        </w:r>
        <w:proofErr w:type="spellEnd"/>
      </w:hyperlink>
      <w:r w:rsidRPr="000A2CD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0A2CDC" w:rsidRPr="000A2CDC" w:rsidRDefault="000A2CDC" w:rsidP="000A2CDC">
      <w:pPr>
        <w:numPr>
          <w:ilvl w:val="0"/>
          <w:numId w:val="3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A2CD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BAKER, G. </w:t>
      </w:r>
      <w:r w:rsidRPr="000A2CD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Použití kvalitativních výzkumných metod rychlého posuzování drog ve společnosti</w:t>
      </w:r>
      <w:r w:rsidRPr="000A2CD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1. vyd. Boskovice: Albert, 1999. ISBN 80-85834-78-2. </w:t>
      </w:r>
      <w:hyperlink r:id="rId19" w:tgtFrame="_blank" w:history="1">
        <w:proofErr w:type="spellStart"/>
        <w:r w:rsidRPr="000A2C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info</w:t>
        </w:r>
        <w:proofErr w:type="spellEnd"/>
      </w:hyperlink>
      <w:r w:rsidRPr="000A2CD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0A2CDC" w:rsidRDefault="000A2CDC" w:rsidP="000A2CDC">
      <w:pPr>
        <w:numPr>
          <w:ilvl w:val="0"/>
          <w:numId w:val="3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A2CD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NOVOSAD, L. </w:t>
      </w:r>
      <w:r w:rsidRPr="000A2CD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Některé aspekty socializace lidí se zdravotním postižením. Kapitoly ze sociologie handicapu</w:t>
      </w:r>
      <w:r w:rsidRPr="000A2CD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1. vyd. Liberec: Vysoká škola textilní - </w:t>
      </w:r>
      <w:proofErr w:type="spellStart"/>
      <w:r w:rsidRPr="000A2CDC">
        <w:rPr>
          <w:rFonts w:ascii="Times New Roman" w:eastAsia="Times New Roman" w:hAnsi="Times New Roman" w:cs="Times New Roman"/>
          <w:sz w:val="24"/>
          <w:szCs w:val="24"/>
          <w:lang w:eastAsia="cs-CZ"/>
        </w:rPr>
        <w:t>Technic</w:t>
      </w:r>
      <w:proofErr w:type="spellEnd"/>
      <w:r w:rsidRPr="000A2CD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1998. ISBN 80-7083-268-1. </w:t>
      </w:r>
      <w:hyperlink r:id="rId20" w:tgtFrame="_blank" w:history="1">
        <w:proofErr w:type="spellStart"/>
        <w:r w:rsidRPr="000A2C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info</w:t>
        </w:r>
        <w:proofErr w:type="spellEnd"/>
      </w:hyperlink>
      <w:r w:rsidRPr="000A2CD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0A2CDC" w:rsidRDefault="000A2CDC" w:rsidP="000A2C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A2CDC" w:rsidRPr="000A2CDC" w:rsidRDefault="000A2CDC" w:rsidP="000A2C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0A2CD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Podmínky ukončení předmětu:</w:t>
      </w:r>
    </w:p>
    <w:p w:rsidR="000A2CDC" w:rsidRDefault="000A2CDC" w:rsidP="000A2C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Předmět je ukončen zápočtem. Podmínkou udělení zápočtu je prezentace seminárního projektu na vybrané téma v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PowerPointové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prezentaci.</w:t>
      </w:r>
    </w:p>
    <w:p w:rsidR="000A2CDC" w:rsidRPr="000A2CDC" w:rsidRDefault="000A2CDC" w:rsidP="000A2C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0A2CD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Struktura seminárního projektu: </w:t>
      </w:r>
    </w:p>
    <w:p w:rsidR="000A2CDC" w:rsidRPr="000A2CDC" w:rsidRDefault="000A2CDC" w:rsidP="000A2CD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A2CDC">
        <w:rPr>
          <w:rFonts w:ascii="Times New Roman" w:eastAsia="Times New Roman" w:hAnsi="Times New Roman" w:cs="Times New Roman"/>
          <w:sz w:val="24"/>
          <w:szCs w:val="24"/>
          <w:lang w:eastAsia="cs-CZ"/>
        </w:rPr>
        <w:t>Úvodní strana – nadpis tématu  </w:t>
      </w:r>
    </w:p>
    <w:p w:rsidR="000A2CDC" w:rsidRPr="000A2CDC" w:rsidRDefault="000A2CDC" w:rsidP="000A2CD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A2CDC">
        <w:rPr>
          <w:rFonts w:ascii="Times New Roman" w:eastAsia="Times New Roman" w:hAnsi="Times New Roman" w:cs="Times New Roman"/>
          <w:sz w:val="24"/>
          <w:szCs w:val="24"/>
          <w:lang w:eastAsia="cs-CZ"/>
        </w:rPr>
        <w:t>Obsah tématu pouze heslovitě, jde o vaše vyprávění, jako na přednášce. Doporučují se obrázky, foto, statistika, výzkumy – grafy, apod. </w:t>
      </w:r>
    </w:p>
    <w:p w:rsidR="000A2CDC" w:rsidRPr="000A2CDC" w:rsidRDefault="000A2CDC" w:rsidP="000A2CD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A2CDC">
        <w:rPr>
          <w:rFonts w:ascii="Times New Roman" w:eastAsia="Times New Roman" w:hAnsi="Times New Roman" w:cs="Times New Roman"/>
          <w:sz w:val="24"/>
          <w:szCs w:val="24"/>
          <w:lang w:eastAsia="cs-CZ"/>
        </w:rPr>
        <w:t>Závěr </w:t>
      </w:r>
      <w:bookmarkStart w:id="0" w:name="_GoBack"/>
      <w:bookmarkEnd w:id="0"/>
    </w:p>
    <w:p w:rsidR="000A2CDC" w:rsidRPr="000A2CDC" w:rsidRDefault="000A2CDC" w:rsidP="000A2CD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A2CDC">
        <w:rPr>
          <w:rFonts w:ascii="Times New Roman" w:eastAsia="Times New Roman" w:hAnsi="Times New Roman" w:cs="Times New Roman"/>
          <w:sz w:val="24"/>
          <w:szCs w:val="24"/>
          <w:lang w:eastAsia="cs-CZ"/>
        </w:rPr>
        <w:t>Literatura </w:t>
      </w:r>
    </w:p>
    <w:p w:rsidR="000A2CDC" w:rsidRPr="000A2CDC" w:rsidRDefault="000A2CDC" w:rsidP="000A2C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A2CDC" w:rsidRPr="000A2CDC" w:rsidRDefault="000A2CDC" w:rsidP="000A2CDC">
      <w:pPr>
        <w:jc w:val="both"/>
      </w:pPr>
    </w:p>
    <w:sectPr w:rsidR="000A2CDC" w:rsidRPr="000A2C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177BE"/>
    <w:multiLevelType w:val="multilevel"/>
    <w:tmpl w:val="FE0808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274379"/>
    <w:multiLevelType w:val="multilevel"/>
    <w:tmpl w:val="611E4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0E2547"/>
    <w:multiLevelType w:val="multilevel"/>
    <w:tmpl w:val="BD5E5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8C04F0"/>
    <w:multiLevelType w:val="multilevel"/>
    <w:tmpl w:val="377E556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52D04CA"/>
    <w:multiLevelType w:val="multilevel"/>
    <w:tmpl w:val="F53A4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7A57117"/>
    <w:multiLevelType w:val="multilevel"/>
    <w:tmpl w:val="78F6E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0763722"/>
    <w:multiLevelType w:val="multilevel"/>
    <w:tmpl w:val="A7CCAB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CDC"/>
    <w:rsid w:val="00023F2B"/>
    <w:rsid w:val="000A2CDC"/>
    <w:rsid w:val="001903E9"/>
    <w:rsid w:val="0023662A"/>
    <w:rsid w:val="00292AA3"/>
    <w:rsid w:val="003459CE"/>
    <w:rsid w:val="003747F9"/>
    <w:rsid w:val="003C6FDB"/>
    <w:rsid w:val="00445D9F"/>
    <w:rsid w:val="004F3AC9"/>
    <w:rsid w:val="00554136"/>
    <w:rsid w:val="005B787F"/>
    <w:rsid w:val="006C31B6"/>
    <w:rsid w:val="006F7530"/>
    <w:rsid w:val="0079457C"/>
    <w:rsid w:val="00836C9D"/>
    <w:rsid w:val="008F0C51"/>
    <w:rsid w:val="009B030E"/>
    <w:rsid w:val="009C39DE"/>
    <w:rsid w:val="00A57AAA"/>
    <w:rsid w:val="00AF38ED"/>
    <w:rsid w:val="00BF47C0"/>
    <w:rsid w:val="00C34A7F"/>
    <w:rsid w:val="00C80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E7DF59-791F-4502-B238-253233249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utoi">
    <w:name w:val="autoři"/>
    <w:basedOn w:val="Normlnweb"/>
    <w:link w:val="autoiChar"/>
    <w:uiPriority w:val="19"/>
    <w:rsid w:val="00AF38ED"/>
    <w:pPr>
      <w:spacing w:after="0" w:line="240" w:lineRule="auto"/>
      <w:jc w:val="center"/>
    </w:pPr>
    <w:rPr>
      <w:rFonts w:eastAsia="Times New Roman"/>
      <w:b/>
      <w:bCs/>
      <w:sz w:val="36"/>
      <w:szCs w:val="36"/>
      <w:lang w:eastAsia="cs-CZ"/>
    </w:rPr>
  </w:style>
  <w:style w:type="character" w:customStyle="1" w:styleId="autoiChar">
    <w:name w:val="autoři Char"/>
    <w:basedOn w:val="Standardnpsmoodstavce"/>
    <w:link w:val="autoi"/>
    <w:uiPriority w:val="19"/>
    <w:rsid w:val="00AF38ED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AF38ED"/>
    <w:rPr>
      <w:rFonts w:ascii="Times New Roman" w:hAnsi="Times New Roman" w:cs="Times New Roman"/>
      <w:sz w:val="24"/>
      <w:szCs w:val="24"/>
    </w:rPr>
  </w:style>
  <w:style w:type="paragraph" w:styleId="Bezmezer">
    <w:name w:val="No Spacing"/>
    <w:link w:val="BezmezerChar"/>
    <w:uiPriority w:val="1"/>
    <w:qFormat/>
    <w:rsid w:val="00AF38ED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AF38ED"/>
    <w:rPr>
      <w:rFonts w:eastAsiaTheme="minorEastAsia"/>
      <w:lang w:eastAsia="cs-CZ"/>
    </w:rPr>
  </w:style>
  <w:style w:type="paragraph" w:customStyle="1" w:styleId="Default">
    <w:name w:val="Default"/>
    <w:uiPriority w:val="19"/>
    <w:rsid w:val="00AF38E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Nadpis">
    <w:name w:val="Nadpis"/>
    <w:basedOn w:val="Normln"/>
    <w:next w:val="Normln"/>
    <w:link w:val="NadpisChar"/>
    <w:uiPriority w:val="1"/>
    <w:qFormat/>
    <w:rsid w:val="00AF38ED"/>
    <w:pPr>
      <w:keepNext/>
      <w:keepLines/>
      <w:spacing w:before="360" w:after="240" w:line="276" w:lineRule="auto"/>
      <w:jc w:val="both"/>
    </w:pPr>
    <w:rPr>
      <w:rFonts w:ascii="Times New Roman" w:hAnsi="Times New Roman"/>
      <w:b/>
      <w:smallCaps/>
      <w:color w:val="981E3A"/>
      <w:sz w:val="24"/>
    </w:rPr>
  </w:style>
  <w:style w:type="character" w:customStyle="1" w:styleId="NadpisChar">
    <w:name w:val="Nadpis Char"/>
    <w:basedOn w:val="Standardnpsmoodstavce"/>
    <w:link w:val="Nadpis"/>
    <w:uiPriority w:val="1"/>
    <w:rsid w:val="00AF38ED"/>
    <w:rPr>
      <w:rFonts w:ascii="Times New Roman" w:hAnsi="Times New Roman"/>
      <w:b/>
      <w:smallCaps/>
      <w:color w:val="981E3A"/>
      <w:sz w:val="24"/>
    </w:rPr>
  </w:style>
  <w:style w:type="paragraph" w:styleId="Odstavecseseznamem">
    <w:name w:val="List Paragraph"/>
    <w:basedOn w:val="Normln"/>
    <w:uiPriority w:val="34"/>
    <w:qFormat/>
    <w:rsid w:val="000A2C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84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.slu.cz/auth/publication/21193" TargetMode="External"/><Relationship Id="rId13" Type="http://schemas.openxmlformats.org/officeDocument/2006/relationships/hyperlink" Target="https://is.slu.cz/auth/publication/11296" TargetMode="External"/><Relationship Id="rId18" Type="http://schemas.openxmlformats.org/officeDocument/2006/relationships/hyperlink" Target="https://is.slu.cz/auth/publication/2254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is.slu.cz/auth/publication/12664" TargetMode="External"/><Relationship Id="rId12" Type="http://schemas.openxmlformats.org/officeDocument/2006/relationships/hyperlink" Target="https://is.slu.cz/auth/publication/12661" TargetMode="External"/><Relationship Id="rId17" Type="http://schemas.openxmlformats.org/officeDocument/2006/relationships/hyperlink" Target="https://is.slu.cz/auth/publication/5573" TargetMode="External"/><Relationship Id="rId2" Type="http://schemas.openxmlformats.org/officeDocument/2006/relationships/styles" Target="styles.xml"/><Relationship Id="rId16" Type="http://schemas.openxmlformats.org/officeDocument/2006/relationships/hyperlink" Target="https://is.slu.cz/auth/publication/2253" TargetMode="External"/><Relationship Id="rId20" Type="http://schemas.openxmlformats.org/officeDocument/2006/relationships/hyperlink" Target="https://is.slu.cz/auth/publication/171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s.slu.cz/auth/publication/22428" TargetMode="External"/><Relationship Id="rId11" Type="http://schemas.openxmlformats.org/officeDocument/2006/relationships/hyperlink" Target="https://is.slu.cz/auth/publication/12473" TargetMode="External"/><Relationship Id="rId5" Type="http://schemas.openxmlformats.org/officeDocument/2006/relationships/hyperlink" Target="https://is.slu.cz/auth/publication/21203" TargetMode="External"/><Relationship Id="rId15" Type="http://schemas.openxmlformats.org/officeDocument/2006/relationships/hyperlink" Target="https://is.slu.cz/auth/publication/12665" TargetMode="External"/><Relationship Id="rId10" Type="http://schemas.openxmlformats.org/officeDocument/2006/relationships/hyperlink" Target="https://is.slu.cz/auth/publication/14840" TargetMode="External"/><Relationship Id="rId19" Type="http://schemas.openxmlformats.org/officeDocument/2006/relationships/hyperlink" Target="https://is.slu.cz/auth/publication/171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s.slu.cz/auth/publication/12663" TargetMode="External"/><Relationship Id="rId14" Type="http://schemas.openxmlformats.org/officeDocument/2006/relationships/hyperlink" Target="https://is.slu.cz/auth/publication/1718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1108</Words>
  <Characters>6543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buryova</dc:creator>
  <cp:keywords/>
  <dc:description/>
  <cp:lastModifiedBy>buryova</cp:lastModifiedBy>
  <cp:revision>1</cp:revision>
  <dcterms:created xsi:type="dcterms:W3CDTF">2021-08-30T10:56:00Z</dcterms:created>
  <dcterms:modified xsi:type="dcterms:W3CDTF">2021-08-30T11:04:00Z</dcterms:modified>
</cp:coreProperties>
</file>