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Debatní kroužky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Den konání: úterý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Čas a místo konání: 8,05 – 9,40 hod.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A-A111</w:t>
      </w:r>
    </w:p>
    <w:tbl>
      <w:tblPr>
        <w:tblStyle w:val="Mkatabulky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0" w:val="0420"/>
      </w:tblPr>
      <w:tblGrid>
        <w:gridCol w:w="959"/>
        <w:gridCol w:w="5669"/>
        <w:gridCol w:w="3545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Den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Účastníci 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21. 9.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P01) Úvod do profesního poradenství </w:t>
            </w:r>
          </w:p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P02) Systém a organizace profesního poradenství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Svobodová Dagmar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5. 10.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P03) Povolání, profese a zaměstnání jako poradenské kategorie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Pospíšilová Veronika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12. 10.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P04) Pracovní a výrobně technologický proces v organizacích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 xml:space="preserve">Ševčíková Vanda 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19. 10.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4.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P05) Klíčové kompetence a základní dovednosti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Spěvák Petr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>
          <w:trHeight w:val="192" w:hRule="atLeast"/>
        </w:trPr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26. 10.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P06) Profesní kompetence jako pracovní způsobilost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Hrdinová Nikita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Jirava David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(nesplněno)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 xml:space="preserve">2. 11. 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P07) Diagnostika profesního poradenství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Kabátová Denisa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9. 11.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7.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P08) Poradce v profesním poradenství 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Kršák Dominik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Drozdková Kristýna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(nesplněno)</w:t>
            </w:r>
          </w:p>
        </w:tc>
      </w:tr>
      <w:tr>
        <w:trPr>
          <w:trHeight w:val="220" w:hRule="atLeast"/>
        </w:trPr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16. 11.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8.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P09) Klient v profesním poradenství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Šinclová Kateřina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23. 11.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P10) Poradenská intervence v profesním poradenství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Lošáková Kateřina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CC33"/>
                <w:sz w:val="24"/>
                <w:szCs w:val="24"/>
              </w:rPr>
              <w:t>Muroňová Lucie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CC33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color w:val="00CC33"/>
                <w:sz w:val="24"/>
                <w:szCs w:val="24"/>
              </w:rPr>
              <w:t>ISP</w:t>
            </w:r>
            <w:r>
              <w:rPr>
                <w:rFonts w:cs="Times New Roman" w:ascii="Times New Roman" w:hAnsi="Times New Roman"/>
                <w:color w:val="00CC33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30. 11.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10.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P11) Supervize v profesním poradenství</w:t>
            </w:r>
          </w:p>
        </w:tc>
        <w:tc>
          <w:tcPr>
            <w:tcW w:w="3545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Maciejková Adéla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Mohyla Daniel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Bednářová Kateřina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7. 12.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11.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P12) Zkoumání osobního života a práce </w:t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Doláková Marie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Olšáková Simona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Kunz Tomáš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14. 12.</w:t>
            </w:r>
          </w:p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b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24"/>
                <w:szCs w:val="24"/>
              </w:rPr>
              <w:t>12.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P13) Utváření osobního života a práce</w:t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Šeligová Simona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Mojáková Gabriela</w:t>
            </w:r>
          </w:p>
          <w:p>
            <w:pPr>
              <w:pStyle w:val="ListParagraph"/>
              <w:spacing w:lineRule="auto" w:line="48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B050"/>
                <w:sz w:val="24"/>
                <w:szCs w:val="24"/>
              </w:rPr>
              <w:t>(splněno)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cs-CZ"/>
        </w:rPr>
        <w:t>Úterý 28. 9. 2021 – Den české státnosti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1d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Zdůraznění"/>
    <w:basedOn w:val="DefaultParagraphFont"/>
    <w:uiPriority w:val="20"/>
    <w:qFormat/>
    <w:rsid w:val="0089317d"/>
    <w:rPr>
      <w:i/>
      <w:iCs/>
    </w:rPr>
  </w:style>
  <w:style w:type="character" w:styleId="Internetovodkaz">
    <w:name w:val="Internetový odkaz"/>
    <w:basedOn w:val="DefaultParagraphFont"/>
    <w:uiPriority w:val="99"/>
    <w:unhideWhenUsed/>
    <w:rsid w:val="00d008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08dc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44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801d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6B1E-A18A-4040-B980-0808BD6D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Application>LibreOffice/6.4.0.3$Windows_X86_64 LibreOffice_project/b0a288ab3d2d4774cb44b62f04d5d28733ac6df8</Application>
  <Pages>2</Pages>
  <Words>195</Words>
  <Characters>1173</Characters>
  <CharactersWithSpaces>1292</CharactersWithSpaces>
  <Paragraphs>85</Paragraphs>
  <Company>OPF SU Karvina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2015-02-17T17:08:00Z</dcterms:created>
  <dc:creator>Admins</dc:creator>
  <dc:description/>
  <dc:language>cs-CZ</dc:language>
  <cp:lastModifiedBy/>
  <cp:lastPrinted>2019-09-19T12:29:00Z</cp:lastPrinted>
  <dcterms:modified xsi:type="dcterms:W3CDTF">2022-01-09T19:00:18Z</dcterms:modified>
  <cp:revision>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OPF SU Karvina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