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857AE" w14:textId="226B542A" w:rsidR="000F0F4C" w:rsidRDefault="00EF7FCA" w:rsidP="00EF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FCA">
        <w:rPr>
          <w:rFonts w:ascii="Times New Roman" w:hAnsi="Times New Roman" w:cs="Times New Roman"/>
          <w:b/>
          <w:bCs/>
          <w:sz w:val="28"/>
          <w:szCs w:val="28"/>
        </w:rPr>
        <w:t>EISENHOWEROVA MATICE NALÉHAVOSTI /</w:t>
      </w:r>
      <w:r w:rsidRPr="00EF7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7FCA">
        <w:rPr>
          <w:rFonts w:ascii="Times New Roman" w:hAnsi="Times New Roman" w:cs="Times New Roman"/>
          <w:b/>
          <w:bCs/>
          <w:sz w:val="28"/>
          <w:szCs w:val="28"/>
        </w:rPr>
        <w:t>DŮLEŽITOSTI</w:t>
      </w:r>
    </w:p>
    <w:p w14:paraId="0A888236" w14:textId="31F818E0" w:rsidR="00EF7FCA" w:rsidRDefault="00EF7FCA" w:rsidP="00EF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F1940" w14:textId="16FE10C3" w:rsidR="00EF7FCA" w:rsidRPr="00EF7FCA" w:rsidRDefault="00EF7FCA" w:rsidP="00EF7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FC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B7B4B85" wp14:editId="05139196">
            <wp:extent cx="5760133" cy="5924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88" cy="592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FCA" w:rsidRPr="00EF7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BF"/>
    <w:rsid w:val="000F0F4C"/>
    <w:rsid w:val="00371FE3"/>
    <w:rsid w:val="007F39C7"/>
    <w:rsid w:val="00C823BF"/>
    <w:rsid w:val="00E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7894"/>
  <w15:chartTrackingRefBased/>
  <w15:docId w15:val="{F1A5A446-2C2A-4572-9839-78AAA5E1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3</cp:revision>
  <dcterms:created xsi:type="dcterms:W3CDTF">2021-08-25T12:47:00Z</dcterms:created>
  <dcterms:modified xsi:type="dcterms:W3CDTF">2021-08-25T12:48:00Z</dcterms:modified>
</cp:coreProperties>
</file>