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3A" w:rsidRPr="00DD533A" w:rsidRDefault="00DD533A" w:rsidP="00DD533A">
      <w:pPr>
        <w:rPr>
          <w:b/>
          <w:sz w:val="24"/>
          <w:szCs w:val="24"/>
        </w:rPr>
      </w:pPr>
      <w:r w:rsidRPr="00DD533A">
        <w:rPr>
          <w:b/>
          <w:sz w:val="24"/>
          <w:szCs w:val="24"/>
        </w:rPr>
        <w:t>Sylabus předmětu Sociální politika - informace</w:t>
      </w:r>
    </w:p>
    <w:p w:rsidR="00DD533A" w:rsidRPr="00DD533A" w:rsidRDefault="00DD533A" w:rsidP="00DD533A">
      <w:pPr>
        <w:rPr>
          <w:b/>
        </w:rPr>
      </w:pPr>
      <w:r w:rsidRPr="00DD533A">
        <w:rPr>
          <w:b/>
        </w:rPr>
        <w:t>Cíle předmětu</w:t>
      </w:r>
      <w:r w:rsidRPr="00DD533A">
        <w:rPr>
          <w:b/>
        </w:rPr>
        <w:t>:</w:t>
      </w:r>
    </w:p>
    <w:p w:rsidR="00445D9F" w:rsidRDefault="00DD533A" w:rsidP="00DD533A">
      <w:r>
        <w:t xml:space="preserve">    Cílem kurzu je seznámit studenty s problémy tvorby a realizace aktivit, které se dotýkají funkce státu při formování sociálních podmínek života lidí, skupin a jednotlivců. Objasnit současné adresné zaměření sociální politiky ve všech jejích odvětvích, přispět k pochopení souvislostí mezi ekonomickou a sociální politikou v současné ČR, informovat o postupu, problémech, přínosech a rizicích po začlenění ČR do EU v oblasti sociální politiky. Výklad obohatit pozváním odborníka z praxe k aktualizaci sociální politiky na podmínky konkrétního regionu a instituce.</w:t>
      </w:r>
    </w:p>
    <w:p w:rsidR="00DD533A" w:rsidRPr="00DD533A" w:rsidRDefault="00DD533A" w:rsidP="00DD533A">
      <w:pPr>
        <w:rPr>
          <w:b/>
        </w:rPr>
      </w:pPr>
      <w:r w:rsidRPr="00DD533A">
        <w:rPr>
          <w:b/>
        </w:rPr>
        <w:t>Osnova:</w:t>
      </w:r>
    </w:p>
    <w:p w:rsidR="00DD533A" w:rsidRDefault="00DD533A" w:rsidP="00DD533A">
      <w:r>
        <w:t>1. Sociální systémy</w:t>
      </w:r>
    </w:p>
    <w:p w:rsidR="00DD533A" w:rsidRDefault="00DD533A" w:rsidP="00DD533A">
      <w:r>
        <w:t>2. Sociální stát</w:t>
      </w:r>
    </w:p>
    <w:p w:rsidR="00DD533A" w:rsidRDefault="00DD533A" w:rsidP="00DD533A">
      <w:r>
        <w:t>3. Typy sociální politiky</w:t>
      </w:r>
    </w:p>
    <w:p w:rsidR="00DD533A" w:rsidRDefault="00DD533A" w:rsidP="00DD533A">
      <w:r>
        <w:t>4. Funkce sociální politiky</w:t>
      </w:r>
    </w:p>
    <w:p w:rsidR="00DD533A" w:rsidRDefault="00DD533A" w:rsidP="00DD533A">
      <w:r>
        <w:t>5. Principy sociální politiky</w:t>
      </w:r>
    </w:p>
    <w:p w:rsidR="00DD533A" w:rsidRDefault="00DD533A" w:rsidP="00DD533A">
      <w:r>
        <w:t>6. Vývoj české sociální politiky</w:t>
      </w:r>
    </w:p>
    <w:p w:rsidR="00DD533A" w:rsidRDefault="00DD533A" w:rsidP="00DD533A">
      <w:r>
        <w:t>7. Sociální inkluze, sociální exkluze</w:t>
      </w:r>
    </w:p>
    <w:p w:rsidR="00DD533A" w:rsidRDefault="00DD533A" w:rsidP="00DD533A">
      <w:r>
        <w:t>8. Sociální prevence</w:t>
      </w:r>
    </w:p>
    <w:p w:rsidR="00DD533A" w:rsidRDefault="00DD533A" w:rsidP="00DD533A">
      <w:r>
        <w:t>9. Chudoba - sociální událost</w:t>
      </w:r>
    </w:p>
    <w:p w:rsidR="00DD533A" w:rsidRDefault="00DD533A" w:rsidP="00DD533A">
      <w:r>
        <w:t>10. Zdravotní politika - charakter zdravotní péče v ČR</w:t>
      </w:r>
    </w:p>
    <w:p w:rsidR="00DD533A" w:rsidRDefault="00DD533A" w:rsidP="00DD533A">
      <w:r>
        <w:t>11. Zdravotní politika - primární, sekundární a terciární zdravotní péče.</w:t>
      </w:r>
    </w:p>
    <w:p w:rsidR="00DD533A" w:rsidRDefault="00DD533A" w:rsidP="00DD533A">
      <w:r>
        <w:t>12. Vzdělávací politika - strategie výchovy a vzdělávání v ČR.</w:t>
      </w:r>
    </w:p>
    <w:p w:rsidR="00DD533A" w:rsidRDefault="00DD533A" w:rsidP="00DD533A">
      <w:r>
        <w:t>13. Rodinná politika</w:t>
      </w:r>
    </w:p>
    <w:p w:rsidR="00DD533A" w:rsidRPr="00DD533A" w:rsidRDefault="00DD533A" w:rsidP="00DD533A">
      <w:r w:rsidRPr="002270C0">
        <w:rPr>
          <w:b/>
        </w:rPr>
        <w:t>1. Sociální systémy</w:t>
      </w:r>
      <w:r w:rsidRPr="002270C0">
        <w:rPr>
          <w:b/>
        </w:rPr>
        <w:br/>
      </w:r>
      <w:r w:rsidRPr="00DD533A">
        <w:t>Teorie sociálních práv, sociálního vědomí a sociálního zákonodárství. Funkce sociálních systémů. Liberalismus, socialismus, křesťanská sociální nauka, sociálně demokratický model. Lidská práva a jejich naplňování. Základní dokumenty.</w:t>
      </w:r>
      <w:r w:rsidRPr="00DD533A">
        <w:br/>
      </w:r>
      <w:r w:rsidRPr="002270C0">
        <w:rPr>
          <w:b/>
        </w:rPr>
        <w:t>2. Sociální stát</w:t>
      </w:r>
      <w:r w:rsidRPr="00DD533A">
        <w:br/>
        <w:t>Vymezení sociálního státu, faktory ovlivňující vývoj a konkrétní podobu sociálního státu, typy sociálního státu, současné trendy sociálního státu, krize sociálního státu.</w:t>
      </w:r>
      <w:r w:rsidRPr="00DD533A">
        <w:br/>
        <w:t>3. Typy sociální politiky</w:t>
      </w:r>
      <w:r w:rsidRPr="00DD533A">
        <w:br/>
        <w:t xml:space="preserve">Typy sociální politiky v kontextu s typem sociálního státu. </w:t>
      </w:r>
      <w:proofErr w:type="spellStart"/>
      <w:r w:rsidRPr="00DD533A">
        <w:t>Redistributivní</w:t>
      </w:r>
      <w:proofErr w:type="spellEnd"/>
      <w:r w:rsidRPr="00DD533A">
        <w:t xml:space="preserve"> typ, výkonový typ a reziduální typ sociální politiky, charakteristika a činitelé, ovlivňující typ sociální politiky.</w:t>
      </w:r>
      <w:r w:rsidRPr="00DD533A">
        <w:br/>
      </w:r>
      <w:r w:rsidRPr="002270C0">
        <w:rPr>
          <w:b/>
        </w:rPr>
        <w:t xml:space="preserve">4. Funkce sociální politiky </w:t>
      </w:r>
      <w:r w:rsidRPr="002270C0">
        <w:rPr>
          <w:b/>
        </w:rPr>
        <w:br/>
      </w:r>
      <w:r w:rsidRPr="00DD533A">
        <w:t>Vývoj a harmonizace funkcí. Sociální pojištění, státní sociální podpora a sociální pomoc jako tři prvky systému sociální ochrany obyvatel ČR.</w:t>
      </w:r>
      <w:r w:rsidRPr="00DD533A">
        <w:br/>
      </w:r>
      <w:r w:rsidRPr="002270C0">
        <w:rPr>
          <w:b/>
        </w:rPr>
        <w:t>5. Principy sociální politiky</w:t>
      </w:r>
      <w:r w:rsidRPr="00DD533A">
        <w:br/>
        <w:t xml:space="preserve">Princip sociální spravedlnosti, princip solidarity, princip subsidiarity, princip participace. Definování pojmů, charakter a objasnění jednotlivých principů v souvislosti s typem sociální politiky a sociálního </w:t>
      </w:r>
      <w:r w:rsidRPr="00DD533A">
        <w:lastRenderedPageBreak/>
        <w:t>státu.</w:t>
      </w:r>
      <w:r w:rsidRPr="00DD533A">
        <w:br/>
      </w:r>
      <w:r w:rsidRPr="002270C0">
        <w:rPr>
          <w:b/>
        </w:rPr>
        <w:t>6. Vývoj české sociální politiky</w:t>
      </w:r>
      <w:r w:rsidRPr="00DD533A">
        <w:t xml:space="preserve"> </w:t>
      </w:r>
      <w:r w:rsidRPr="00DD533A">
        <w:br/>
        <w:t>Etapy vývoje české sociální politiky, osobnosti české sociální politiky.</w:t>
      </w:r>
      <w:r w:rsidRPr="00DD533A">
        <w:br/>
      </w:r>
      <w:r w:rsidRPr="002270C0">
        <w:rPr>
          <w:b/>
        </w:rPr>
        <w:t>7. Sociální inkluze, sociální exkluze</w:t>
      </w:r>
      <w:r w:rsidRPr="00DD533A">
        <w:t xml:space="preserve"> </w:t>
      </w:r>
      <w:r w:rsidRPr="00DD533A">
        <w:br/>
        <w:t>Sociální inkluze, mechanismy, význam pro jedince, skupinu a společnost. Sociální exkluze - příčiny, prvky diskriminace, sociální exkluze jako společenský problém. Skupiny obyvatel, ohrožené sociální exkluzí.</w:t>
      </w:r>
      <w:r w:rsidRPr="00DD533A">
        <w:br/>
      </w:r>
      <w:r w:rsidRPr="002270C0">
        <w:rPr>
          <w:b/>
        </w:rPr>
        <w:t>8. Sociální prevence</w:t>
      </w:r>
      <w:r w:rsidRPr="00DD533A">
        <w:br/>
        <w:t>Cíle a předpoklady sociální prevence. Sociální událost. Záchranná sociální síť jako prevence sociálně patologických jevů.</w:t>
      </w:r>
      <w:r w:rsidRPr="00DD533A">
        <w:br/>
      </w:r>
      <w:r w:rsidRPr="002270C0">
        <w:rPr>
          <w:b/>
        </w:rPr>
        <w:t>9. Chudoba - sociální událost</w:t>
      </w:r>
      <w:r w:rsidRPr="00DD533A">
        <w:br/>
        <w:t>Definice chudoby - chudoba absolutní, relevantní. Příčiny chudoby - objektivní, subjektivní chudoba. Hranice chudoby, existenční minimum. Řešení chudoby jako celosvětového problému. Prevence a řešení chudoby v rámci sociální politiky ČR.</w:t>
      </w:r>
      <w:r w:rsidRPr="00DD533A">
        <w:br/>
      </w:r>
      <w:r w:rsidRPr="002270C0">
        <w:rPr>
          <w:b/>
        </w:rPr>
        <w:t xml:space="preserve">10. Zdravotní politika - charakter zdravotní péče v ČR </w:t>
      </w:r>
      <w:r w:rsidRPr="002270C0">
        <w:rPr>
          <w:b/>
        </w:rPr>
        <w:br/>
      </w:r>
      <w:r w:rsidRPr="00DD533A">
        <w:t xml:space="preserve">Zdravotní politika státu, zdravotní instituce a jejich poslání, státní a nestátní sektor zdravotnické péče. Organizace zdravotnických služeb, financování zdravotnické péče. </w:t>
      </w:r>
      <w:r w:rsidRPr="00DD533A">
        <w:br/>
      </w:r>
      <w:r w:rsidRPr="002270C0">
        <w:rPr>
          <w:b/>
        </w:rPr>
        <w:t xml:space="preserve">11. Zdravotní politika - primární, sekundární a terciární zdravotní péče </w:t>
      </w:r>
      <w:r w:rsidRPr="002270C0">
        <w:rPr>
          <w:b/>
        </w:rPr>
        <w:br/>
      </w:r>
      <w:r w:rsidRPr="00DD533A">
        <w:t>Poskytování primární, sekundární a terciární zdravotnické péče, rozdíly v poskytování zdravotnických a ošetřovatelských služeb v terénní a ústavní péči v ČR.</w:t>
      </w:r>
      <w:r w:rsidRPr="00DD533A">
        <w:br/>
      </w:r>
      <w:r w:rsidRPr="002270C0">
        <w:rPr>
          <w:b/>
        </w:rPr>
        <w:t>12. Vzdělávací politika</w:t>
      </w:r>
      <w:r w:rsidRPr="00DD533A">
        <w:t xml:space="preserve"> </w:t>
      </w:r>
      <w:r w:rsidRPr="00DD533A">
        <w:br/>
        <w:t>Systém výchovy a vzdělávání dětí, mladistvých a dospělých v ČR. Struktura vzdělávací soustavy, její nástroje. Principy výchovy a vzdělávání dětí, vzdělávací programy, jejich hlavní cíl, preventivní charakter výchovy a vzdělávání. Význam celoživotního vzdělávání s profesními potřebami trhu práce a v souvislosti s politikou zaměstnanosti.</w:t>
      </w:r>
      <w:r w:rsidRPr="00DD533A">
        <w:br/>
      </w:r>
      <w:bookmarkStart w:id="0" w:name="_GoBack"/>
      <w:r w:rsidRPr="002270C0">
        <w:rPr>
          <w:b/>
        </w:rPr>
        <w:t>13. Rodinná politika</w:t>
      </w:r>
      <w:bookmarkEnd w:id="0"/>
      <w:r w:rsidRPr="00DD533A">
        <w:br/>
        <w:t>Význam rodinné politiky pro společnost, ekonomické a politické aspekty, které ovlivňují charakter a úroveň rodinné politiky. Srovnání úrovně RP ve státech EU.</w:t>
      </w:r>
    </w:p>
    <w:p w:rsidR="00DD533A" w:rsidRPr="00DD533A" w:rsidRDefault="00DD533A" w:rsidP="00DD533A">
      <w:r w:rsidRPr="00DD533A">
        <w:rPr>
          <w:b/>
          <w:bCs/>
        </w:rPr>
        <w:t>Literatura</w:t>
      </w:r>
    </w:p>
    <w:p w:rsidR="00DD533A" w:rsidRPr="00DD533A" w:rsidRDefault="00DD533A" w:rsidP="00DD5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povinná literatura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D533A" w:rsidRPr="00DD533A" w:rsidRDefault="00DD533A" w:rsidP="00DD5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časopis Sociální práce / Sociálna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práca</w:t>
      </w:r>
      <w:proofErr w:type="spellEnd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D533A" w:rsidRPr="00DD533A" w:rsidRDefault="00DD533A" w:rsidP="00DD5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KOVÁŘ, M.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British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"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welfare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state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":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first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attempts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at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its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revision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Labourites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and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Tories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in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time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birth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"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nation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" and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culminating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Cold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War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(1949-1951)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Frankfurt </w:t>
      </w:r>
      <w:proofErr w:type="spellStart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am</w:t>
      </w:r>
      <w:proofErr w:type="spellEnd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Main</w:t>
      </w:r>
      <w:proofErr w:type="spellEnd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2012. ISBN 978-3-631-63701-2. </w:t>
      </w:r>
    </w:p>
    <w:p w:rsidR="00DD533A" w:rsidRPr="00DD533A" w:rsidRDefault="00DD533A" w:rsidP="00DD5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KREBS, V. </w:t>
      </w:r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Sociální politika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Wolters</w:t>
      </w:r>
      <w:proofErr w:type="spellEnd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Kluwer</w:t>
      </w:r>
      <w:proofErr w:type="spellEnd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ČR, 2010. ISBN 978-80-7357-585-4. </w:t>
      </w:r>
    </w:p>
    <w:p w:rsidR="00DD533A" w:rsidRPr="00DD533A" w:rsidRDefault="00DD533A" w:rsidP="00DD5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HARTLEY, D.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Social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Policy</w:t>
      </w:r>
      <w:proofErr w:type="spellEnd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2006. ISBN 978-0-7456-3435. </w:t>
      </w:r>
    </w:p>
    <w:p w:rsidR="00DD533A" w:rsidRPr="00DD533A" w:rsidRDefault="00DD533A" w:rsidP="00DD5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SIROVÁTKA, T. (</w:t>
      </w:r>
      <w:proofErr w:type="spellStart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proofErr w:type="spellEnd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Sociální exkluze a sociální inkluze menšin a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marginalizovaných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skupin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Brno: FSS MU, 2004. ISBN 80-210-2307-4. </w:t>
      </w:r>
    </w:p>
    <w:p w:rsidR="00DD533A" w:rsidRPr="00DD533A" w:rsidRDefault="00DD533A" w:rsidP="00DD5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TOMEŠ, I. </w:t>
      </w:r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Sociální politika. Teorie a mezinárodní zkušenost.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</w:t>
      </w:r>
      <w:proofErr w:type="spellStart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Socioklub</w:t>
      </w:r>
      <w:proofErr w:type="spellEnd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2001. ISBN 80-86484-00-9. </w:t>
      </w:r>
    </w:p>
    <w:p w:rsidR="00DD533A" w:rsidRPr="00DD533A" w:rsidRDefault="00DD533A" w:rsidP="00DD53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DURDISOVÁ A KOL. </w:t>
      </w:r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Sociální politika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Praha: CODEX, 2000. </w:t>
      </w:r>
    </w:p>
    <w:p w:rsidR="00DD533A" w:rsidRPr="00DD533A" w:rsidRDefault="00DD533A" w:rsidP="00DD5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doporučená literatura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D533A" w:rsidRPr="00DD533A" w:rsidRDefault="00DD533A" w:rsidP="00DD5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KELLER, J. </w:t>
      </w:r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Soumrak sociálního státu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Praha: SLON, 2006. ISBN 80-86429-41-5. </w:t>
      </w:r>
    </w:p>
    <w:p w:rsidR="00DD533A" w:rsidRPr="00DD533A" w:rsidRDefault="00DD533A" w:rsidP="00DD5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HALL A., MIDGLEY J.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Social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Policy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for</w:t>
      </w:r>
      <w:proofErr w:type="spellEnd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Development</w:t>
      </w:r>
      <w:proofErr w:type="spellEnd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London, 2004. ISBN 0-7619-6715-X. </w:t>
      </w:r>
    </w:p>
    <w:p w:rsidR="00DD533A" w:rsidRPr="00DD533A" w:rsidRDefault="00DD533A" w:rsidP="00DD5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MAREŠ, P., SIROVÁTKA, T. (</w:t>
      </w:r>
      <w:proofErr w:type="spellStart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proofErr w:type="spellEnd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Trh práce, nezaměstnanost, sociální politika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Brno: FSS MU, 2002. ISBN neuvedeno. </w:t>
      </w:r>
    </w:p>
    <w:p w:rsidR="00DD533A" w:rsidRPr="00DD533A" w:rsidRDefault="00DD533A" w:rsidP="00DD5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SIROVÁTKA, T. (</w:t>
      </w:r>
      <w:proofErr w:type="spellStart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proofErr w:type="spellEnd"/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.). </w:t>
      </w:r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Česká sociální politika na prahu 21. století. Efektivnost, selhávání, legitimita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Brno: Masarykova univerzita, 2000. ISBN 80-210-2307-4. </w:t>
      </w:r>
    </w:p>
    <w:p w:rsidR="00DD533A" w:rsidRDefault="00DD533A" w:rsidP="00DD53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VEČEŘA, M. </w:t>
      </w:r>
      <w:r w:rsidRPr="00DD533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Sociální stát - teorie a východiska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SLON, 1996. ISBN neuvedeno.</w:t>
      </w:r>
    </w:p>
    <w:p w:rsidR="00DD533A" w:rsidRPr="00DD533A" w:rsidRDefault="00DD533A" w:rsidP="00DD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je ukončen zkouškou. Pro splnění zkoušky je třeba úspěšně absolvovat seminární práci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PowerPointové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prezentaci. 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Struktura seminárního projektu: </w:t>
      </w:r>
    </w:p>
    <w:p w:rsidR="00DD533A" w:rsidRPr="00DD533A" w:rsidRDefault="00DD533A" w:rsidP="00DD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Úvodní strana – nadpis tématu</w:t>
      </w:r>
    </w:p>
    <w:p w:rsidR="00DD533A" w:rsidRPr="00DD533A" w:rsidRDefault="00DD533A" w:rsidP="00DD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Obsah tématu pouze heslovitě, jde o vaše vyprávění, jako na přednášce. Doporučují se obrázky, foto, statistika, výzkumy – grafy, apod. </w:t>
      </w:r>
    </w:p>
    <w:p w:rsidR="00DD533A" w:rsidRPr="00DD533A" w:rsidRDefault="00DD533A" w:rsidP="00DD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Závěr </w:t>
      </w:r>
    </w:p>
    <w:p w:rsidR="00DD533A" w:rsidRPr="00DD533A" w:rsidRDefault="00DD533A" w:rsidP="00DD5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Pr="00DD533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Literatura</w:t>
      </w:r>
    </w:p>
    <w:p w:rsidR="00DD533A" w:rsidRDefault="00DD533A" w:rsidP="00DD533A"/>
    <w:sectPr w:rsidR="00DD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B66"/>
    <w:multiLevelType w:val="multilevel"/>
    <w:tmpl w:val="07DA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097F"/>
    <w:multiLevelType w:val="multilevel"/>
    <w:tmpl w:val="D8DA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F5727"/>
    <w:multiLevelType w:val="multilevel"/>
    <w:tmpl w:val="6808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3A"/>
    <w:rsid w:val="00023F2B"/>
    <w:rsid w:val="001903E9"/>
    <w:rsid w:val="002270C0"/>
    <w:rsid w:val="0023662A"/>
    <w:rsid w:val="00292AA3"/>
    <w:rsid w:val="003459CE"/>
    <w:rsid w:val="003747F9"/>
    <w:rsid w:val="003C6FDB"/>
    <w:rsid w:val="00445D9F"/>
    <w:rsid w:val="004F3AC9"/>
    <w:rsid w:val="00554136"/>
    <w:rsid w:val="005B787F"/>
    <w:rsid w:val="006C31B6"/>
    <w:rsid w:val="006F7530"/>
    <w:rsid w:val="0079457C"/>
    <w:rsid w:val="00836C9D"/>
    <w:rsid w:val="008F0C51"/>
    <w:rsid w:val="009B030E"/>
    <w:rsid w:val="009C39DE"/>
    <w:rsid w:val="00A57AAA"/>
    <w:rsid w:val="00AF38ED"/>
    <w:rsid w:val="00BF47C0"/>
    <w:rsid w:val="00C34A7F"/>
    <w:rsid w:val="00C8008A"/>
    <w:rsid w:val="00DD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AEFCB-31E6-4749-B54F-C09A7DEF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i">
    <w:name w:val="autoři"/>
    <w:basedOn w:val="Normlnweb"/>
    <w:link w:val="autoiChar"/>
    <w:uiPriority w:val="19"/>
    <w:rsid w:val="00AF38ED"/>
    <w:pPr>
      <w:spacing w:after="0" w:line="240" w:lineRule="auto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autoiChar">
    <w:name w:val="autoři Char"/>
    <w:basedOn w:val="Standardnpsmoodstavce"/>
    <w:link w:val="autoi"/>
    <w:uiPriority w:val="19"/>
    <w:rsid w:val="00AF38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8E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AF38E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F38ED"/>
    <w:rPr>
      <w:rFonts w:eastAsiaTheme="minorEastAsia"/>
      <w:lang w:eastAsia="cs-CZ"/>
    </w:rPr>
  </w:style>
  <w:style w:type="paragraph" w:customStyle="1" w:styleId="Default">
    <w:name w:val="Default"/>
    <w:uiPriority w:val="19"/>
    <w:rsid w:val="00AF3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next w:val="Normln"/>
    <w:link w:val="NadpisChar"/>
    <w:uiPriority w:val="1"/>
    <w:qFormat/>
    <w:rsid w:val="00AF38ED"/>
    <w:pPr>
      <w:keepNext/>
      <w:keepLines/>
      <w:spacing w:before="360" w:after="240" w:line="276" w:lineRule="auto"/>
      <w:jc w:val="both"/>
    </w:pPr>
    <w:rPr>
      <w:rFonts w:ascii="Times New Roman" w:hAnsi="Times New Roman"/>
      <w:b/>
      <w:smallCaps/>
      <w:color w:val="981E3A"/>
      <w:sz w:val="24"/>
    </w:rPr>
  </w:style>
  <w:style w:type="character" w:customStyle="1" w:styleId="NadpisChar">
    <w:name w:val="Nadpis Char"/>
    <w:basedOn w:val="Standardnpsmoodstavce"/>
    <w:link w:val="Nadpis"/>
    <w:uiPriority w:val="1"/>
    <w:rsid w:val="00AF38ED"/>
    <w:rPr>
      <w:rFonts w:ascii="Times New Roman" w:hAnsi="Times New Roman"/>
      <w:b/>
      <w:smallCaps/>
      <w:color w:val="981E3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806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buryova</dc:creator>
  <cp:keywords/>
  <dc:description/>
  <cp:lastModifiedBy>buryova</cp:lastModifiedBy>
  <cp:revision>2</cp:revision>
  <dcterms:created xsi:type="dcterms:W3CDTF">2021-08-30T10:20:00Z</dcterms:created>
  <dcterms:modified xsi:type="dcterms:W3CDTF">2021-08-30T10:28:00Z</dcterms:modified>
</cp:coreProperties>
</file>