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72" w:rsidRPr="00917490" w:rsidRDefault="008B4472" w:rsidP="008B447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. SEMINÁŘ</w:t>
      </w:r>
    </w:p>
    <w:p w:rsidR="008B4472" w:rsidRDefault="008B4472" w:rsidP="008B447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17490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27</w:t>
      </w:r>
      <w:r w:rsidRPr="0091749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17490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>9</w:t>
      </w:r>
      <w:r w:rsidRPr="00917490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17490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21</w:t>
      </w:r>
      <w:r w:rsidRPr="00917490">
        <w:rPr>
          <w:rFonts w:ascii="Times New Roman" w:hAnsi="Times New Roman" w:cs="Times New Roman"/>
          <w:b/>
          <w:sz w:val="24"/>
        </w:rPr>
        <w:t>)</w:t>
      </w:r>
    </w:p>
    <w:p w:rsidR="008B4472" w:rsidRDefault="008B4472" w:rsidP="008B447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Dotazy k probranému</w:t>
      </w:r>
    </w:p>
    <w:p w:rsidR="008B4472" w:rsidRPr="00104A86" w:rsidRDefault="008B4472" w:rsidP="008B447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Obsah semináře: </w:t>
      </w:r>
      <w:r w:rsidRPr="00104A86">
        <w:rPr>
          <w:rFonts w:ascii="Times New Roman" w:hAnsi="Times New Roman" w:cs="Times New Roman"/>
          <w:sz w:val="24"/>
        </w:rPr>
        <w:t>směrné účtové osnovy</w:t>
      </w:r>
      <w:r>
        <w:rPr>
          <w:rFonts w:ascii="Times New Roman" w:hAnsi="Times New Roman" w:cs="Times New Roman"/>
          <w:sz w:val="24"/>
        </w:rPr>
        <w:t>; účtování ve skupině 96; účtování ve tř. 0</w:t>
      </w:r>
    </w:p>
    <w:p w:rsidR="008B4472" w:rsidRDefault="008B4472" w:rsidP="008B447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Podklady: </w:t>
      </w:r>
      <w:r w:rsidRPr="002E745F">
        <w:rPr>
          <w:rFonts w:ascii="Times New Roman" w:hAnsi="Times New Roman" w:cs="Times New Roman"/>
          <w:sz w:val="24"/>
        </w:rPr>
        <w:t>vyhláška č. 504/2002 Sb.; ČÚS NNO č. 402, 409.</w:t>
      </w:r>
    </w:p>
    <w:p w:rsidR="008B4472" w:rsidRDefault="008B4472" w:rsidP="008B447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B4472" w:rsidRDefault="008B4472" w:rsidP="008B4472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8675B">
        <w:rPr>
          <w:rFonts w:ascii="Times New Roman" w:hAnsi="Times New Roman" w:cs="Times New Roman"/>
          <w:i/>
          <w:sz w:val="24"/>
        </w:rPr>
        <w:t>Tabulka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8675B">
        <w:rPr>
          <w:rFonts w:ascii="Times New Roman" w:hAnsi="Times New Roman" w:cs="Times New Roman"/>
          <w:i/>
          <w:sz w:val="24"/>
        </w:rPr>
        <w:t>1: srovnání účtových tříd ÚJ podnikatelských subjektů a ÚJ NO</w:t>
      </w:r>
    </w:p>
    <w:p w:rsidR="008B4472" w:rsidRPr="00D8675B" w:rsidRDefault="008B4472" w:rsidP="008B4472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tbl>
      <w:tblPr>
        <w:tblStyle w:val="Mkatabulky"/>
        <w:tblW w:w="10773" w:type="dxa"/>
        <w:tblInd w:w="-459" w:type="dxa"/>
        <w:tblLook w:val="04A0" w:firstRow="1" w:lastRow="0" w:firstColumn="1" w:lastColumn="0" w:noHBand="0" w:noVBand="1"/>
      </w:tblPr>
      <w:tblGrid>
        <w:gridCol w:w="463"/>
        <w:gridCol w:w="3247"/>
        <w:gridCol w:w="463"/>
        <w:gridCol w:w="3061"/>
        <w:gridCol w:w="463"/>
        <w:gridCol w:w="3076"/>
      </w:tblGrid>
      <w:tr w:rsidR="008B4472" w:rsidTr="006A7166">
        <w:tc>
          <w:tcPr>
            <w:tcW w:w="3710" w:type="dxa"/>
            <w:gridSpan w:val="2"/>
          </w:tcPr>
          <w:p w:rsidR="008B4472" w:rsidRDefault="008B4472" w:rsidP="006A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nestátní NO</w:t>
            </w:r>
          </w:p>
        </w:tc>
        <w:tc>
          <w:tcPr>
            <w:tcW w:w="3524" w:type="dxa"/>
            <w:gridSpan w:val="2"/>
          </w:tcPr>
          <w:p w:rsidR="008B4472" w:rsidRDefault="008B4472" w:rsidP="006A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podnikatelský subjekt</w:t>
            </w:r>
          </w:p>
        </w:tc>
        <w:tc>
          <w:tcPr>
            <w:tcW w:w="3539" w:type="dxa"/>
            <w:gridSpan w:val="2"/>
          </w:tcPr>
          <w:p w:rsidR="008B4472" w:rsidRDefault="008B4472" w:rsidP="006A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ÚJ státní NO</w:t>
            </w:r>
          </w:p>
        </w:tc>
      </w:tr>
      <w:tr w:rsidR="008B4472" w:rsidTr="006A7166"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247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61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tř.</w:t>
            </w:r>
          </w:p>
        </w:tc>
        <w:tc>
          <w:tcPr>
            <w:tcW w:w="3076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sz w:val="24"/>
              </w:rPr>
              <w:t>Název</w:t>
            </w:r>
          </w:p>
        </w:tc>
      </w:tr>
      <w:tr w:rsidR="008B4472" w:rsidTr="006A7166"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47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61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76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Dlouhodobý majetek</w:t>
            </w:r>
          </w:p>
        </w:tc>
      </w:tr>
      <w:tr w:rsidR="008B4472" w:rsidTr="006A7166"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7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61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6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Zásoby a opravné položky</w:t>
            </w:r>
          </w:p>
        </w:tc>
      </w:tr>
      <w:tr w:rsidR="008B4472" w:rsidTr="006A7166"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7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Finanční účty</w:t>
            </w:r>
          </w:p>
        </w:tc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61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Finanční majetek</w:t>
            </w: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6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091B">
              <w:rPr>
                <w:rFonts w:ascii="Times New Roman" w:hAnsi="Times New Roman" w:cs="Times New Roman"/>
                <w:sz w:val="24"/>
              </w:rPr>
              <w:t>Účty rozpočtového hospodaření, krátkodobý finanční majetek krátkodobé úvěry a půjčky</w:t>
            </w:r>
          </w:p>
        </w:tc>
      </w:tr>
      <w:tr w:rsidR="008B4472" w:rsidTr="006A7166"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47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61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6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Zúčtovací vztahy</w:t>
            </w:r>
          </w:p>
        </w:tc>
      </w:tr>
      <w:tr w:rsidR="008B4472" w:rsidTr="006A7166"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7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091B">
              <w:rPr>
                <w:rFonts w:ascii="Times New Roman" w:hAnsi="Times New Roman" w:cs="Times New Roman"/>
                <w:b/>
                <w:i/>
                <w:sz w:val="24"/>
              </w:rPr>
              <w:t>Volná</w:t>
            </w:r>
          </w:p>
        </w:tc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61" w:type="dxa"/>
          </w:tcPr>
          <w:p w:rsidR="008B4472" w:rsidRPr="00AD29F3" w:rsidRDefault="008B4472" w:rsidP="008B447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Kapitálové účty a d</w:t>
            </w:r>
            <w:r>
              <w:rPr>
                <w:rFonts w:ascii="Times New Roman" w:hAnsi="Times New Roman" w:cs="Times New Roman"/>
                <w:sz w:val="24"/>
              </w:rPr>
              <w:t xml:space="preserve">louhodobé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závazky</w:t>
            </w: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6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Jmění, fondy, výsledek hospodaření, rezervy, dlouhodobé závazky a pohledávky, závěrečné účty a zvláštní zúčtování</w:t>
            </w:r>
          </w:p>
        </w:tc>
      </w:tr>
      <w:tr w:rsidR="008B4472" w:rsidTr="006A7166"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7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61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6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</w:t>
            </w:r>
          </w:p>
        </w:tc>
      </w:tr>
      <w:tr w:rsidR="008B4472" w:rsidTr="006A7166"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47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61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Výnosy</w:t>
            </w: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6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Výnosy</w:t>
            </w:r>
          </w:p>
        </w:tc>
      </w:tr>
      <w:tr w:rsidR="008B4472" w:rsidTr="006A7166"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47" w:type="dxa"/>
            <w:vMerge w:val="restart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472" w:rsidRPr="00AD29F3" w:rsidRDefault="008B4472" w:rsidP="006A71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Účty dle vnitřního předpisu organizace</w:t>
            </w:r>
          </w:p>
        </w:tc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61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Závěrkové a podrozvahové účty</w:t>
            </w: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076" w:type="dxa"/>
            <w:vMerge w:val="restart"/>
          </w:tcPr>
          <w:p w:rsidR="008B4472" w:rsidRPr="00DA336B" w:rsidRDefault="008B4472" w:rsidP="006A71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A336B">
              <w:rPr>
                <w:rFonts w:ascii="Times New Roman" w:hAnsi="Times New Roman" w:cs="Times New Roman"/>
                <w:sz w:val="28"/>
              </w:rPr>
              <w:t>Vnitroorganizační</w:t>
            </w:r>
            <w:proofErr w:type="spellEnd"/>
            <w:r w:rsidRPr="00DA336B">
              <w:rPr>
                <w:rFonts w:ascii="Times New Roman" w:hAnsi="Times New Roman" w:cs="Times New Roman"/>
                <w:sz w:val="28"/>
              </w:rPr>
              <w:t xml:space="preserve"> účetnictví</w:t>
            </w:r>
          </w:p>
          <w:p w:rsidR="008B4472" w:rsidRPr="0092091B" w:rsidRDefault="008B4472" w:rsidP="006A71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28"/>
              </w:rPr>
              <w:t>(Obsah účtových tříd si určí ÚJ sama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B4472" w:rsidTr="006A7166"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47" w:type="dxa"/>
            <w:vMerge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61" w:type="dxa"/>
            <w:vMerge w:val="restart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B4472" w:rsidRPr="00DA336B" w:rsidRDefault="008B4472" w:rsidP="006A716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Vnitropodnikové</w:t>
            </w:r>
          </w:p>
          <w:p w:rsidR="008B4472" w:rsidRPr="00D8675B" w:rsidRDefault="008B4472" w:rsidP="006A71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336B">
              <w:rPr>
                <w:rFonts w:ascii="Times New Roman" w:hAnsi="Times New Roman" w:cs="Times New Roman"/>
                <w:sz w:val="32"/>
              </w:rPr>
              <w:t>účetnictví</w:t>
            </w: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076" w:type="dxa"/>
            <w:vMerge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472" w:rsidTr="006A7166"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7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Vlastní jmění, fondy, výsledek hospodaření, rezervy, dlouhodobé úvěry a půjčky, závěrkové a podrozvahové účty </w:t>
            </w:r>
          </w:p>
        </w:tc>
        <w:tc>
          <w:tcPr>
            <w:tcW w:w="463" w:type="dxa"/>
          </w:tcPr>
          <w:p w:rsidR="008B4472" w:rsidRPr="00AD29F3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9F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61" w:type="dxa"/>
            <w:vMerge/>
          </w:tcPr>
          <w:p w:rsidR="008B4472" w:rsidRPr="00D8675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076" w:type="dxa"/>
          </w:tcPr>
          <w:p w:rsidR="008B4472" w:rsidRPr="0092091B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Podrozvahové účty</w:t>
            </w:r>
          </w:p>
        </w:tc>
      </w:tr>
    </w:tbl>
    <w:p w:rsidR="008B4472" w:rsidRDefault="008B4472" w:rsidP="008B447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B4472" w:rsidRDefault="008B4472" w:rsidP="008B44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B4472" w:rsidRPr="00BB3069" w:rsidRDefault="008B4472" w:rsidP="008B447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B4472" w:rsidRDefault="008B4472" w:rsidP="008B447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3069">
        <w:rPr>
          <w:rFonts w:ascii="Times New Roman" w:hAnsi="Times New Roman" w:cs="Times New Roman"/>
          <w:b/>
          <w:sz w:val="24"/>
        </w:rPr>
        <w:lastRenderedPageBreak/>
        <w:t xml:space="preserve">Příklad </w:t>
      </w:r>
      <w:proofErr w:type="gramStart"/>
      <w:r w:rsidRPr="00BB3069">
        <w:rPr>
          <w:rFonts w:ascii="Times New Roman" w:hAnsi="Times New Roman" w:cs="Times New Roman"/>
          <w:b/>
          <w:sz w:val="24"/>
        </w:rPr>
        <w:t>č.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069">
        <w:rPr>
          <w:rFonts w:ascii="Times New Roman" w:hAnsi="Times New Roman" w:cs="Times New Roman"/>
          <w:b/>
          <w:sz w:val="24"/>
        </w:rPr>
        <w:t xml:space="preserve"> zaúčtujte</w:t>
      </w:r>
      <w:proofErr w:type="gramEnd"/>
      <w:r w:rsidRPr="00BB3069">
        <w:rPr>
          <w:rFonts w:ascii="Times New Roman" w:hAnsi="Times New Roman" w:cs="Times New Roman"/>
          <w:b/>
          <w:sz w:val="24"/>
        </w:rPr>
        <w:t xml:space="preserve"> účetní případy u nestátní NO</w:t>
      </w:r>
      <w:r>
        <w:rPr>
          <w:rFonts w:ascii="Times New Roman" w:hAnsi="Times New Roman" w:cs="Times New Roman"/>
          <w:b/>
          <w:sz w:val="24"/>
        </w:rPr>
        <w:t>; otevírání a uzavírání účetních knih</w:t>
      </w:r>
    </w:p>
    <w:p w:rsidR="008B4472" w:rsidRPr="00BB3069" w:rsidRDefault="008B4472" w:rsidP="008B447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"/>
        <w:gridCol w:w="736"/>
        <w:gridCol w:w="4494"/>
        <w:gridCol w:w="1428"/>
        <w:gridCol w:w="942"/>
        <w:gridCol w:w="939"/>
      </w:tblGrid>
      <w:tr w:rsidR="008B4472" w:rsidTr="006A7166">
        <w:tc>
          <w:tcPr>
            <w:tcW w:w="534" w:type="dxa"/>
          </w:tcPr>
          <w:p w:rsidR="008B4472" w:rsidRPr="00BB3069" w:rsidRDefault="008B4472" w:rsidP="006A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Č</w:t>
            </w:r>
          </w:p>
        </w:tc>
        <w:tc>
          <w:tcPr>
            <w:tcW w:w="708" w:type="dxa"/>
          </w:tcPr>
          <w:p w:rsidR="008B4472" w:rsidRPr="00BB3069" w:rsidRDefault="008B4472" w:rsidP="006A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3069">
              <w:rPr>
                <w:rFonts w:ascii="Times New Roman" w:hAnsi="Times New Roman" w:cs="Times New Roman"/>
                <w:b/>
                <w:sz w:val="24"/>
              </w:rPr>
              <w:t>Dokl</w:t>
            </w:r>
            <w:proofErr w:type="spellEnd"/>
          </w:p>
        </w:tc>
        <w:tc>
          <w:tcPr>
            <w:tcW w:w="4962" w:type="dxa"/>
          </w:tcPr>
          <w:p w:rsidR="008B4472" w:rsidRPr="00BB3069" w:rsidRDefault="008B4472" w:rsidP="006A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559" w:type="dxa"/>
          </w:tcPr>
          <w:p w:rsidR="008B4472" w:rsidRPr="00BB3069" w:rsidRDefault="008B4472" w:rsidP="006A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92" w:type="dxa"/>
          </w:tcPr>
          <w:p w:rsidR="008B4472" w:rsidRPr="00BB3069" w:rsidRDefault="008B4472" w:rsidP="006A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1023" w:type="dxa"/>
          </w:tcPr>
          <w:p w:rsidR="008B4472" w:rsidRPr="00BB3069" w:rsidRDefault="008B4472" w:rsidP="006A71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069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8B4472" w:rsidTr="006A7166">
        <w:tc>
          <w:tcPr>
            <w:tcW w:w="534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aktivního účtu</w:t>
            </w:r>
          </w:p>
        </w:tc>
        <w:tc>
          <w:tcPr>
            <w:tcW w:w="1559" w:type="dxa"/>
          </w:tcPr>
          <w:p w:rsidR="008B4472" w:rsidRDefault="008B4472" w:rsidP="006A71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472" w:rsidTr="006A7166">
        <w:tc>
          <w:tcPr>
            <w:tcW w:w="534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pasivního účtu</w:t>
            </w:r>
          </w:p>
        </w:tc>
        <w:tc>
          <w:tcPr>
            <w:tcW w:w="1559" w:type="dxa"/>
          </w:tcPr>
          <w:p w:rsidR="008B4472" w:rsidRDefault="008B4472" w:rsidP="006A71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99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472" w:rsidTr="006A7166">
        <w:tc>
          <w:tcPr>
            <w:tcW w:w="534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pokladny</w:t>
            </w:r>
          </w:p>
        </w:tc>
        <w:tc>
          <w:tcPr>
            <w:tcW w:w="1559" w:type="dxa"/>
          </w:tcPr>
          <w:p w:rsidR="008B4472" w:rsidRDefault="008B4472" w:rsidP="006A71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9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472" w:rsidTr="006A7166">
        <w:tc>
          <w:tcPr>
            <w:tcW w:w="534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PS vlastního jmění</w:t>
            </w:r>
          </w:p>
        </w:tc>
        <w:tc>
          <w:tcPr>
            <w:tcW w:w="1559" w:type="dxa"/>
          </w:tcPr>
          <w:p w:rsidR="008B4472" w:rsidRDefault="008B4472" w:rsidP="006A71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350 000</w:t>
            </w:r>
          </w:p>
        </w:tc>
        <w:tc>
          <w:tcPr>
            <w:tcW w:w="99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472" w:rsidTr="006A7166">
        <w:tc>
          <w:tcPr>
            <w:tcW w:w="534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aktivního účtu</w:t>
            </w:r>
          </w:p>
        </w:tc>
        <w:tc>
          <w:tcPr>
            <w:tcW w:w="1559" w:type="dxa"/>
          </w:tcPr>
          <w:p w:rsidR="008B4472" w:rsidRDefault="008B4472" w:rsidP="006A71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31 000</w:t>
            </w:r>
          </w:p>
        </w:tc>
        <w:tc>
          <w:tcPr>
            <w:tcW w:w="99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472" w:rsidTr="006A7166">
        <w:tc>
          <w:tcPr>
            <w:tcW w:w="534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pasivního účtu</w:t>
            </w:r>
          </w:p>
        </w:tc>
        <w:tc>
          <w:tcPr>
            <w:tcW w:w="1559" w:type="dxa"/>
          </w:tcPr>
          <w:p w:rsidR="008B4472" w:rsidRDefault="008B4472" w:rsidP="006A71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9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472" w:rsidTr="006A7166">
        <w:tc>
          <w:tcPr>
            <w:tcW w:w="534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nákladového účtu</w:t>
            </w:r>
          </w:p>
        </w:tc>
        <w:tc>
          <w:tcPr>
            <w:tcW w:w="1559" w:type="dxa"/>
          </w:tcPr>
          <w:p w:rsidR="008B4472" w:rsidRDefault="008B4472" w:rsidP="006A71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  <w:tc>
          <w:tcPr>
            <w:tcW w:w="99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472" w:rsidTr="006A7166">
        <w:tc>
          <w:tcPr>
            <w:tcW w:w="534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KS výnosového účtu</w:t>
            </w:r>
          </w:p>
        </w:tc>
        <w:tc>
          <w:tcPr>
            <w:tcW w:w="1559" w:type="dxa"/>
          </w:tcPr>
          <w:p w:rsidR="008B4472" w:rsidRDefault="008B4472" w:rsidP="006A71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13 000</w:t>
            </w:r>
          </w:p>
        </w:tc>
        <w:tc>
          <w:tcPr>
            <w:tcW w:w="99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472" w:rsidTr="006A7166">
        <w:tc>
          <w:tcPr>
            <w:tcW w:w="534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8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kladného VH zisku</w:t>
            </w:r>
          </w:p>
        </w:tc>
        <w:tc>
          <w:tcPr>
            <w:tcW w:w="1559" w:type="dxa"/>
          </w:tcPr>
          <w:p w:rsidR="008B4472" w:rsidRDefault="008B4472" w:rsidP="006A71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49 000</w:t>
            </w:r>
          </w:p>
        </w:tc>
        <w:tc>
          <w:tcPr>
            <w:tcW w:w="99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472" w:rsidTr="006A7166">
        <w:tc>
          <w:tcPr>
            <w:tcW w:w="534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8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496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záporného VH ztráty</w:t>
            </w:r>
          </w:p>
        </w:tc>
        <w:tc>
          <w:tcPr>
            <w:tcW w:w="1559" w:type="dxa"/>
          </w:tcPr>
          <w:p w:rsidR="008B4472" w:rsidRDefault="008B4472" w:rsidP="006A716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992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8B4472" w:rsidRDefault="008B4472" w:rsidP="006A716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42208" w:rsidRDefault="00742208"/>
    <w:sectPr w:rsidR="0074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72"/>
    <w:rsid w:val="00742208"/>
    <w:rsid w:val="008B4472"/>
    <w:rsid w:val="00B12EBA"/>
    <w:rsid w:val="00B5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9B84B-2E6F-4165-8A63-AE4F0681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47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Florián</dc:creator>
  <cp:keywords/>
  <dc:description/>
  <cp:lastModifiedBy>Florián</cp:lastModifiedBy>
  <cp:revision>1</cp:revision>
  <dcterms:created xsi:type="dcterms:W3CDTF">2021-09-26T22:31:00Z</dcterms:created>
  <dcterms:modified xsi:type="dcterms:W3CDTF">2021-09-26T22:33:00Z</dcterms:modified>
</cp:coreProperties>
</file>