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EA" w:rsidRPr="00DE5BEA" w:rsidRDefault="00DE5BEA" w:rsidP="00DE5BEA">
      <w:pPr>
        <w:pStyle w:val="Tlotextu"/>
        <w:ind w:firstLine="0"/>
        <w:rPr>
          <w:b/>
          <w:u w:val="single"/>
        </w:rPr>
      </w:pPr>
      <w:r w:rsidRPr="00DE5BEA">
        <w:rPr>
          <w:b/>
          <w:u w:val="single"/>
        </w:rPr>
        <w:t>Příklad 1</w:t>
      </w:r>
    </w:p>
    <w:p w:rsidR="00DE5BEA" w:rsidRDefault="00DE5BEA" w:rsidP="00DE5BEA">
      <w:pPr>
        <w:pStyle w:val="Tlotextu"/>
      </w:pPr>
      <w:r>
        <w:t>Podnik má v plánu v měsíci červen vyrobit 6 000 kusů výrobků jediného druhu. Dle norem je stanoven přímý materiál na 900 Kč na jeden kus a přímé mzdy na 560 Kč na jeden kus. Rozpočtovaná výrobní režie činí 1 800 000 Kč, rozpočtovaná správní režie činí 960 000 Kč. Sestavte předběžnou kalkulaci výrobku na úrovni vlastních nákladů výkonu.</w:t>
      </w:r>
    </w:p>
    <w:p w:rsidR="0066298D" w:rsidRPr="00FB5030" w:rsidRDefault="0066298D" w:rsidP="0066298D">
      <w:pPr>
        <w:pStyle w:val="Tlotextu"/>
        <w:ind w:firstLine="0"/>
        <w:rPr>
          <w:b/>
          <w:u w:val="single"/>
        </w:rPr>
      </w:pPr>
      <w:r w:rsidRPr="00FB5030">
        <w:rPr>
          <w:b/>
          <w:u w:val="single"/>
        </w:rPr>
        <w:t>Příklad 2</w:t>
      </w:r>
    </w:p>
    <w:p w:rsidR="0066298D" w:rsidRPr="00674949" w:rsidRDefault="0066298D" w:rsidP="0066298D">
      <w:pPr>
        <w:spacing w:after="160" w:line="259" w:lineRule="auto"/>
        <w:rPr>
          <w:rFonts w:cs="Times New Roman"/>
        </w:rPr>
      </w:pPr>
      <w:r w:rsidRPr="00674949">
        <w:rPr>
          <w:rFonts w:cs="Times New Roman"/>
        </w:rPr>
        <w:t xml:space="preserve">Byly zúčtovány následující náklady (viz následující tabulka). </w:t>
      </w:r>
    </w:p>
    <w:p w:rsidR="0066298D" w:rsidRPr="00674949" w:rsidRDefault="0066298D" w:rsidP="0066298D">
      <w:pPr>
        <w:numPr>
          <w:ilvl w:val="0"/>
          <w:numId w:val="3"/>
        </w:numPr>
        <w:spacing w:after="160" w:line="259" w:lineRule="auto"/>
        <w:rPr>
          <w:rFonts w:cs="Times New Roman"/>
        </w:rPr>
      </w:pPr>
      <w:r w:rsidRPr="00674949">
        <w:rPr>
          <w:rFonts w:cs="Times New Roman"/>
        </w:rPr>
        <w:t xml:space="preserve">Vypočítejte vlastní náklady na 1 láhev o </w:t>
      </w:r>
      <w:bookmarkStart w:id="0" w:name="_GoBack"/>
      <w:r w:rsidRPr="00674949">
        <w:rPr>
          <w:rFonts w:cs="Times New Roman"/>
        </w:rPr>
        <w:t>obsahu 0,7 l.</w:t>
      </w:r>
      <w:r w:rsidR="000833EE">
        <w:rPr>
          <w:rFonts w:cs="Times New Roman"/>
        </w:rPr>
        <w:t xml:space="preserve"> </w:t>
      </w:r>
      <w:r w:rsidR="000833EE" w:rsidRPr="000833EE">
        <w:rPr>
          <w:rFonts w:cs="Times New Roman"/>
        </w:rPr>
        <w:t>Bylo vyrobeno 966 500 litrů moštu</w:t>
      </w:r>
    </w:p>
    <w:tbl>
      <w:tblPr>
        <w:tblStyle w:val="Mkatabulky"/>
        <w:tblW w:w="8684" w:type="dxa"/>
        <w:tblLook w:val="0420" w:firstRow="1" w:lastRow="0" w:firstColumn="0" w:lastColumn="0" w:noHBand="0" w:noVBand="1"/>
      </w:tblPr>
      <w:tblGrid>
        <w:gridCol w:w="5200"/>
        <w:gridCol w:w="3484"/>
      </w:tblGrid>
      <w:tr w:rsidR="0066298D" w:rsidRPr="00674949" w:rsidTr="00385F4F">
        <w:trPr>
          <w:trHeight w:val="458"/>
        </w:trPr>
        <w:tc>
          <w:tcPr>
            <w:tcW w:w="8684" w:type="dxa"/>
            <w:gridSpan w:val="2"/>
            <w:hideMark/>
          </w:tcPr>
          <w:bookmarkEnd w:id="0"/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  <w:b/>
                <w:bCs/>
              </w:rPr>
              <w:t>Byly zúčtovány tyto náklady za měsíc</w:t>
            </w:r>
          </w:p>
        </w:tc>
      </w:tr>
      <w:tr w:rsidR="0066298D" w:rsidRPr="00674949" w:rsidTr="00385F4F">
        <w:trPr>
          <w:trHeight w:val="410"/>
        </w:trPr>
        <w:tc>
          <w:tcPr>
            <w:tcW w:w="5200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  <w:b/>
                <w:bCs/>
              </w:rPr>
              <w:t>Náklad</w:t>
            </w:r>
          </w:p>
        </w:tc>
        <w:tc>
          <w:tcPr>
            <w:tcW w:w="3484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  <w:b/>
                <w:bCs/>
              </w:rPr>
              <w:t>Kč</w:t>
            </w:r>
          </w:p>
        </w:tc>
      </w:tr>
      <w:tr w:rsidR="0066298D" w:rsidRPr="00674949" w:rsidTr="00385F4F">
        <w:trPr>
          <w:trHeight w:val="362"/>
        </w:trPr>
        <w:tc>
          <w:tcPr>
            <w:tcW w:w="5200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Spotřeba materiálu</w:t>
            </w:r>
          </w:p>
        </w:tc>
        <w:tc>
          <w:tcPr>
            <w:tcW w:w="3484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650 400</w:t>
            </w:r>
          </w:p>
        </w:tc>
      </w:tr>
      <w:tr w:rsidR="0066298D" w:rsidRPr="00674949" w:rsidTr="00385F4F">
        <w:trPr>
          <w:trHeight w:val="347"/>
        </w:trPr>
        <w:tc>
          <w:tcPr>
            <w:tcW w:w="5200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Mzdy výrobních dělníků</w:t>
            </w:r>
          </w:p>
        </w:tc>
        <w:tc>
          <w:tcPr>
            <w:tcW w:w="3484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130 800</w:t>
            </w:r>
          </w:p>
        </w:tc>
      </w:tr>
      <w:tr w:rsidR="0066298D" w:rsidRPr="00674949" w:rsidTr="00385F4F">
        <w:trPr>
          <w:trHeight w:val="334"/>
        </w:trPr>
        <w:tc>
          <w:tcPr>
            <w:tcW w:w="5200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Režijní náklady</w:t>
            </w:r>
          </w:p>
        </w:tc>
        <w:tc>
          <w:tcPr>
            <w:tcW w:w="3484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228 200</w:t>
            </w:r>
          </w:p>
        </w:tc>
      </w:tr>
      <w:tr w:rsidR="0066298D" w:rsidRPr="00674949" w:rsidTr="00385F4F">
        <w:trPr>
          <w:trHeight w:val="427"/>
        </w:trPr>
        <w:tc>
          <w:tcPr>
            <w:tcW w:w="5200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Výrobní náklady celkem</w:t>
            </w:r>
          </w:p>
        </w:tc>
        <w:tc>
          <w:tcPr>
            <w:tcW w:w="3484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1 009 400</w:t>
            </w:r>
          </w:p>
        </w:tc>
      </w:tr>
    </w:tbl>
    <w:p w:rsidR="0066298D" w:rsidRDefault="0066298D" w:rsidP="0066298D">
      <w:pPr>
        <w:rPr>
          <w:rFonts w:cs="Times New Roman"/>
        </w:rPr>
      </w:pPr>
    </w:p>
    <w:p w:rsidR="0066298D" w:rsidRPr="00FB5030" w:rsidRDefault="0066298D" w:rsidP="0066298D">
      <w:pPr>
        <w:pStyle w:val="Tlotextu"/>
        <w:ind w:firstLine="0"/>
        <w:rPr>
          <w:b/>
          <w:u w:val="single"/>
        </w:rPr>
      </w:pPr>
      <w:r w:rsidRPr="00FB5030">
        <w:rPr>
          <w:b/>
          <w:u w:val="single"/>
        </w:rPr>
        <w:t>Příklad 3</w:t>
      </w:r>
    </w:p>
    <w:p w:rsidR="0066298D" w:rsidRPr="00674949" w:rsidRDefault="0066298D" w:rsidP="0066298D">
      <w:pPr>
        <w:spacing w:after="160" w:line="259" w:lineRule="auto"/>
        <w:rPr>
          <w:rFonts w:cs="Times New Roman"/>
          <w:lang w:val="en-US"/>
        </w:rPr>
      </w:pPr>
      <w:r w:rsidRPr="00674949">
        <w:rPr>
          <w:rFonts w:cs="Times New Roman"/>
        </w:rPr>
        <w:t xml:space="preserve">Ze suroviny se vyrábí hlavní výrobek A </w:t>
      </w:r>
      <w:proofErr w:type="spellStart"/>
      <w:r w:rsidRPr="00674949">
        <w:rPr>
          <w:rFonts w:cs="Times New Roman"/>
        </w:rPr>
        <w:t>a</w:t>
      </w:r>
      <w:proofErr w:type="spellEnd"/>
      <w:r w:rsidRPr="00674949">
        <w:rPr>
          <w:rFonts w:cs="Times New Roman"/>
        </w:rPr>
        <w:t xml:space="preserve"> vedlejší výrobky B a C. </w:t>
      </w:r>
    </w:p>
    <w:p w:rsidR="0066298D" w:rsidRPr="00674949" w:rsidRDefault="0066298D" w:rsidP="0066298D">
      <w:pPr>
        <w:spacing w:after="160" w:line="259" w:lineRule="auto"/>
        <w:rPr>
          <w:rFonts w:cs="Times New Roman"/>
          <w:lang w:val="en-US"/>
        </w:rPr>
      </w:pPr>
      <w:r w:rsidRPr="00674949">
        <w:rPr>
          <w:rFonts w:cs="Times New Roman"/>
        </w:rPr>
        <w:t>Z 1200 kg suroviny (nákupní cena činí 5 Kč / kg) bylo vyrobeno 720 kg hlavního výrobku A.</w:t>
      </w:r>
    </w:p>
    <w:p w:rsidR="0066298D" w:rsidRPr="00674949" w:rsidRDefault="0066298D" w:rsidP="0066298D">
      <w:pPr>
        <w:spacing w:after="160" w:line="259" w:lineRule="auto"/>
        <w:rPr>
          <w:rFonts w:cs="Times New Roman"/>
          <w:lang w:val="en-US"/>
        </w:rPr>
      </w:pPr>
      <w:r w:rsidRPr="00674949">
        <w:rPr>
          <w:rFonts w:cs="Times New Roman"/>
        </w:rPr>
        <w:t xml:space="preserve">Zpracování náklady byly 864 Kč.  </w:t>
      </w:r>
    </w:p>
    <w:p w:rsidR="0066298D" w:rsidRPr="00674949" w:rsidRDefault="0066298D" w:rsidP="0066298D">
      <w:pPr>
        <w:spacing w:after="160" w:line="259" w:lineRule="auto"/>
        <w:rPr>
          <w:rFonts w:cs="Times New Roman"/>
          <w:lang w:val="en-US"/>
        </w:rPr>
      </w:pPr>
      <w:r w:rsidRPr="00674949">
        <w:rPr>
          <w:rFonts w:cs="Times New Roman"/>
        </w:rPr>
        <w:t>Tržby za prodej vedlejšího výrobku B byly 620 Kč a výrobku C 340 Kč.</w:t>
      </w:r>
    </w:p>
    <w:p w:rsidR="0066298D" w:rsidRPr="00674949" w:rsidRDefault="0066298D" w:rsidP="0066298D">
      <w:pPr>
        <w:numPr>
          <w:ilvl w:val="0"/>
          <w:numId w:val="4"/>
        </w:numPr>
        <w:spacing w:after="160" w:line="259" w:lineRule="auto"/>
        <w:rPr>
          <w:rFonts w:cs="Times New Roman"/>
          <w:lang w:val="en-US"/>
        </w:rPr>
      </w:pPr>
      <w:r w:rsidRPr="00674949">
        <w:rPr>
          <w:rFonts w:cs="Times New Roman"/>
        </w:rPr>
        <w:t>Vypočítejte náklady na 1 kg výrobku A.</w:t>
      </w:r>
    </w:p>
    <w:p w:rsidR="0066298D" w:rsidRDefault="0066298D">
      <w:pPr>
        <w:rPr>
          <w:lang w:val="en-US"/>
        </w:rPr>
      </w:pPr>
    </w:p>
    <w:p w:rsidR="0066298D" w:rsidRPr="00674949" w:rsidRDefault="0066298D" w:rsidP="0066298D">
      <w:pPr>
        <w:rPr>
          <w:lang w:val="en-US"/>
        </w:rPr>
      </w:pPr>
    </w:p>
    <w:p w:rsidR="0066298D" w:rsidRPr="0066298D" w:rsidRDefault="0066298D">
      <w:pPr>
        <w:rPr>
          <w:lang w:val="en-US"/>
        </w:rPr>
      </w:pPr>
    </w:p>
    <w:p w:rsidR="00DC1705" w:rsidRDefault="00DC1705" w:rsidP="00DC1705">
      <w:pPr>
        <w:jc w:val="both"/>
        <w:rPr>
          <w:rFonts w:cs="Times New Roman"/>
          <w:b/>
        </w:rPr>
      </w:pPr>
    </w:p>
    <w:p w:rsidR="004A659D" w:rsidRDefault="004A659D" w:rsidP="00DC1705">
      <w:pPr>
        <w:jc w:val="both"/>
        <w:rPr>
          <w:rFonts w:cs="Times New Roman"/>
          <w:b/>
        </w:rPr>
      </w:pPr>
    </w:p>
    <w:p w:rsidR="004A659D" w:rsidRDefault="004A659D" w:rsidP="00DC1705">
      <w:pPr>
        <w:jc w:val="both"/>
        <w:rPr>
          <w:rFonts w:cs="Times New Roman"/>
          <w:b/>
        </w:rPr>
      </w:pPr>
    </w:p>
    <w:p w:rsidR="004A659D" w:rsidRDefault="004A659D" w:rsidP="00DC1705">
      <w:pPr>
        <w:jc w:val="both"/>
        <w:rPr>
          <w:rFonts w:cs="Times New Roman"/>
          <w:b/>
        </w:rPr>
      </w:pPr>
    </w:p>
    <w:p w:rsidR="004A659D" w:rsidRDefault="004A659D" w:rsidP="00DC1705">
      <w:pPr>
        <w:jc w:val="both"/>
        <w:rPr>
          <w:rFonts w:cs="Times New Roman"/>
          <w:b/>
        </w:rPr>
      </w:pPr>
    </w:p>
    <w:p w:rsidR="004A659D" w:rsidRDefault="004A659D" w:rsidP="00DC1705">
      <w:pPr>
        <w:jc w:val="both"/>
        <w:rPr>
          <w:rFonts w:cs="Times New Roman"/>
          <w:b/>
        </w:rPr>
      </w:pPr>
    </w:p>
    <w:p w:rsidR="004A659D" w:rsidRPr="00D3127C" w:rsidRDefault="004A659D" w:rsidP="00DC1705">
      <w:pPr>
        <w:jc w:val="both"/>
        <w:rPr>
          <w:rFonts w:cs="Times New Roman"/>
          <w:b/>
        </w:rPr>
      </w:pPr>
    </w:p>
    <w:p w:rsidR="00DC1705" w:rsidRPr="00DC1705" w:rsidRDefault="0066298D" w:rsidP="00DC1705">
      <w:pPr>
        <w:jc w:val="both"/>
        <w:rPr>
          <w:rFonts w:cs="Times New Roman"/>
          <w:u w:val="single"/>
        </w:rPr>
      </w:pPr>
      <w:r>
        <w:rPr>
          <w:rFonts w:cs="Times New Roman"/>
          <w:b/>
          <w:u w:val="single"/>
        </w:rPr>
        <w:t>P</w:t>
      </w:r>
      <w:r w:rsidR="006B7AA7">
        <w:rPr>
          <w:rFonts w:cs="Times New Roman"/>
          <w:b/>
          <w:u w:val="single"/>
        </w:rPr>
        <w:t>říklad 4</w:t>
      </w:r>
    </w:p>
    <w:p w:rsidR="00212EEC" w:rsidRDefault="00212EEC" w:rsidP="00212EEC">
      <w:pPr>
        <w:pStyle w:val="Tlotextu"/>
      </w:pPr>
      <w:r w:rsidRPr="00500FC1">
        <w:t>Stanovte kalkulaci nákladů na kalkulační jednici, jestliže znáte následující údaje: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51"/>
        <w:gridCol w:w="1723"/>
        <w:gridCol w:w="2235"/>
        <w:gridCol w:w="1757"/>
      </w:tblGrid>
      <w:tr w:rsidR="00212EEC" w:rsidTr="00385F4F">
        <w:trPr>
          <w:trHeight w:val="469"/>
        </w:trPr>
        <w:tc>
          <w:tcPr>
            <w:tcW w:w="2551" w:type="dxa"/>
          </w:tcPr>
          <w:p w:rsidR="00212EEC" w:rsidRPr="001B40C7" w:rsidRDefault="00212EEC" w:rsidP="006B7AA7">
            <w:pPr>
              <w:spacing w:after="0" w:line="240" w:lineRule="auto"/>
              <w:rPr>
                <w:rFonts w:cs="Times New Roman"/>
                <w:b/>
              </w:rPr>
            </w:pPr>
            <w:r w:rsidRPr="001B40C7">
              <w:rPr>
                <w:rFonts w:cs="Times New Roman"/>
                <w:b/>
              </w:rPr>
              <w:t>Celkem</w:t>
            </w:r>
          </w:p>
        </w:tc>
        <w:tc>
          <w:tcPr>
            <w:tcW w:w="1723" w:type="dxa"/>
          </w:tcPr>
          <w:p w:rsidR="00212EEC" w:rsidRPr="001B40C7" w:rsidRDefault="00212EEC" w:rsidP="006B7AA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235" w:type="dxa"/>
          </w:tcPr>
          <w:p w:rsidR="00212EEC" w:rsidRPr="001B40C7" w:rsidRDefault="00212EEC" w:rsidP="006B7AA7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Propočet na 1 ks</w:t>
            </w:r>
          </w:p>
        </w:tc>
        <w:tc>
          <w:tcPr>
            <w:tcW w:w="1757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12EEC" w:rsidTr="00385F4F">
        <w:trPr>
          <w:trHeight w:val="469"/>
        </w:trPr>
        <w:tc>
          <w:tcPr>
            <w:tcW w:w="2551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Přímé mzdy</w:t>
            </w:r>
          </w:p>
        </w:tc>
        <w:tc>
          <w:tcPr>
            <w:tcW w:w="1723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350 000 Kč</w:t>
            </w:r>
          </w:p>
        </w:tc>
        <w:tc>
          <w:tcPr>
            <w:tcW w:w="2235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Přímé mzdy</w:t>
            </w:r>
          </w:p>
        </w:tc>
        <w:tc>
          <w:tcPr>
            <w:tcW w:w="1757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50 Kč</w:t>
            </w:r>
          </w:p>
        </w:tc>
      </w:tr>
      <w:tr w:rsidR="00212EEC" w:rsidTr="00385F4F">
        <w:trPr>
          <w:trHeight w:val="469"/>
        </w:trPr>
        <w:tc>
          <w:tcPr>
            <w:tcW w:w="2551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Režijní náklady</w:t>
            </w:r>
          </w:p>
        </w:tc>
        <w:tc>
          <w:tcPr>
            <w:tcW w:w="1723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1 225 000 Kč</w:t>
            </w:r>
          </w:p>
        </w:tc>
        <w:tc>
          <w:tcPr>
            <w:tcW w:w="2235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Přímý materiál</w:t>
            </w:r>
          </w:p>
        </w:tc>
        <w:tc>
          <w:tcPr>
            <w:tcW w:w="1757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125 Kč</w:t>
            </w:r>
          </w:p>
        </w:tc>
      </w:tr>
      <w:tr w:rsidR="00212EEC" w:rsidTr="00385F4F">
        <w:trPr>
          <w:trHeight w:val="486"/>
        </w:trPr>
        <w:tc>
          <w:tcPr>
            <w:tcW w:w="2551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Strojové hodiny</w:t>
            </w:r>
          </w:p>
        </w:tc>
        <w:tc>
          <w:tcPr>
            <w:tcW w:w="1723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2 500 hodin</w:t>
            </w:r>
          </w:p>
        </w:tc>
        <w:tc>
          <w:tcPr>
            <w:tcW w:w="2235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Přímá energie</w:t>
            </w:r>
          </w:p>
        </w:tc>
        <w:tc>
          <w:tcPr>
            <w:tcW w:w="1757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35 Kč</w:t>
            </w:r>
          </w:p>
        </w:tc>
      </w:tr>
      <w:tr w:rsidR="00212EEC" w:rsidTr="00385F4F">
        <w:trPr>
          <w:trHeight w:val="452"/>
        </w:trPr>
        <w:tc>
          <w:tcPr>
            <w:tcW w:w="2551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23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35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Strojové hodiny</w:t>
            </w:r>
          </w:p>
        </w:tc>
        <w:tc>
          <w:tcPr>
            <w:tcW w:w="1757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0,15 hodin</w:t>
            </w:r>
          </w:p>
        </w:tc>
      </w:tr>
    </w:tbl>
    <w:p w:rsidR="00212EEC" w:rsidRDefault="00212EEC" w:rsidP="00212EEC">
      <w:pPr>
        <w:pStyle w:val="Tlotextu"/>
      </w:pPr>
      <w:r>
        <w:t>V kalkulaci nákladů budeme využívat jedinou rozvrhovou základnu, a to:</w:t>
      </w:r>
    </w:p>
    <w:p w:rsidR="00212EEC" w:rsidRDefault="00212EEC" w:rsidP="00212EEC">
      <w:pPr>
        <w:pStyle w:val="Tlotextu"/>
        <w:numPr>
          <w:ilvl w:val="0"/>
          <w:numId w:val="1"/>
        </w:numPr>
      </w:pPr>
      <w:r>
        <w:t xml:space="preserve">Přímé mzdy </w:t>
      </w:r>
      <w:proofErr w:type="spellStart"/>
      <w:r>
        <w:t>PMz</w:t>
      </w:r>
      <w:proofErr w:type="spellEnd"/>
    </w:p>
    <w:p w:rsidR="00212EEC" w:rsidRDefault="00212EEC" w:rsidP="00212EEC">
      <w:pPr>
        <w:pStyle w:val="Tlotextu"/>
        <w:numPr>
          <w:ilvl w:val="0"/>
          <w:numId w:val="1"/>
        </w:numPr>
      </w:pPr>
      <w:r>
        <w:t>Strojové hodiny</w:t>
      </w:r>
    </w:p>
    <w:p w:rsidR="00385F4F" w:rsidRPr="00B715CF" w:rsidRDefault="00385F4F" w:rsidP="00385F4F">
      <w:pPr>
        <w:rPr>
          <w:rFonts w:cs="Times New Roman"/>
          <w:b/>
          <w:u w:val="single"/>
        </w:rPr>
      </w:pPr>
      <w:r w:rsidRPr="00B715CF">
        <w:rPr>
          <w:rFonts w:cs="Times New Roman"/>
          <w:b/>
          <w:u w:val="single"/>
        </w:rPr>
        <w:t xml:space="preserve">Příklad </w:t>
      </w:r>
      <w:r w:rsidR="006B7AA7">
        <w:rPr>
          <w:rFonts w:cs="Times New Roman"/>
          <w:b/>
          <w:u w:val="single"/>
        </w:rPr>
        <w:t>5</w:t>
      </w:r>
    </w:p>
    <w:p w:rsidR="00385F4F" w:rsidRDefault="00385F4F" w:rsidP="00385F4F">
      <w:pPr>
        <w:jc w:val="both"/>
      </w:pPr>
      <w:r>
        <w:t>Firma vyrábí výrobek A v počtu 20 ks, výrobek B v počtu 15 ks a výrobek C v počtu 10 ks. Náklady na uvedený počet výrobků jsou dány dle tabulky. Stanovte náklady na jednotlivé výrobky metodou přirážkové kalkulace a vypočítejte průměrné náklady.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Přímý materiál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835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555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490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Přímé mzdy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185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60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Přímá energie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Výrobní režie</w:t>
            </w:r>
          </w:p>
        </w:tc>
        <w:tc>
          <w:tcPr>
            <w:tcW w:w="6797" w:type="dxa"/>
            <w:gridSpan w:val="3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1500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Zásobovací režie</w:t>
            </w:r>
          </w:p>
        </w:tc>
        <w:tc>
          <w:tcPr>
            <w:tcW w:w="6797" w:type="dxa"/>
            <w:gridSpan w:val="3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190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Správní režie</w:t>
            </w:r>
          </w:p>
        </w:tc>
        <w:tc>
          <w:tcPr>
            <w:tcW w:w="6797" w:type="dxa"/>
            <w:gridSpan w:val="3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550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Odbytová režie</w:t>
            </w:r>
          </w:p>
        </w:tc>
        <w:tc>
          <w:tcPr>
            <w:tcW w:w="6797" w:type="dxa"/>
            <w:gridSpan w:val="3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120</w:t>
            </w:r>
          </w:p>
        </w:tc>
      </w:tr>
    </w:tbl>
    <w:p w:rsidR="00385F4F" w:rsidRDefault="00385F4F" w:rsidP="00385F4F"/>
    <w:p w:rsidR="00742316" w:rsidRDefault="00742316">
      <w:pPr>
        <w:rPr>
          <w:b/>
          <w:u w:val="single"/>
        </w:rPr>
      </w:pPr>
    </w:p>
    <w:p w:rsidR="00742316" w:rsidRDefault="00742316">
      <w:pPr>
        <w:rPr>
          <w:b/>
          <w:u w:val="single"/>
        </w:rPr>
      </w:pPr>
    </w:p>
    <w:p w:rsidR="00742316" w:rsidRDefault="00742316">
      <w:pPr>
        <w:rPr>
          <w:b/>
          <w:u w:val="single"/>
        </w:rPr>
      </w:pPr>
    </w:p>
    <w:p w:rsidR="00742316" w:rsidRDefault="00742316">
      <w:pPr>
        <w:rPr>
          <w:b/>
          <w:u w:val="single"/>
        </w:rPr>
      </w:pPr>
    </w:p>
    <w:p w:rsidR="00742316" w:rsidRDefault="00742316">
      <w:pPr>
        <w:rPr>
          <w:b/>
          <w:u w:val="single"/>
        </w:rPr>
      </w:pPr>
    </w:p>
    <w:p w:rsidR="00742316" w:rsidRDefault="00742316">
      <w:pPr>
        <w:rPr>
          <w:b/>
          <w:u w:val="single"/>
        </w:rPr>
      </w:pPr>
    </w:p>
    <w:p w:rsidR="00385F4F" w:rsidRPr="00385F4F" w:rsidRDefault="00385F4F">
      <w:pPr>
        <w:rPr>
          <w:b/>
          <w:u w:val="single"/>
        </w:rPr>
      </w:pPr>
      <w:r w:rsidRPr="00385F4F">
        <w:rPr>
          <w:b/>
          <w:u w:val="single"/>
        </w:rPr>
        <w:lastRenderedPageBreak/>
        <w:t>Příklad</w:t>
      </w:r>
      <w:r w:rsidR="00742316">
        <w:rPr>
          <w:b/>
          <w:u w:val="single"/>
        </w:rPr>
        <w:t xml:space="preserve"> 6 </w:t>
      </w:r>
    </w:p>
    <w:p w:rsidR="00385F4F" w:rsidRDefault="00385F4F" w:rsidP="00385F4F">
      <w:pPr>
        <w:jc w:val="both"/>
      </w:pPr>
      <w:r>
        <w:t xml:space="preserve">Výrobek prochází postupně 3 fázemi zpracování. Ne všechny výrobky jsou v každé fázi dokončeny. Fázovou metodou kalkulace vypočítejte průměrné náklady na dokončený výrobek. Rozvrhovou základnou pro rozpočet výrobní režie na jednotlivé fáze jsou osobní náklady. Údaje o přímých nákladech jednotlivých fází uvádí následující tabulka. Správní režie činí 16 500 Kč a režie výrobní činí 30 000 Kč.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1843"/>
        <w:gridCol w:w="1837"/>
      </w:tblGrid>
      <w:tr w:rsidR="00385F4F" w:rsidTr="00385F4F">
        <w:tc>
          <w:tcPr>
            <w:tcW w:w="3114" w:type="dxa"/>
          </w:tcPr>
          <w:p w:rsidR="00385F4F" w:rsidRPr="00742316" w:rsidRDefault="00385F4F" w:rsidP="006B7AA7">
            <w:pPr>
              <w:spacing w:after="100" w:afterAutospacing="1" w:line="240" w:lineRule="auto"/>
              <w:rPr>
                <w:rFonts w:cs="Times New Roman"/>
                <w:b/>
              </w:rPr>
            </w:pPr>
            <w:r w:rsidRPr="00742316">
              <w:rPr>
                <w:rFonts w:cs="Times New Roman"/>
                <w:b/>
              </w:rPr>
              <w:t>Náklady</w:t>
            </w:r>
          </w:p>
        </w:tc>
        <w:tc>
          <w:tcPr>
            <w:tcW w:w="2268" w:type="dxa"/>
          </w:tcPr>
          <w:p w:rsidR="00385F4F" w:rsidRPr="00742316" w:rsidRDefault="00385F4F" w:rsidP="006B7AA7">
            <w:pPr>
              <w:pStyle w:val="Odstavecseseznamem"/>
              <w:numPr>
                <w:ilvl w:val="0"/>
                <w:numId w:val="5"/>
              </w:num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2316">
              <w:rPr>
                <w:rFonts w:ascii="Times New Roman" w:hAnsi="Times New Roman" w:cs="Times New Roman"/>
                <w:b/>
              </w:rPr>
              <w:t>fáze</w:t>
            </w:r>
          </w:p>
        </w:tc>
        <w:tc>
          <w:tcPr>
            <w:tcW w:w="1843" w:type="dxa"/>
          </w:tcPr>
          <w:p w:rsidR="00385F4F" w:rsidRPr="00742316" w:rsidRDefault="00385F4F" w:rsidP="006B7AA7">
            <w:pPr>
              <w:pStyle w:val="Odstavecseseznamem"/>
              <w:numPr>
                <w:ilvl w:val="0"/>
                <w:numId w:val="5"/>
              </w:num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2316">
              <w:rPr>
                <w:rFonts w:ascii="Times New Roman" w:hAnsi="Times New Roman" w:cs="Times New Roman"/>
                <w:b/>
              </w:rPr>
              <w:t>fáze</w:t>
            </w:r>
          </w:p>
        </w:tc>
        <w:tc>
          <w:tcPr>
            <w:tcW w:w="1837" w:type="dxa"/>
          </w:tcPr>
          <w:p w:rsidR="00385F4F" w:rsidRPr="00742316" w:rsidRDefault="00385F4F" w:rsidP="006B7AA7">
            <w:pPr>
              <w:pStyle w:val="Odstavecseseznamem"/>
              <w:numPr>
                <w:ilvl w:val="0"/>
                <w:numId w:val="5"/>
              </w:num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2316">
              <w:rPr>
                <w:rFonts w:ascii="Times New Roman" w:hAnsi="Times New Roman" w:cs="Times New Roman"/>
                <w:b/>
              </w:rPr>
              <w:t>fáze</w:t>
            </w:r>
          </w:p>
        </w:tc>
      </w:tr>
      <w:tr w:rsidR="00385F4F" w:rsidTr="00385F4F">
        <w:tc>
          <w:tcPr>
            <w:tcW w:w="3114" w:type="dxa"/>
          </w:tcPr>
          <w:p w:rsidR="00385F4F" w:rsidRPr="00742316" w:rsidRDefault="00385F4F" w:rsidP="006B7AA7">
            <w:pPr>
              <w:spacing w:after="100" w:afterAutospacing="1" w:line="240" w:lineRule="auto"/>
              <w:rPr>
                <w:rFonts w:cs="Times New Roman"/>
              </w:rPr>
            </w:pPr>
            <w:r w:rsidRPr="00742316">
              <w:rPr>
                <w:rFonts w:cs="Times New Roman"/>
              </w:rPr>
              <w:t>Přímý materiál</w:t>
            </w:r>
          </w:p>
        </w:tc>
        <w:tc>
          <w:tcPr>
            <w:tcW w:w="2268" w:type="dxa"/>
          </w:tcPr>
          <w:p w:rsidR="00385F4F" w:rsidRPr="00742316" w:rsidRDefault="00385F4F" w:rsidP="006B7AA7">
            <w:pPr>
              <w:spacing w:after="100" w:afterAutospacing="1" w:line="240" w:lineRule="auto"/>
              <w:jc w:val="center"/>
              <w:rPr>
                <w:rFonts w:cs="Times New Roman"/>
              </w:rPr>
            </w:pPr>
            <w:r w:rsidRPr="00742316">
              <w:rPr>
                <w:rFonts w:cs="Times New Roman"/>
              </w:rPr>
              <w:t>20 000</w:t>
            </w:r>
          </w:p>
        </w:tc>
        <w:tc>
          <w:tcPr>
            <w:tcW w:w="1843" w:type="dxa"/>
          </w:tcPr>
          <w:p w:rsidR="00385F4F" w:rsidRPr="00742316" w:rsidRDefault="00385F4F" w:rsidP="006B7AA7">
            <w:pPr>
              <w:spacing w:after="100" w:afterAutospacing="1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37" w:type="dxa"/>
          </w:tcPr>
          <w:p w:rsidR="00385F4F" w:rsidRPr="00742316" w:rsidRDefault="00385F4F" w:rsidP="006B7AA7">
            <w:pPr>
              <w:spacing w:after="100" w:afterAutospacing="1" w:line="240" w:lineRule="auto"/>
              <w:jc w:val="center"/>
              <w:rPr>
                <w:rFonts w:cs="Times New Roman"/>
              </w:rPr>
            </w:pPr>
            <w:r w:rsidRPr="00742316">
              <w:rPr>
                <w:rFonts w:cs="Times New Roman"/>
              </w:rPr>
              <w:t>3 000</w:t>
            </w:r>
          </w:p>
        </w:tc>
      </w:tr>
      <w:tr w:rsidR="00385F4F" w:rsidTr="00385F4F">
        <w:tc>
          <w:tcPr>
            <w:tcW w:w="3114" w:type="dxa"/>
          </w:tcPr>
          <w:p w:rsidR="00385F4F" w:rsidRPr="00742316" w:rsidRDefault="00385F4F" w:rsidP="006B7AA7">
            <w:pPr>
              <w:spacing w:after="100" w:afterAutospacing="1" w:line="240" w:lineRule="auto"/>
              <w:rPr>
                <w:rFonts w:cs="Times New Roman"/>
              </w:rPr>
            </w:pPr>
            <w:r w:rsidRPr="00742316">
              <w:rPr>
                <w:rFonts w:cs="Times New Roman"/>
              </w:rPr>
              <w:t>Přímé mzdy</w:t>
            </w:r>
          </w:p>
        </w:tc>
        <w:tc>
          <w:tcPr>
            <w:tcW w:w="2268" w:type="dxa"/>
          </w:tcPr>
          <w:p w:rsidR="00385F4F" w:rsidRPr="00742316" w:rsidRDefault="00385F4F" w:rsidP="006B7AA7">
            <w:pPr>
              <w:spacing w:after="100" w:afterAutospacing="1" w:line="240" w:lineRule="auto"/>
              <w:jc w:val="center"/>
              <w:rPr>
                <w:rFonts w:cs="Times New Roman"/>
              </w:rPr>
            </w:pPr>
            <w:r w:rsidRPr="00742316">
              <w:rPr>
                <w:rFonts w:cs="Times New Roman"/>
              </w:rPr>
              <w:t>6 500</w:t>
            </w:r>
          </w:p>
        </w:tc>
        <w:tc>
          <w:tcPr>
            <w:tcW w:w="1843" w:type="dxa"/>
          </w:tcPr>
          <w:p w:rsidR="00385F4F" w:rsidRPr="00742316" w:rsidRDefault="00385F4F" w:rsidP="006B7AA7">
            <w:pPr>
              <w:spacing w:after="100" w:afterAutospacing="1" w:line="240" w:lineRule="auto"/>
              <w:jc w:val="center"/>
              <w:rPr>
                <w:rFonts w:cs="Times New Roman"/>
              </w:rPr>
            </w:pPr>
            <w:r w:rsidRPr="00742316">
              <w:rPr>
                <w:rFonts w:cs="Times New Roman"/>
              </w:rPr>
              <w:t>6 000</w:t>
            </w:r>
          </w:p>
        </w:tc>
        <w:tc>
          <w:tcPr>
            <w:tcW w:w="1837" w:type="dxa"/>
          </w:tcPr>
          <w:p w:rsidR="00385F4F" w:rsidRPr="00742316" w:rsidRDefault="00385F4F" w:rsidP="006B7AA7">
            <w:pPr>
              <w:spacing w:after="100" w:afterAutospacing="1" w:line="240" w:lineRule="auto"/>
              <w:jc w:val="center"/>
              <w:rPr>
                <w:rFonts w:cs="Times New Roman"/>
              </w:rPr>
            </w:pPr>
            <w:r w:rsidRPr="00742316">
              <w:rPr>
                <w:rFonts w:cs="Times New Roman"/>
              </w:rPr>
              <w:t>3 000</w:t>
            </w:r>
          </w:p>
        </w:tc>
      </w:tr>
      <w:tr w:rsidR="00385F4F" w:rsidTr="00385F4F">
        <w:tc>
          <w:tcPr>
            <w:tcW w:w="3114" w:type="dxa"/>
          </w:tcPr>
          <w:p w:rsidR="00385F4F" w:rsidRPr="00742316" w:rsidRDefault="00385F4F" w:rsidP="006B7AA7">
            <w:pPr>
              <w:spacing w:after="100" w:afterAutospacing="1" w:line="240" w:lineRule="auto"/>
              <w:rPr>
                <w:rFonts w:cs="Times New Roman"/>
              </w:rPr>
            </w:pPr>
            <w:r w:rsidRPr="00742316">
              <w:rPr>
                <w:rFonts w:cs="Times New Roman"/>
              </w:rPr>
              <w:t>Počet odvedených výrobků (ks)</w:t>
            </w:r>
          </w:p>
        </w:tc>
        <w:tc>
          <w:tcPr>
            <w:tcW w:w="2268" w:type="dxa"/>
          </w:tcPr>
          <w:p w:rsidR="00385F4F" w:rsidRPr="00742316" w:rsidRDefault="00385F4F" w:rsidP="006B7AA7">
            <w:pPr>
              <w:spacing w:after="100" w:afterAutospacing="1" w:line="240" w:lineRule="auto"/>
              <w:jc w:val="center"/>
              <w:rPr>
                <w:rFonts w:cs="Times New Roman"/>
              </w:rPr>
            </w:pPr>
            <w:r w:rsidRPr="00742316">
              <w:rPr>
                <w:rFonts w:cs="Times New Roman"/>
              </w:rPr>
              <w:t>540</w:t>
            </w:r>
          </w:p>
        </w:tc>
        <w:tc>
          <w:tcPr>
            <w:tcW w:w="1843" w:type="dxa"/>
          </w:tcPr>
          <w:p w:rsidR="00385F4F" w:rsidRPr="00742316" w:rsidRDefault="00385F4F" w:rsidP="006B7AA7">
            <w:pPr>
              <w:spacing w:after="100" w:afterAutospacing="1" w:line="240" w:lineRule="auto"/>
              <w:jc w:val="center"/>
              <w:rPr>
                <w:rFonts w:cs="Times New Roman"/>
              </w:rPr>
            </w:pPr>
            <w:r w:rsidRPr="00742316">
              <w:rPr>
                <w:rFonts w:cs="Times New Roman"/>
              </w:rPr>
              <w:t>540</w:t>
            </w:r>
          </w:p>
        </w:tc>
        <w:tc>
          <w:tcPr>
            <w:tcW w:w="1837" w:type="dxa"/>
          </w:tcPr>
          <w:p w:rsidR="00385F4F" w:rsidRPr="00742316" w:rsidRDefault="00385F4F" w:rsidP="006B7AA7">
            <w:pPr>
              <w:spacing w:after="100" w:afterAutospacing="1" w:line="240" w:lineRule="auto"/>
              <w:jc w:val="center"/>
              <w:rPr>
                <w:rFonts w:cs="Times New Roman"/>
              </w:rPr>
            </w:pPr>
            <w:r w:rsidRPr="00742316">
              <w:rPr>
                <w:rFonts w:cs="Times New Roman"/>
              </w:rPr>
              <w:t>500</w:t>
            </w:r>
          </w:p>
        </w:tc>
      </w:tr>
    </w:tbl>
    <w:p w:rsidR="00385F4F" w:rsidRDefault="00385F4F" w:rsidP="00385F4F">
      <w:pPr>
        <w:jc w:val="both"/>
      </w:pPr>
    </w:p>
    <w:p w:rsidR="00385F4F" w:rsidRPr="00742316" w:rsidRDefault="00385F4F">
      <w:pPr>
        <w:rPr>
          <w:b/>
          <w:u w:val="single"/>
        </w:rPr>
      </w:pPr>
      <w:r w:rsidRPr="00742316">
        <w:rPr>
          <w:b/>
          <w:u w:val="single"/>
        </w:rPr>
        <w:t>Příklad</w:t>
      </w:r>
      <w:r w:rsidR="00742316" w:rsidRPr="00742316">
        <w:rPr>
          <w:b/>
          <w:u w:val="single"/>
        </w:rPr>
        <w:t xml:space="preserve"> 7</w:t>
      </w:r>
    </w:p>
    <w:p w:rsidR="00385F4F" w:rsidRDefault="00385F4F" w:rsidP="00385F4F">
      <w:pPr>
        <w:jc w:val="both"/>
      </w:pPr>
      <w:r>
        <w:t xml:space="preserve">Výrobní proces probíhá ve společnosti ve 3 technologicky oddělených stupních.  Postupnou metodou kalkulace určete náklady předaných výrobků v jednotlivých stupních a náklad na dokončený výrobek. Údaje o nákladech jednotlivých stupňů jsou uvedeny v následující tabulce. Správní, odbytová a zásobovací režie činí 42 900 Kč.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Stupeň 1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Stupeň 2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Stupeň 3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 xml:space="preserve">Vyrobeno kusů 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6 000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3 000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2 000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Přímé mzdy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2 000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2 000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2 000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Přímý materiál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6 000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10 000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5 000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Přímá energie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3 000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5 000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4 000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Výrobní režie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12 000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10 000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8 000</w:t>
            </w:r>
          </w:p>
        </w:tc>
      </w:tr>
    </w:tbl>
    <w:p w:rsidR="00385F4F" w:rsidRPr="00972549" w:rsidRDefault="00385F4F" w:rsidP="00742316">
      <w:pPr>
        <w:jc w:val="both"/>
      </w:pPr>
    </w:p>
    <w:p w:rsidR="00385F4F" w:rsidRDefault="00385F4F" w:rsidP="00742316">
      <w:pPr>
        <w:jc w:val="both"/>
      </w:pPr>
      <w:r>
        <w:t xml:space="preserve">Výrobní režie je zahrnuta do nákladů za každý stupeň samostatně v plné výši. Správní, odbytová a zásobovací režie se v souhrnu za celou firmu rozvrhuje dle celkových přímých nákladů jednotlivých stupňů výroby. </w:t>
      </w:r>
    </w:p>
    <w:sectPr w:rsidR="00385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0F2E"/>
    <w:multiLevelType w:val="hybridMultilevel"/>
    <w:tmpl w:val="B4384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6E42"/>
    <w:multiLevelType w:val="hybridMultilevel"/>
    <w:tmpl w:val="5CC8DB52"/>
    <w:lvl w:ilvl="0" w:tplc="86FA98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BD0B33"/>
    <w:multiLevelType w:val="hybridMultilevel"/>
    <w:tmpl w:val="AD123B36"/>
    <w:lvl w:ilvl="0" w:tplc="F43C5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7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47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8F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82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EE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E5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03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C1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4C69B7"/>
    <w:multiLevelType w:val="hybridMultilevel"/>
    <w:tmpl w:val="07BAD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28DA"/>
    <w:multiLevelType w:val="hybridMultilevel"/>
    <w:tmpl w:val="82D6CC76"/>
    <w:lvl w:ilvl="0" w:tplc="C4A69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E03FF"/>
    <w:multiLevelType w:val="hybridMultilevel"/>
    <w:tmpl w:val="1CCAEBDE"/>
    <w:lvl w:ilvl="0" w:tplc="3CD89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05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04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22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08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62C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0C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01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A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63"/>
    <w:rsid w:val="000833EE"/>
    <w:rsid w:val="00212EEC"/>
    <w:rsid w:val="00265D99"/>
    <w:rsid w:val="00380546"/>
    <w:rsid w:val="00385F4F"/>
    <w:rsid w:val="00471757"/>
    <w:rsid w:val="004A659D"/>
    <w:rsid w:val="00505239"/>
    <w:rsid w:val="00514263"/>
    <w:rsid w:val="0066298D"/>
    <w:rsid w:val="006A36A8"/>
    <w:rsid w:val="006B7AA7"/>
    <w:rsid w:val="00742316"/>
    <w:rsid w:val="0087085F"/>
    <w:rsid w:val="008B55A4"/>
    <w:rsid w:val="009204B0"/>
    <w:rsid w:val="009C04A0"/>
    <w:rsid w:val="00A445A6"/>
    <w:rsid w:val="00B65DB1"/>
    <w:rsid w:val="00B715CF"/>
    <w:rsid w:val="00C66B71"/>
    <w:rsid w:val="00C8236C"/>
    <w:rsid w:val="00DB64B6"/>
    <w:rsid w:val="00DC1705"/>
    <w:rsid w:val="00DE5BEA"/>
    <w:rsid w:val="00E3510A"/>
    <w:rsid w:val="00F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79C35-10DD-4DEB-8EF1-5EA22C4C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BEA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445A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45A6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Tlotextu">
    <w:name w:val="Tělo textu"/>
    <w:basedOn w:val="Normln"/>
    <w:qFormat/>
    <w:rsid w:val="00DE5BEA"/>
    <w:pPr>
      <w:spacing w:before="240" w:after="240"/>
      <w:ind w:firstLine="284"/>
      <w:jc w:val="both"/>
    </w:pPr>
  </w:style>
  <w:style w:type="table" w:styleId="Mkatabulky">
    <w:name w:val="Table Grid"/>
    <w:basedOn w:val="Normlntabulka"/>
    <w:uiPriority w:val="39"/>
    <w:rsid w:val="00DE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SeznamuTucny">
    <w:name w:val="parNadpisSeznamuTucny"/>
    <w:basedOn w:val="Normln"/>
    <w:qFormat/>
    <w:rsid w:val="00DE5BEA"/>
    <w:pPr>
      <w:keepNext/>
      <w:keepLines/>
      <w:spacing w:before="360" w:after="240"/>
      <w:ind w:firstLine="284"/>
      <w:jc w:val="both"/>
    </w:pPr>
    <w:rPr>
      <w:b/>
    </w:rPr>
  </w:style>
  <w:style w:type="paragraph" w:customStyle="1" w:styleId="parUkonceniPrvku">
    <w:name w:val="parUkonceniPrvku"/>
    <w:basedOn w:val="Tlotextu"/>
    <w:next w:val="Tlotextu"/>
    <w:qFormat/>
    <w:rsid w:val="00DE5BEA"/>
    <w:pPr>
      <w:pBdr>
        <w:top w:val="double" w:sz="4" w:space="1" w:color="auto"/>
      </w:pBdr>
      <w:spacing w:before="0" w:after="120"/>
    </w:pPr>
  </w:style>
  <w:style w:type="paragraph" w:customStyle="1" w:styleId="parNadpisSeznamuTucnyPodtrzeny">
    <w:name w:val="parNadpisSeznamuTucnyPodtrzeny"/>
    <w:basedOn w:val="parNadpisSeznamuTucny"/>
    <w:qFormat/>
    <w:rsid w:val="00DE5BEA"/>
    <w:rPr>
      <w:u w:val="single"/>
    </w:rPr>
  </w:style>
  <w:style w:type="paragraph" w:styleId="Odstavecseseznamem">
    <w:name w:val="List Paragraph"/>
    <w:basedOn w:val="Normln"/>
    <w:uiPriority w:val="34"/>
    <w:qFormat/>
    <w:rsid w:val="00385F4F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Vymetal</dc:creator>
  <cp:keywords/>
  <dc:description/>
  <cp:lastModifiedBy>Vymetal</cp:lastModifiedBy>
  <cp:revision>18</cp:revision>
  <dcterms:created xsi:type="dcterms:W3CDTF">2018-10-27T08:23:00Z</dcterms:created>
  <dcterms:modified xsi:type="dcterms:W3CDTF">2020-12-09T07:32:00Z</dcterms:modified>
</cp:coreProperties>
</file>