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3B" w:rsidRDefault="005724A7">
      <w:bookmarkStart w:id="0" w:name="_GoBack"/>
      <w:bookmarkEnd w:id="0"/>
      <w:r>
        <w:t xml:space="preserve">Str. </w:t>
      </w:r>
      <w:proofErr w:type="gramStart"/>
      <w:r>
        <w:t>61 - 62</w:t>
      </w:r>
      <w:proofErr w:type="gramEnd"/>
    </w:p>
    <w:p w:rsidR="005724A7" w:rsidRDefault="005724A7">
      <w:r>
        <w:t>Model, modelování, homomorfie, izomorfie</w:t>
      </w:r>
    </w:p>
    <w:p w:rsidR="005724A7" w:rsidRDefault="005724A7">
      <w:r>
        <w:t xml:space="preserve">Str. </w:t>
      </w:r>
      <w:proofErr w:type="gramStart"/>
      <w:r>
        <w:t>63 - 64</w:t>
      </w:r>
      <w:proofErr w:type="gramEnd"/>
    </w:p>
    <w:p w:rsidR="005724A7" w:rsidRDefault="005724A7">
      <w:r>
        <w:t>Systémové modelování, tvorba modelu</w:t>
      </w:r>
    </w:p>
    <w:p w:rsidR="005724A7" w:rsidRDefault="005724A7">
      <w:r>
        <w:t>Str. 66</w:t>
      </w:r>
    </w:p>
    <w:p w:rsidR="005724A7" w:rsidRDefault="005724A7">
      <w:r>
        <w:t>Význam modelování, klasifikace modelů</w:t>
      </w:r>
    </w:p>
    <w:p w:rsidR="00CE7E7B" w:rsidRDefault="00CE7E7B">
      <w:r>
        <w:t xml:space="preserve">Str. </w:t>
      </w:r>
      <w:proofErr w:type="gramStart"/>
      <w:r>
        <w:t>68 - 70</w:t>
      </w:r>
      <w:proofErr w:type="gramEnd"/>
    </w:p>
    <w:p w:rsidR="00CE7E7B" w:rsidRDefault="00CE7E7B">
      <w:r>
        <w:t>Možná řešení pomocí modelu, klasifikace matematických modelů, modelování za nejistoty a rizika</w:t>
      </w:r>
    </w:p>
    <w:p w:rsidR="00CE7E7B" w:rsidRDefault="00CE7E7B"/>
    <w:p w:rsidR="00CE7E7B" w:rsidRDefault="00CE7E7B">
      <w:r>
        <w:t>Str. 70, 71</w:t>
      </w:r>
    </w:p>
    <w:p w:rsidR="00CE7E7B" w:rsidRDefault="00CE7E7B">
      <w:r>
        <w:t>rozlišovací úroveň, struktura, organizace, architektura</w:t>
      </w:r>
    </w:p>
    <w:p w:rsidR="00CE7E7B" w:rsidRDefault="00CE7E7B">
      <w:r>
        <w:t>str. 78</w:t>
      </w:r>
    </w:p>
    <w:p w:rsidR="00CE7E7B" w:rsidRDefault="00CE7E7B">
      <w:r>
        <w:t>systémová analýza a návrh, cíle systémové analýzy, úlohy SA, metody SA</w:t>
      </w:r>
      <w:r w:rsidR="009018B3">
        <w:t>, (dále str. 118, 119 – systémová analýza a projektování</w:t>
      </w:r>
      <w:r w:rsidR="004D718E">
        <w:t>, 124 – systémová analýza, systémový návrh. 125 – tvorba systému, str. 134, 135 systémová analýza, systémový návrh)</w:t>
      </w:r>
    </w:p>
    <w:p w:rsidR="00CE7E7B" w:rsidRDefault="00CE7E7B">
      <w:r>
        <w:t>str. 81-83</w:t>
      </w:r>
    </w:p>
    <w:p w:rsidR="00CE7E7B" w:rsidRDefault="00CE7E7B">
      <w:r>
        <w:t>systémová analýza, vymezení problému, cíle, kritéria, strategie</w:t>
      </w:r>
    </w:p>
    <w:p w:rsidR="00CE7E7B" w:rsidRDefault="00682DA5">
      <w:r>
        <w:t>str. 85</w:t>
      </w:r>
    </w:p>
    <w:p w:rsidR="00682DA5" w:rsidRDefault="00682DA5">
      <w:r>
        <w:t>systémový návrh, nalezení struktury</w:t>
      </w:r>
    </w:p>
    <w:p w:rsidR="00682DA5" w:rsidRDefault="00682DA5">
      <w:r>
        <w:t xml:space="preserve">str. </w:t>
      </w:r>
      <w:proofErr w:type="gramStart"/>
      <w:r>
        <w:t>86 - 88</w:t>
      </w:r>
      <w:proofErr w:type="gramEnd"/>
    </w:p>
    <w:p w:rsidR="00682DA5" w:rsidRDefault="00682DA5">
      <w:proofErr w:type="spellStart"/>
      <w:r>
        <w:t>optimalita</w:t>
      </w:r>
      <w:proofErr w:type="spellEnd"/>
      <w:r>
        <w:t>, systémové principy, kompozice, dekompozice</w:t>
      </w:r>
    </w:p>
    <w:p w:rsidR="004D718E" w:rsidRDefault="004D718E" w:rsidP="004D718E">
      <w:r>
        <w:t>Str. 96, 97</w:t>
      </w:r>
    </w:p>
    <w:p w:rsidR="004D718E" w:rsidRDefault="004D718E" w:rsidP="004D718E">
      <w:r>
        <w:t>Strukturální analýza, funkční struktura</w:t>
      </w:r>
    </w:p>
    <w:p w:rsidR="004D718E" w:rsidRDefault="004D718E" w:rsidP="004D718E">
      <w:r>
        <w:t>Str. 106</w:t>
      </w:r>
    </w:p>
    <w:p w:rsidR="004D718E" w:rsidRDefault="004D718E" w:rsidP="004D718E">
      <w:r>
        <w:t>Shrnutí</w:t>
      </w:r>
    </w:p>
    <w:p w:rsidR="004D718E" w:rsidRDefault="004D718E" w:rsidP="004D718E">
      <w:r>
        <w:t>Str. 107</w:t>
      </w:r>
    </w:p>
    <w:p w:rsidR="004D718E" w:rsidRDefault="004D718E" w:rsidP="004D718E">
      <w:r>
        <w:t>Objektově orientovaná analýza, objekt, třída</w:t>
      </w:r>
    </w:p>
    <w:p w:rsidR="004D718E" w:rsidRDefault="004D718E" w:rsidP="004D718E">
      <w:r>
        <w:t>Str. 109, 110</w:t>
      </w:r>
    </w:p>
    <w:p w:rsidR="004D718E" w:rsidRDefault="004D718E" w:rsidP="004D718E">
      <w:r>
        <w:t>Objektová orientace, abstrakce, zapouzdření, dědičnost, polymorfismus</w:t>
      </w:r>
    </w:p>
    <w:p w:rsidR="008F378C" w:rsidRDefault="008F378C" w:rsidP="004D718E"/>
    <w:p w:rsidR="008F378C" w:rsidRDefault="008F378C" w:rsidP="004D718E">
      <w:r>
        <w:t xml:space="preserve">Str. </w:t>
      </w:r>
      <w:proofErr w:type="gramStart"/>
      <w:r>
        <w:t>232 - 240</w:t>
      </w:r>
      <w:proofErr w:type="gramEnd"/>
    </w:p>
    <w:p w:rsidR="008F378C" w:rsidRDefault="008F378C" w:rsidP="004D718E">
      <w:r>
        <w:t xml:space="preserve">Úvod do </w:t>
      </w:r>
      <w:proofErr w:type="spellStart"/>
      <w:r>
        <w:t>Petriho</w:t>
      </w:r>
      <w:proofErr w:type="spellEnd"/>
      <w:r>
        <w:t xml:space="preserve"> sítí, klasifikace </w:t>
      </w:r>
      <w:proofErr w:type="spellStart"/>
      <w:r>
        <w:t>Petriho</w:t>
      </w:r>
      <w:proofErr w:type="spellEnd"/>
      <w:r>
        <w:t xml:space="preserve"> sítí, C/E sítě, P/T sítě</w:t>
      </w:r>
    </w:p>
    <w:p w:rsidR="004D718E" w:rsidRDefault="004D718E"/>
    <w:p w:rsidR="00682DA5" w:rsidRDefault="00682DA5"/>
    <w:sectPr w:rsidR="006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LYwsjA2MjI2tDRS0lEKTi0uzszPAykwrAUAAn19TywAAAA="/>
  </w:docVars>
  <w:rsids>
    <w:rsidRoot w:val="009C4B7A"/>
    <w:rsid w:val="00063FE7"/>
    <w:rsid w:val="001D6016"/>
    <w:rsid w:val="003555A5"/>
    <w:rsid w:val="00382F97"/>
    <w:rsid w:val="004D718E"/>
    <w:rsid w:val="005724A7"/>
    <w:rsid w:val="0060053B"/>
    <w:rsid w:val="00682DA5"/>
    <w:rsid w:val="0083287A"/>
    <w:rsid w:val="00855F80"/>
    <w:rsid w:val="008F378C"/>
    <w:rsid w:val="009018B3"/>
    <w:rsid w:val="009C4B7A"/>
    <w:rsid w:val="00CE7E7B"/>
    <w:rsid w:val="00E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C5F7-19F7-44A2-BFD8-32F345C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B.</dc:creator>
  <cp:keywords/>
  <dc:description/>
  <cp:lastModifiedBy>Josef Botlík</cp:lastModifiedBy>
  <cp:revision>2</cp:revision>
  <dcterms:created xsi:type="dcterms:W3CDTF">2021-09-21T18:51:00Z</dcterms:created>
  <dcterms:modified xsi:type="dcterms:W3CDTF">2021-09-21T18:51:00Z</dcterms:modified>
</cp:coreProperties>
</file>