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865" w:rsidRPr="009A61A1" w:rsidRDefault="00B84865" w:rsidP="00A9772B">
      <w:pPr>
        <w:ind w:left="0" w:firstLine="0"/>
        <w:rPr>
          <w:rFonts w:asciiTheme="minorHAnsi" w:eastAsia="Calibri" w:hAnsiTheme="minorHAnsi" w:cstheme="minorHAnsi"/>
          <w:color w:val="0070C0"/>
          <w:lang w:val="en-GB"/>
        </w:rPr>
      </w:pPr>
      <w:r w:rsidRPr="009A61A1">
        <w:rPr>
          <w:rFonts w:asciiTheme="minorHAnsi" w:eastAsia="Calibri" w:hAnsiTheme="minorHAnsi" w:cstheme="minorHAnsi"/>
          <w:color w:val="0070C0"/>
          <w:lang w:val="en-GB"/>
        </w:rPr>
        <w:t xml:space="preserve">Tasks for the </w:t>
      </w:r>
      <w:r w:rsidR="009A61A1" w:rsidRPr="009A61A1">
        <w:rPr>
          <w:rFonts w:asciiTheme="minorHAnsi" w:eastAsia="Calibri" w:hAnsiTheme="minorHAnsi" w:cstheme="minorHAnsi"/>
          <w:color w:val="0070C0"/>
          <w:lang w:val="en-GB"/>
        </w:rPr>
        <w:t>9</w:t>
      </w:r>
      <w:r w:rsidRPr="009A61A1">
        <w:rPr>
          <w:rFonts w:asciiTheme="minorHAnsi" w:eastAsia="Calibri" w:hAnsiTheme="minorHAnsi" w:cstheme="minorHAnsi"/>
          <w:color w:val="0070C0"/>
          <w:lang w:val="en-GB"/>
        </w:rPr>
        <w:t>th seminar – Develop partial parts</w:t>
      </w:r>
      <w:r w:rsidR="009A61A1" w:rsidRPr="009A61A1">
        <w:rPr>
          <w:rFonts w:asciiTheme="minorHAnsi" w:eastAsia="Calibri" w:hAnsiTheme="minorHAnsi" w:cstheme="minorHAnsi"/>
          <w:color w:val="0070C0"/>
          <w:lang w:val="en-GB"/>
        </w:rPr>
        <w:t>:</w:t>
      </w:r>
      <w:r w:rsidRPr="009A61A1">
        <w:rPr>
          <w:rFonts w:asciiTheme="minorHAnsi" w:eastAsia="Calibri" w:hAnsiTheme="minorHAnsi" w:cstheme="minorHAnsi"/>
          <w:color w:val="0070C0"/>
          <w:lang w:val="en-GB"/>
        </w:rPr>
        <w:t xml:space="preserve"> </w:t>
      </w:r>
      <w:r w:rsidR="009A61A1" w:rsidRPr="009A61A1">
        <w:rPr>
          <w:rFonts w:asciiTheme="minorHAnsi" w:eastAsia="Calibri" w:hAnsiTheme="minorHAnsi" w:cstheme="minorHAnsi"/>
          <w:b/>
          <w:color w:val="0070C0"/>
          <w:lang w:val="en-GB"/>
        </w:rPr>
        <w:t>3. Description of the project product</w:t>
      </w:r>
      <w:r w:rsidR="009A61A1" w:rsidRPr="009A61A1">
        <w:rPr>
          <w:rFonts w:asciiTheme="minorHAnsi" w:eastAsia="Calibri" w:hAnsiTheme="minorHAnsi" w:cstheme="minorHAnsi"/>
          <w:color w:val="0070C0"/>
          <w:lang w:val="en-GB"/>
        </w:rPr>
        <w:t xml:space="preserve"> (final project output), and </w:t>
      </w:r>
      <w:r w:rsidR="009A61A1" w:rsidRPr="009A61A1">
        <w:rPr>
          <w:rFonts w:asciiTheme="minorHAnsi" w:eastAsia="Calibri" w:hAnsiTheme="minorHAnsi" w:cstheme="minorHAnsi"/>
          <w:b/>
          <w:color w:val="0070C0"/>
          <w:lang w:val="en-GB"/>
        </w:rPr>
        <w:t>4. Main risks of the project</w:t>
      </w:r>
      <w:r w:rsidR="009A61A1" w:rsidRPr="009A61A1">
        <w:rPr>
          <w:rFonts w:asciiTheme="minorHAnsi" w:eastAsia="Calibri" w:hAnsiTheme="minorHAnsi" w:cstheme="minorHAnsi"/>
          <w:color w:val="0070C0"/>
          <w:lang w:val="en-GB"/>
        </w:rPr>
        <w:t xml:space="preserve"> </w:t>
      </w:r>
      <w:r w:rsidR="009A61A1">
        <w:rPr>
          <w:rFonts w:asciiTheme="minorHAnsi" w:eastAsia="Calibri" w:hAnsiTheme="minorHAnsi" w:cstheme="minorHAnsi"/>
          <w:color w:val="0070C0"/>
          <w:lang w:val="en-GB"/>
        </w:rPr>
        <w:t xml:space="preserve">- </w:t>
      </w:r>
      <w:r w:rsidRPr="009A61A1">
        <w:rPr>
          <w:rFonts w:asciiTheme="minorHAnsi" w:eastAsia="Calibri" w:hAnsiTheme="minorHAnsi" w:cstheme="minorHAnsi"/>
          <w:color w:val="0070C0"/>
          <w:lang w:val="en-GB"/>
        </w:rPr>
        <w:t>according to the template of the seminar work</w:t>
      </w:r>
    </w:p>
    <w:p w:rsidR="00B84865" w:rsidRPr="00E93B14" w:rsidRDefault="00211BB7" w:rsidP="00A9772B">
      <w:pPr>
        <w:ind w:left="0" w:firstLine="0"/>
        <w:rPr>
          <w:rFonts w:asciiTheme="minorHAnsi" w:eastAsia="Calibri" w:hAnsiTheme="minorHAnsi" w:cstheme="minorHAnsi"/>
          <w:b/>
          <w:color w:val="0070C0"/>
          <w:lang w:val="en-GB"/>
        </w:rPr>
      </w:pPr>
      <w:r w:rsidRPr="00E93B14">
        <w:rPr>
          <w:rFonts w:asciiTheme="minorHAnsi" w:eastAsia="Calibri" w:hAnsiTheme="minorHAnsi" w:cstheme="minorHAnsi"/>
          <w:b/>
          <w:color w:val="0070C0"/>
          <w:lang w:val="en-GB"/>
        </w:rPr>
        <w:t>___________________________________________________________________________</w:t>
      </w:r>
    </w:p>
    <w:p w:rsidR="009A61A1" w:rsidRPr="009A61A1" w:rsidRDefault="009A61A1" w:rsidP="009A61A1">
      <w:pPr>
        <w:ind w:left="0" w:firstLine="0"/>
        <w:rPr>
          <w:rFonts w:asciiTheme="minorHAnsi" w:hAnsiTheme="minorHAnsi" w:cstheme="minorHAnsi"/>
          <w:b/>
          <w:lang w:val="en-GB"/>
        </w:rPr>
      </w:pPr>
      <w:r w:rsidRPr="009A61A1">
        <w:rPr>
          <w:rFonts w:asciiTheme="minorHAnsi" w:hAnsiTheme="minorHAnsi" w:cstheme="minorHAnsi"/>
          <w:b/>
          <w:lang w:val="en-GB"/>
        </w:rPr>
        <w:t>3. Description of the project product (final project output)</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3.1. Project product name: (this is, for example, the final product, service, innovation, etc.)</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3.2. The purpose of this project product - the purpose that the project product as a whole is to achieve and who will use it.</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3.3. Composition - a list of the main products or groups of products to be delivered by the project (e.g. for a car - tires, equipment, model line, etc.)</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3.4. Derivation - are there starting materials from which this product is derived? E.g. there are products that will be modified by the project, etc.</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3.5. Customer expectations for quality - a description of the expected quality of the project product from the user's point of view, including determination of the standard (specific characteristics of product quality, meeting e.g. testing, functionality, time of use, etc.)</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3.6. Acceptance criteria - a prioritized list of measurable criteria to be met in order for the final product of the project to be accepted / accepted.</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3.7. Quality tolerances - any tolerances that can be applied to the acceptance criteria</w:t>
      </w:r>
    </w:p>
    <w:p w:rsidR="009A61A1" w:rsidRPr="009A61A1" w:rsidRDefault="009A61A1" w:rsidP="009A61A1">
      <w:pPr>
        <w:ind w:left="0" w:firstLine="0"/>
        <w:rPr>
          <w:rFonts w:asciiTheme="minorHAnsi" w:hAnsiTheme="minorHAnsi" w:cstheme="minorHAnsi"/>
          <w:lang w:val="en-GB"/>
        </w:rPr>
      </w:pPr>
      <w:r w:rsidRPr="009A61A1">
        <w:rPr>
          <w:rFonts w:asciiTheme="minorHAnsi" w:hAnsiTheme="minorHAnsi" w:cstheme="minorHAnsi"/>
          <w:lang w:val="en-GB"/>
        </w:rPr>
        <w:t>3.8. Responsibility for acceptance - who is responsible for acceptance</w:t>
      </w:r>
    </w:p>
    <w:p w:rsidR="001E2229" w:rsidRPr="001E2229" w:rsidRDefault="001E2229" w:rsidP="001E2229">
      <w:pPr>
        <w:ind w:left="0" w:firstLine="0"/>
        <w:rPr>
          <w:rFonts w:asciiTheme="minorHAnsi" w:hAnsiTheme="minorHAnsi" w:cstheme="minorHAnsi"/>
          <w:lang w:val="en-GB"/>
        </w:rPr>
      </w:pPr>
    </w:p>
    <w:p w:rsidR="001E2229" w:rsidRPr="001E2229" w:rsidRDefault="001E2229" w:rsidP="001E2229">
      <w:pPr>
        <w:ind w:left="0" w:firstLine="0"/>
        <w:rPr>
          <w:rFonts w:asciiTheme="minorHAnsi" w:hAnsiTheme="minorHAnsi" w:cstheme="minorHAnsi"/>
          <w:i/>
          <w:lang w:val="en-GB"/>
        </w:rPr>
      </w:pPr>
      <w:r w:rsidRPr="001E2229">
        <w:rPr>
          <w:rFonts w:asciiTheme="minorHAnsi" w:hAnsiTheme="minorHAnsi" w:cstheme="minorHAnsi"/>
          <w:i/>
          <w:lang w:val="en-GB"/>
        </w:rPr>
        <w:t>TIPS:</w:t>
      </w:r>
    </w:p>
    <w:p w:rsidR="001E2229" w:rsidRPr="001E2229" w:rsidRDefault="001E2229" w:rsidP="001E2229">
      <w:pPr>
        <w:ind w:left="0" w:firstLine="0"/>
        <w:rPr>
          <w:rFonts w:asciiTheme="minorHAnsi" w:hAnsiTheme="minorHAnsi" w:cstheme="minorHAnsi"/>
          <w:i/>
          <w:lang w:val="en-GB"/>
        </w:rPr>
      </w:pPr>
      <w:r w:rsidRPr="001E2229">
        <w:rPr>
          <w:rFonts w:asciiTheme="minorHAnsi" w:hAnsiTheme="minorHAnsi" w:cstheme="minorHAnsi"/>
          <w:i/>
          <w:lang w:val="en-GB"/>
        </w:rPr>
        <w:t>• Use creative techniques (e</w:t>
      </w:r>
      <w:r>
        <w:rPr>
          <w:rFonts w:asciiTheme="minorHAnsi" w:hAnsiTheme="minorHAnsi" w:cstheme="minorHAnsi"/>
          <w:i/>
          <w:lang w:val="en-GB"/>
        </w:rPr>
        <w:t>.</w:t>
      </w:r>
      <w:r w:rsidRPr="001E2229">
        <w:rPr>
          <w:rFonts w:asciiTheme="minorHAnsi" w:hAnsiTheme="minorHAnsi" w:cstheme="minorHAnsi"/>
          <w:i/>
          <w:lang w:val="en-GB"/>
        </w:rPr>
        <w:t>g</w:t>
      </w:r>
      <w:r>
        <w:rPr>
          <w:rFonts w:asciiTheme="minorHAnsi" w:hAnsiTheme="minorHAnsi" w:cstheme="minorHAnsi"/>
          <w:i/>
          <w:lang w:val="en-GB"/>
        </w:rPr>
        <w:t>.</w:t>
      </w:r>
      <w:r w:rsidRPr="001E2229">
        <w:rPr>
          <w:rFonts w:asciiTheme="minorHAnsi" w:hAnsiTheme="minorHAnsi" w:cstheme="minorHAnsi"/>
          <w:i/>
          <w:lang w:val="en-GB"/>
        </w:rPr>
        <w:t xml:space="preserve"> brainwriting, mind map) - what the final product of the project will look like and its composition. There can be a photo of a model, drawing, prototype, etc. The goal is to visualize the project product (product, new service, innovation, etc.). In practice, for example, a physical prototype is made using 3D printing, use your available resources to visualize the project product.</w:t>
      </w:r>
    </w:p>
    <w:p w:rsidR="001E2229" w:rsidRPr="001E2229" w:rsidRDefault="001E2229" w:rsidP="001E2229">
      <w:pPr>
        <w:ind w:left="0" w:firstLine="0"/>
        <w:rPr>
          <w:rFonts w:asciiTheme="minorHAnsi" w:hAnsiTheme="minorHAnsi" w:cstheme="minorHAnsi"/>
          <w:i/>
          <w:lang w:val="en-GB"/>
        </w:rPr>
      </w:pPr>
      <w:r w:rsidRPr="001E2229">
        <w:rPr>
          <w:rFonts w:asciiTheme="minorHAnsi" w:hAnsiTheme="minorHAnsi" w:cstheme="minorHAnsi"/>
          <w:i/>
          <w:lang w:val="en-GB"/>
        </w:rPr>
        <w:t>• If it is an innovation, show the final state of the project product (e</w:t>
      </w:r>
      <w:r>
        <w:rPr>
          <w:rFonts w:asciiTheme="minorHAnsi" w:hAnsiTheme="minorHAnsi" w:cstheme="minorHAnsi"/>
          <w:i/>
          <w:lang w:val="en-GB"/>
        </w:rPr>
        <w:t>.</w:t>
      </w:r>
      <w:r w:rsidRPr="001E2229">
        <w:rPr>
          <w:rFonts w:asciiTheme="minorHAnsi" w:hAnsiTheme="minorHAnsi" w:cstheme="minorHAnsi"/>
          <w:i/>
          <w:lang w:val="en-GB"/>
        </w:rPr>
        <w:t>g</w:t>
      </w:r>
      <w:r>
        <w:rPr>
          <w:rFonts w:asciiTheme="minorHAnsi" w:hAnsiTheme="minorHAnsi" w:cstheme="minorHAnsi"/>
          <w:i/>
          <w:lang w:val="en-GB"/>
        </w:rPr>
        <w:t>.</w:t>
      </w:r>
      <w:r w:rsidRPr="001E2229">
        <w:rPr>
          <w:rFonts w:asciiTheme="minorHAnsi" w:hAnsiTheme="minorHAnsi" w:cstheme="minorHAnsi"/>
          <w:i/>
          <w:lang w:val="en-GB"/>
        </w:rPr>
        <w:t xml:space="preserve"> innovated product-packaging, functional use, design).</w:t>
      </w:r>
    </w:p>
    <w:p w:rsidR="001E2229" w:rsidRPr="001E2229" w:rsidRDefault="001E2229" w:rsidP="001E2229">
      <w:pPr>
        <w:ind w:left="0" w:firstLine="0"/>
        <w:rPr>
          <w:rFonts w:asciiTheme="minorHAnsi" w:hAnsiTheme="minorHAnsi" w:cstheme="minorHAnsi"/>
          <w:i/>
          <w:lang w:val="en-GB"/>
        </w:rPr>
      </w:pPr>
      <w:r w:rsidRPr="001E2229">
        <w:rPr>
          <w:rFonts w:asciiTheme="minorHAnsi" w:hAnsiTheme="minorHAnsi" w:cstheme="minorHAnsi"/>
          <w:i/>
          <w:lang w:val="en-GB"/>
        </w:rPr>
        <w:t>• If it is a service (give a description of this service, what it will bring to the user, a description of the process of providing the service, follow-up services, etc.).</w:t>
      </w:r>
    </w:p>
    <w:p w:rsidR="001E2229" w:rsidRPr="000E4AC9" w:rsidRDefault="001E2229" w:rsidP="009A61A1">
      <w:pPr>
        <w:ind w:left="0" w:firstLine="0"/>
        <w:rPr>
          <w:rFonts w:asciiTheme="minorHAnsi" w:hAnsiTheme="minorHAnsi" w:cstheme="minorHAnsi"/>
          <w:i/>
          <w:lang w:val="en-GB"/>
        </w:rPr>
      </w:pPr>
      <w:r w:rsidRPr="001E2229">
        <w:rPr>
          <w:rFonts w:asciiTheme="minorHAnsi" w:hAnsiTheme="minorHAnsi" w:cstheme="minorHAnsi"/>
          <w:i/>
          <w:lang w:val="en-GB"/>
        </w:rPr>
        <w:t>• If the product of the project is a process, provide a flowchart of the process (its individual steps, connections, input and output factors, etc.).</w:t>
      </w:r>
    </w:p>
    <w:p w:rsidR="001E2229" w:rsidRDefault="001E2229" w:rsidP="009A61A1">
      <w:pPr>
        <w:ind w:left="0" w:firstLine="0"/>
        <w:rPr>
          <w:rFonts w:asciiTheme="minorHAnsi" w:hAnsiTheme="minorHAnsi" w:cstheme="minorHAnsi"/>
          <w:lang w:val="en-GB"/>
        </w:rPr>
      </w:pPr>
    </w:p>
    <w:p w:rsidR="00CB6797" w:rsidRDefault="00CB6797" w:rsidP="009A61A1">
      <w:pPr>
        <w:ind w:left="0" w:firstLine="0"/>
        <w:rPr>
          <w:rFonts w:asciiTheme="minorHAnsi" w:hAnsiTheme="minorHAnsi" w:cstheme="minorHAnsi"/>
          <w:lang w:val="en-GB"/>
        </w:rPr>
      </w:pPr>
    </w:p>
    <w:p w:rsidR="00CB6797" w:rsidRPr="009A61A1" w:rsidRDefault="00CB6797" w:rsidP="009A61A1">
      <w:pPr>
        <w:ind w:left="0" w:firstLine="0"/>
        <w:rPr>
          <w:rFonts w:asciiTheme="minorHAnsi" w:hAnsiTheme="minorHAnsi" w:cstheme="minorHAnsi"/>
          <w:lang w:val="en-GB"/>
        </w:rPr>
      </w:pPr>
    </w:p>
    <w:p w:rsidR="009A61A1" w:rsidRPr="009A61A1" w:rsidRDefault="009A61A1" w:rsidP="009A61A1">
      <w:pPr>
        <w:ind w:left="0" w:firstLine="0"/>
        <w:rPr>
          <w:rFonts w:asciiTheme="minorHAnsi" w:hAnsiTheme="minorHAnsi" w:cstheme="minorHAnsi"/>
          <w:b/>
          <w:lang w:val="en-GB"/>
        </w:rPr>
      </w:pPr>
      <w:r w:rsidRPr="009A61A1">
        <w:rPr>
          <w:rFonts w:asciiTheme="minorHAnsi" w:hAnsiTheme="minorHAnsi" w:cstheme="minorHAnsi"/>
          <w:b/>
          <w:lang w:val="en-GB"/>
        </w:rPr>
        <w:t>4. Main risks of the project</w:t>
      </w:r>
    </w:p>
    <w:p w:rsidR="00CB6797" w:rsidRDefault="009A61A1" w:rsidP="00CB6797">
      <w:pPr>
        <w:ind w:left="0" w:firstLine="0"/>
        <w:rPr>
          <w:rFonts w:asciiTheme="minorHAnsi" w:hAnsiTheme="minorHAnsi" w:cstheme="minorHAnsi"/>
          <w:lang w:val="en-GB"/>
        </w:rPr>
      </w:pPr>
      <w:r w:rsidRPr="009A61A1">
        <w:rPr>
          <w:rFonts w:asciiTheme="minorHAnsi" w:hAnsiTheme="minorHAnsi" w:cstheme="minorHAnsi"/>
          <w:lang w:val="en-GB"/>
        </w:rPr>
        <w:t>4.1. Risk analysis - RIPRAN metho</w:t>
      </w:r>
      <w:r w:rsidR="00556144">
        <w:rPr>
          <w:rFonts w:asciiTheme="minorHAnsi" w:hAnsiTheme="minorHAnsi" w:cstheme="minorHAnsi"/>
          <w:lang w:val="en-GB"/>
        </w:rPr>
        <w:t>d</w:t>
      </w:r>
    </w:p>
    <w:p w:rsidR="00556144" w:rsidRDefault="00556144" w:rsidP="00CB6797">
      <w:pPr>
        <w:ind w:left="0" w:firstLine="0"/>
        <w:rPr>
          <w:rFonts w:asciiTheme="minorHAnsi" w:hAnsiTheme="minorHAnsi" w:cstheme="minorHAnsi"/>
          <w:i/>
          <w:lang w:val="en-GB"/>
        </w:rPr>
      </w:pPr>
    </w:p>
    <w:p w:rsidR="00556144" w:rsidRPr="00556144" w:rsidRDefault="00556144" w:rsidP="00CB6797">
      <w:pPr>
        <w:ind w:left="0" w:firstLine="0"/>
        <w:rPr>
          <w:rFonts w:asciiTheme="minorHAnsi" w:hAnsiTheme="minorHAnsi" w:cstheme="minorHAnsi"/>
          <w:i/>
          <w:lang w:val="en-GB"/>
        </w:rPr>
      </w:pPr>
      <w:r w:rsidRPr="00556144">
        <w:rPr>
          <w:rFonts w:asciiTheme="minorHAnsi" w:hAnsiTheme="minorHAnsi" w:cstheme="minorHAnsi"/>
          <w:i/>
          <w:lang w:val="en-GB"/>
        </w:rPr>
        <w:t>TIPS for additional study:</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Basic principles of the RIPRAN method</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The RIPRAN method (see below) is based on the principle of risk engineering, that for risk analysis it is necessary to first determine the following four and prepare their relevant list:</w:t>
      </w:r>
    </w:p>
    <w:p w:rsidR="00CB6797" w:rsidRPr="00CB6797" w:rsidRDefault="00CB6797" w:rsidP="00CB6797">
      <w:pPr>
        <w:ind w:left="0" w:firstLine="0"/>
        <w:rPr>
          <w:rFonts w:asciiTheme="minorHAnsi" w:eastAsia="Calibri" w:hAnsiTheme="minorHAnsi" w:cstheme="minorHAnsi"/>
          <w:b/>
          <w:color w:val="7030A0"/>
          <w:lang w:val="en-GB"/>
        </w:rPr>
      </w:pPr>
      <w:r w:rsidRPr="00CB6797">
        <w:rPr>
          <w:rFonts w:asciiTheme="minorHAnsi" w:eastAsia="Calibri" w:hAnsiTheme="minorHAnsi" w:cstheme="minorHAnsi"/>
          <w:b/>
          <w:color w:val="7030A0"/>
          <w:lang w:val="en-GB"/>
        </w:rPr>
        <w:t>Threat - Scenario - Probability - Loss</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 xml:space="preserve">Because the number of random events can never be precisely determined, the list cannot be complete. The incompleteness of the list is also caused by knowledge or ignorance of project team members. Therefore, we are talking about a representative list, </w:t>
      </w:r>
      <w:proofErr w:type="spellStart"/>
      <w:r w:rsidRPr="00CB6797">
        <w:rPr>
          <w:rFonts w:asciiTheme="minorHAnsi" w:eastAsia="Calibri" w:hAnsiTheme="minorHAnsi" w:cstheme="minorHAnsi"/>
          <w:lang w:val="en-GB"/>
        </w:rPr>
        <w:t>ie</w:t>
      </w:r>
      <w:proofErr w:type="spellEnd"/>
      <w:r w:rsidRPr="00CB6797">
        <w:rPr>
          <w:rFonts w:asciiTheme="minorHAnsi" w:eastAsia="Calibri" w:hAnsiTheme="minorHAnsi" w:cstheme="minorHAnsi"/>
          <w:lang w:val="en-GB"/>
        </w:rPr>
        <w:t xml:space="preserve"> a list that presents all the significant risks that we were able to identify and that we take as a basis for a specific risk analysis.</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Let us briefly state the meaning of these terms as understood by the RIPRAN method</w:t>
      </w:r>
      <w:r>
        <w:rPr>
          <w:rFonts w:asciiTheme="minorHAnsi" w:eastAsia="Calibri" w:hAnsiTheme="minorHAnsi" w:cstheme="minorHAnsi"/>
          <w:lang w:val="en-GB"/>
        </w:rPr>
        <w:t>:</w:t>
      </w:r>
    </w:p>
    <w:p w:rsidR="00CB6797" w:rsidRPr="00CB6797" w:rsidRDefault="00CB6797" w:rsidP="00CB6797">
      <w:pPr>
        <w:ind w:left="0" w:firstLine="0"/>
        <w:rPr>
          <w:rFonts w:asciiTheme="minorHAnsi" w:eastAsia="Calibri" w:hAnsiTheme="minorHAnsi" w:cstheme="minorHAnsi"/>
          <w:color w:val="7030A0"/>
          <w:lang w:val="en-GB"/>
        </w:rPr>
      </w:pPr>
      <w:r w:rsidRPr="00CB6797">
        <w:rPr>
          <w:rFonts w:asciiTheme="minorHAnsi" w:eastAsia="Calibri" w:hAnsiTheme="minorHAnsi" w:cstheme="minorHAnsi"/>
          <w:color w:val="7030A0"/>
          <w:lang w:val="en-GB"/>
        </w:rPr>
        <w:t>Threa</w:t>
      </w:r>
      <w:r>
        <w:rPr>
          <w:rFonts w:asciiTheme="minorHAnsi" w:eastAsia="Calibri" w:hAnsiTheme="minorHAnsi" w:cstheme="minorHAnsi"/>
          <w:color w:val="7030A0"/>
          <w:lang w:val="en-GB"/>
        </w:rPr>
        <w:t xml:space="preserve">t - </w:t>
      </w:r>
      <w:r w:rsidRPr="00CB6797">
        <w:rPr>
          <w:rFonts w:asciiTheme="minorHAnsi" w:eastAsia="Calibri" w:hAnsiTheme="minorHAnsi" w:cstheme="minorHAnsi"/>
          <w:lang w:val="en-GB"/>
        </w:rPr>
        <w:t>Danger that is threatening and that is the cause of the harmful consequences and difficulties in the project. (E</w:t>
      </w:r>
      <w:r w:rsidR="00556144">
        <w:rPr>
          <w:rFonts w:asciiTheme="minorHAnsi" w:eastAsia="Calibri" w:hAnsiTheme="minorHAnsi" w:cstheme="minorHAnsi"/>
          <w:lang w:val="en-GB"/>
        </w:rPr>
        <w:t>.</w:t>
      </w:r>
      <w:r w:rsidRPr="00CB6797">
        <w:rPr>
          <w:rFonts w:asciiTheme="minorHAnsi" w:eastAsia="Calibri" w:hAnsiTheme="minorHAnsi" w:cstheme="minorHAnsi"/>
          <w:lang w:val="en-GB"/>
        </w:rPr>
        <w:t>g</w:t>
      </w:r>
      <w:r w:rsidR="00556144">
        <w:rPr>
          <w:rFonts w:asciiTheme="minorHAnsi" w:eastAsia="Calibri" w:hAnsiTheme="minorHAnsi" w:cstheme="minorHAnsi"/>
          <w:lang w:val="en-GB"/>
        </w:rPr>
        <w:t>.</w:t>
      </w:r>
      <w:r w:rsidRPr="00CB6797">
        <w:rPr>
          <w:rFonts w:asciiTheme="minorHAnsi" w:eastAsia="Calibri" w:hAnsiTheme="minorHAnsi" w:cstheme="minorHAnsi"/>
          <w:lang w:val="en-GB"/>
        </w:rPr>
        <w:t xml:space="preserve"> strong storm, insufficient loan, icing, currency devaluation, strike, dismissal of the project manager, bad subcontracting for the project, ...)</w:t>
      </w:r>
    </w:p>
    <w:p w:rsidR="00CB6797" w:rsidRPr="00CB6797" w:rsidRDefault="00CB6797" w:rsidP="00CB6797">
      <w:pPr>
        <w:ind w:left="0" w:firstLine="0"/>
        <w:rPr>
          <w:rFonts w:asciiTheme="minorHAnsi" w:eastAsia="Calibri" w:hAnsiTheme="minorHAnsi" w:cstheme="minorHAnsi"/>
          <w:color w:val="7030A0"/>
          <w:lang w:val="en-GB"/>
        </w:rPr>
      </w:pPr>
      <w:r w:rsidRPr="00CB6797">
        <w:rPr>
          <w:rFonts w:asciiTheme="minorHAnsi" w:eastAsia="Calibri" w:hAnsiTheme="minorHAnsi" w:cstheme="minorHAnsi"/>
          <w:color w:val="7030A0"/>
          <w:lang w:val="en-GB"/>
        </w:rPr>
        <w:t>Scenario</w:t>
      </w:r>
      <w:r>
        <w:rPr>
          <w:rFonts w:asciiTheme="minorHAnsi" w:eastAsia="Calibri" w:hAnsiTheme="minorHAnsi" w:cstheme="minorHAnsi"/>
          <w:color w:val="7030A0"/>
          <w:lang w:val="en-GB"/>
        </w:rPr>
        <w:t xml:space="preserve"> - </w:t>
      </w:r>
      <w:r w:rsidRPr="00CB6797">
        <w:rPr>
          <w:rFonts w:asciiTheme="minorHAnsi" w:eastAsia="Calibri" w:hAnsiTheme="minorHAnsi" w:cstheme="minorHAnsi"/>
          <w:lang w:val="en-GB"/>
        </w:rPr>
        <w:t xml:space="preserve">The event that we anticipate in the project as a result of the threat. (For example, we will not get a loan - we will not have financial coverage for the project, </w:t>
      </w:r>
      <w:proofErr w:type="spellStart"/>
      <w:r w:rsidRPr="00CB6797">
        <w:rPr>
          <w:rFonts w:asciiTheme="minorHAnsi" w:eastAsia="Calibri" w:hAnsiTheme="minorHAnsi" w:cstheme="minorHAnsi"/>
          <w:lang w:val="en-GB"/>
        </w:rPr>
        <w:t>Franta</w:t>
      </w:r>
      <w:proofErr w:type="spellEnd"/>
      <w:r w:rsidRPr="00CB6797">
        <w:rPr>
          <w:rFonts w:asciiTheme="minorHAnsi" w:eastAsia="Calibri" w:hAnsiTheme="minorHAnsi" w:cstheme="minorHAnsi"/>
          <w:lang w:val="en-GB"/>
        </w:rPr>
        <w:t xml:space="preserve"> will fall ill - we will lose the only employee who can do it for our project ...)</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color w:val="7030A0"/>
          <w:lang w:val="en-GB"/>
        </w:rPr>
        <w:t>Probability</w:t>
      </w:r>
      <w:r w:rsidRPr="00CB6797">
        <w:rPr>
          <w:rFonts w:asciiTheme="minorHAnsi" w:eastAsia="Calibri" w:hAnsiTheme="minorHAnsi" w:cstheme="minorHAnsi"/>
          <w:color w:val="7030A0"/>
          <w:lang w:val="en-GB"/>
        </w:rPr>
        <w:t xml:space="preserve"> </w:t>
      </w:r>
      <w:r>
        <w:rPr>
          <w:rFonts w:asciiTheme="minorHAnsi" w:eastAsia="Calibri" w:hAnsiTheme="minorHAnsi" w:cstheme="minorHAnsi"/>
          <w:lang w:val="en-GB"/>
        </w:rPr>
        <w:t xml:space="preserve">- </w:t>
      </w:r>
      <w:r w:rsidRPr="00CB6797">
        <w:rPr>
          <w:rFonts w:asciiTheme="minorHAnsi" w:eastAsia="Calibri" w:hAnsiTheme="minorHAnsi" w:cstheme="minorHAnsi"/>
          <w:lang w:val="en-GB"/>
        </w:rPr>
        <w:t>Probability of scenario realization expressed in the interval &lt;0.1&gt;</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The probability is related to the duration of the project - resp. to the so-called reference period, when we feel threatened. Note that this is the probability that a scenario with a certain probability is assigned to the threat with a certain probability. It is usually assumed that both phenomena are independent of each other. If the probability of a storm is 0.03 and the probability that when a storm arrives and a construction crane overturns is 0.7, then the resulting probability that we will consider in the relevant case is 0.7 x 0.03 = 0.021</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1) E</w:t>
      </w:r>
      <w:r w:rsidR="00556144">
        <w:rPr>
          <w:rFonts w:asciiTheme="minorHAnsi" w:eastAsia="Calibri" w:hAnsiTheme="minorHAnsi" w:cstheme="minorHAnsi"/>
          <w:lang w:val="en-GB"/>
        </w:rPr>
        <w:t>.</w:t>
      </w:r>
      <w:r w:rsidRPr="00CB6797">
        <w:rPr>
          <w:rFonts w:asciiTheme="minorHAnsi" w:eastAsia="Calibri" w:hAnsiTheme="minorHAnsi" w:cstheme="minorHAnsi"/>
          <w:lang w:val="en-GB"/>
        </w:rPr>
        <w:t>g. for a strong wind of 11 degrees Beaufort scale in our latitude and d. is</w:t>
      </w:r>
      <w:r>
        <w:rPr>
          <w:rFonts w:asciiTheme="minorHAnsi" w:eastAsia="Calibri" w:hAnsiTheme="minorHAnsi" w:cstheme="minorHAnsi"/>
          <w:lang w:val="en-GB"/>
        </w:rPr>
        <w:t xml:space="preserve"> </w:t>
      </w:r>
      <w:r w:rsidRPr="00CB6797">
        <w:rPr>
          <w:rFonts w:asciiTheme="minorHAnsi" w:eastAsia="Calibri" w:hAnsiTheme="minorHAnsi" w:cstheme="minorHAnsi"/>
          <w:lang w:val="en-GB"/>
        </w:rPr>
        <w:t>probability over one year 0.01, but for 100 years it is 0.63.</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2) E</w:t>
      </w:r>
      <w:r w:rsidR="00556144">
        <w:rPr>
          <w:rFonts w:asciiTheme="minorHAnsi" w:eastAsia="Calibri" w:hAnsiTheme="minorHAnsi" w:cstheme="minorHAnsi"/>
          <w:lang w:val="en-GB"/>
        </w:rPr>
        <w:t>.</w:t>
      </w:r>
      <w:r w:rsidRPr="00CB6797">
        <w:rPr>
          <w:rFonts w:asciiTheme="minorHAnsi" w:eastAsia="Calibri" w:hAnsiTheme="minorHAnsi" w:cstheme="minorHAnsi"/>
          <w:lang w:val="en-GB"/>
        </w:rPr>
        <w:t>g. laying of cables should take place from March 1 to March 25, then we are interested in the probability of ground frosts in this time period.</w:t>
      </w:r>
    </w:p>
    <w:p w:rsidR="00CB6797" w:rsidRPr="00CB6797" w:rsidRDefault="00CB6797" w:rsidP="00CB6797">
      <w:pPr>
        <w:ind w:left="0" w:firstLine="0"/>
        <w:rPr>
          <w:rFonts w:asciiTheme="minorHAnsi" w:eastAsia="Calibri" w:hAnsiTheme="minorHAnsi" w:cstheme="minorHAnsi"/>
          <w:color w:val="7030A0"/>
          <w:lang w:val="en-GB"/>
        </w:rPr>
      </w:pPr>
      <w:r w:rsidRPr="00CB6797">
        <w:rPr>
          <w:rFonts w:asciiTheme="minorHAnsi" w:eastAsia="Calibri" w:hAnsiTheme="minorHAnsi" w:cstheme="minorHAnsi"/>
          <w:color w:val="7030A0"/>
          <w:lang w:val="en-GB"/>
        </w:rPr>
        <w:t>Loss</w:t>
      </w:r>
      <w:r>
        <w:rPr>
          <w:rFonts w:asciiTheme="minorHAnsi" w:eastAsia="Calibri" w:hAnsiTheme="minorHAnsi" w:cstheme="minorHAnsi"/>
          <w:color w:val="7030A0"/>
          <w:lang w:val="en-GB"/>
        </w:rPr>
        <w:t xml:space="preserve"> - </w:t>
      </w:r>
      <w:r w:rsidRPr="00CB6797">
        <w:rPr>
          <w:rFonts w:asciiTheme="minorHAnsi" w:eastAsia="Calibri" w:hAnsiTheme="minorHAnsi" w:cstheme="minorHAnsi"/>
          <w:lang w:val="en-GB"/>
        </w:rPr>
        <w:t>Loss for the project, caused by the implementation of the scenario. We usually express it in monetary units (but we can also say otherwise, the size of the time delay, the loss of workers' lives, etc.). We can add a risk value to each n-tuple.</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Risk value = probability x loss</w:t>
      </w:r>
    </w:p>
    <w:p w:rsidR="00CB6797" w:rsidRPr="00CB6797" w:rsidRDefault="00CB6797" w:rsidP="00CB6797">
      <w:pPr>
        <w:ind w:left="0" w:firstLine="0"/>
        <w:rPr>
          <w:rFonts w:asciiTheme="minorHAnsi" w:eastAsia="Calibri" w:hAnsiTheme="minorHAnsi" w:cstheme="minorHAnsi"/>
          <w:b/>
          <w:lang w:val="en-GB"/>
        </w:rPr>
      </w:pPr>
      <w:r w:rsidRPr="00CB6797">
        <w:rPr>
          <w:rFonts w:asciiTheme="minorHAnsi" w:eastAsia="Calibri" w:hAnsiTheme="minorHAnsi" w:cstheme="minorHAnsi"/>
          <w:lang w:val="en-GB"/>
        </w:rPr>
        <w:lastRenderedPageBreak/>
        <w:t xml:space="preserve"> </w:t>
      </w:r>
      <w:r w:rsidRPr="00CB6797">
        <w:rPr>
          <w:rFonts w:asciiTheme="minorHAnsi" w:eastAsia="Calibri" w:hAnsiTheme="minorHAnsi" w:cstheme="minorHAnsi"/>
          <w:b/>
          <w:color w:val="7030A0"/>
          <w:lang w:val="en-GB"/>
        </w:rPr>
        <w:t>RIPRAN method</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The RIPRAN method (</w:t>
      </w:r>
      <w:proofErr w:type="spellStart"/>
      <w:r w:rsidRPr="00CB6797">
        <w:rPr>
          <w:rFonts w:asciiTheme="minorHAnsi" w:eastAsia="Calibri" w:hAnsiTheme="minorHAnsi" w:cstheme="minorHAnsi"/>
          <w:lang w:val="en-GB"/>
        </w:rPr>
        <w:t>RIsk</w:t>
      </w:r>
      <w:proofErr w:type="spellEnd"/>
      <w:r w:rsidRPr="00CB6797">
        <w:rPr>
          <w:rFonts w:asciiTheme="minorHAnsi" w:eastAsia="Calibri" w:hAnsiTheme="minorHAnsi" w:cstheme="minorHAnsi"/>
          <w:lang w:val="en-GB"/>
        </w:rPr>
        <w:t xml:space="preserve"> </w:t>
      </w:r>
      <w:proofErr w:type="spellStart"/>
      <w:r w:rsidRPr="00CB6797">
        <w:rPr>
          <w:rFonts w:asciiTheme="minorHAnsi" w:eastAsia="Calibri" w:hAnsiTheme="minorHAnsi" w:cstheme="minorHAnsi"/>
          <w:lang w:val="en-GB"/>
        </w:rPr>
        <w:t>PRoject</w:t>
      </w:r>
      <w:proofErr w:type="spellEnd"/>
      <w:r w:rsidRPr="00CB6797">
        <w:rPr>
          <w:rFonts w:asciiTheme="minorHAnsi" w:eastAsia="Calibri" w:hAnsiTheme="minorHAnsi" w:cstheme="minorHAnsi"/>
          <w:lang w:val="en-GB"/>
        </w:rPr>
        <w:t xml:space="preserve"> </w:t>
      </w:r>
      <w:proofErr w:type="spellStart"/>
      <w:r w:rsidRPr="00CB6797">
        <w:rPr>
          <w:rFonts w:asciiTheme="minorHAnsi" w:eastAsia="Calibri" w:hAnsiTheme="minorHAnsi" w:cstheme="minorHAnsi"/>
          <w:lang w:val="en-GB"/>
        </w:rPr>
        <w:t>ANalysis</w:t>
      </w:r>
      <w:proofErr w:type="spellEnd"/>
      <w:r w:rsidRPr="00CB6797">
        <w:rPr>
          <w:rFonts w:asciiTheme="minorHAnsi" w:eastAsia="Calibri" w:hAnsiTheme="minorHAnsi" w:cstheme="minorHAnsi"/>
          <w:lang w:val="en-GB"/>
        </w:rPr>
        <w:t xml:space="preserve">) is a simple empirical method for project risk analysis, especially for medium-sized corporate projects. It is consistently based on the procedural concept of risk analysis. Understands risk analysis as a </w:t>
      </w:r>
      <w:bookmarkStart w:id="0" w:name="_GoBack"/>
      <w:bookmarkEnd w:id="0"/>
      <w:r w:rsidRPr="00CB6797">
        <w:rPr>
          <w:rFonts w:asciiTheme="minorHAnsi" w:eastAsia="Calibri" w:hAnsiTheme="minorHAnsi" w:cstheme="minorHAnsi"/>
          <w:lang w:val="en-GB"/>
        </w:rPr>
        <w:t>process (process inputs-process outputs-activities transforming inputs into an output with a specific goal). The method accepts the quality philosophy (TQM) and therefore includes activities that ensure the quality of the risk analysis process as required by ISO 10 006. The method is designed to respect the principles for Risk Project Management described in the IPMA materials.</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It focuses on the elaboration of a project risk analysis, which must be performed before the actual implementation. This does not mean that we should not work with threats at other stages. On the contrary, in each phase of the project life cycle, we must perform activities that, on the one hand, gather data for a separate project risk analysis for the project implementation phase, and which evaluate the potential risks of failure of the phase we perform. We will then use the recorded risks for the overall analysis of project risks.</w:t>
      </w:r>
    </w:p>
    <w:p w:rsidR="00CB6797" w:rsidRPr="00CB6797" w:rsidRDefault="00CB6797" w:rsidP="00CB6797">
      <w:pPr>
        <w:ind w:left="0" w:firstLine="0"/>
        <w:rPr>
          <w:rFonts w:asciiTheme="minorHAnsi" w:eastAsia="Calibri" w:hAnsiTheme="minorHAnsi" w:cstheme="minorHAnsi"/>
          <w:lang w:val="en-GB"/>
        </w:rPr>
      </w:pPr>
      <w:r w:rsidRPr="00CB6797">
        <w:rPr>
          <w:rFonts w:asciiTheme="minorHAnsi" w:eastAsia="Calibri" w:hAnsiTheme="minorHAnsi" w:cstheme="minorHAnsi"/>
          <w:lang w:val="en-GB"/>
        </w:rPr>
        <w:t xml:space="preserve">The whole process of risk analysis according to this method consists of </w:t>
      </w:r>
      <w:r w:rsidRPr="00CB6797">
        <w:rPr>
          <w:rFonts w:asciiTheme="minorHAnsi" w:eastAsia="Calibri" w:hAnsiTheme="minorHAnsi" w:cstheme="minorHAnsi"/>
          <w:b/>
          <w:color w:val="7030A0"/>
          <w:lang w:val="en-GB"/>
        </w:rPr>
        <w:t>four basic steps:</w:t>
      </w:r>
    </w:p>
    <w:p w:rsidR="00CB6797" w:rsidRPr="00CB6797" w:rsidRDefault="00CB6797" w:rsidP="00CB6797">
      <w:pPr>
        <w:ind w:left="0" w:firstLine="0"/>
        <w:rPr>
          <w:rFonts w:asciiTheme="minorHAnsi" w:eastAsia="Calibri" w:hAnsiTheme="minorHAnsi" w:cstheme="minorHAnsi"/>
          <w:color w:val="7030A0"/>
          <w:lang w:val="en-GB"/>
        </w:rPr>
      </w:pPr>
      <w:r w:rsidRPr="00CB6797">
        <w:rPr>
          <w:rFonts w:asciiTheme="minorHAnsi" w:eastAsia="Calibri" w:hAnsiTheme="minorHAnsi" w:cstheme="minorHAnsi"/>
          <w:color w:val="7030A0"/>
          <w:lang w:val="en-GB"/>
        </w:rPr>
        <w:t>1. Identification of project hazards</w:t>
      </w:r>
    </w:p>
    <w:p w:rsidR="00CB6797" w:rsidRPr="00CB6797" w:rsidRDefault="00CB6797" w:rsidP="00CB6797">
      <w:pPr>
        <w:ind w:left="0" w:firstLine="0"/>
        <w:rPr>
          <w:rFonts w:asciiTheme="minorHAnsi" w:eastAsia="Calibri" w:hAnsiTheme="minorHAnsi" w:cstheme="minorHAnsi"/>
          <w:color w:val="7030A0"/>
          <w:lang w:val="en-GB"/>
        </w:rPr>
      </w:pPr>
      <w:r w:rsidRPr="00CB6797">
        <w:rPr>
          <w:rFonts w:asciiTheme="minorHAnsi" w:eastAsia="Calibri" w:hAnsiTheme="minorHAnsi" w:cstheme="minorHAnsi"/>
          <w:color w:val="7030A0"/>
          <w:lang w:val="en-GB"/>
        </w:rPr>
        <w:t>2. Quantification of project risks</w:t>
      </w:r>
    </w:p>
    <w:p w:rsidR="00CB6797" w:rsidRPr="00CB6797" w:rsidRDefault="00CB6797" w:rsidP="00CB6797">
      <w:pPr>
        <w:ind w:left="0" w:firstLine="0"/>
        <w:rPr>
          <w:rFonts w:asciiTheme="minorHAnsi" w:eastAsia="Calibri" w:hAnsiTheme="minorHAnsi" w:cstheme="minorHAnsi"/>
          <w:color w:val="7030A0"/>
          <w:lang w:val="en-GB"/>
        </w:rPr>
      </w:pPr>
      <w:r w:rsidRPr="00CB6797">
        <w:rPr>
          <w:rFonts w:asciiTheme="minorHAnsi" w:eastAsia="Calibri" w:hAnsiTheme="minorHAnsi" w:cstheme="minorHAnsi"/>
          <w:color w:val="7030A0"/>
          <w:lang w:val="en-GB"/>
        </w:rPr>
        <w:t>3. Response to project risks</w:t>
      </w:r>
    </w:p>
    <w:p w:rsidR="009A61A1" w:rsidRPr="00CB6797" w:rsidRDefault="00CB6797" w:rsidP="00CB6797">
      <w:pPr>
        <w:ind w:left="0" w:firstLine="0"/>
        <w:rPr>
          <w:rFonts w:asciiTheme="minorHAnsi" w:eastAsia="Calibri" w:hAnsiTheme="minorHAnsi" w:cstheme="minorHAnsi"/>
          <w:color w:val="7030A0"/>
          <w:lang w:val="en-GB"/>
        </w:rPr>
      </w:pPr>
      <w:r w:rsidRPr="00CB6797">
        <w:rPr>
          <w:rFonts w:asciiTheme="minorHAnsi" w:eastAsia="Calibri" w:hAnsiTheme="minorHAnsi" w:cstheme="minorHAnsi"/>
          <w:color w:val="7030A0"/>
          <w:lang w:val="en-GB"/>
        </w:rPr>
        <w:t>4. Overall project risk assessment.</w:t>
      </w:r>
    </w:p>
    <w:p w:rsidR="004B7F14" w:rsidRDefault="004B7F14" w:rsidP="009A61A1">
      <w:pPr>
        <w:ind w:left="0" w:firstLine="0"/>
        <w:rPr>
          <w:rFonts w:asciiTheme="minorHAnsi" w:eastAsia="Calibri" w:hAnsiTheme="minorHAnsi" w:cstheme="minorHAnsi"/>
          <w:lang w:val="en-GB"/>
        </w:rPr>
      </w:pPr>
    </w:p>
    <w:p w:rsidR="004B7F14" w:rsidRDefault="004B7F14" w:rsidP="009A61A1">
      <w:pPr>
        <w:ind w:left="0" w:firstLine="0"/>
        <w:rPr>
          <w:rFonts w:asciiTheme="minorHAnsi" w:eastAsia="Calibri" w:hAnsiTheme="minorHAnsi" w:cstheme="minorHAnsi"/>
          <w:lang w:val="en-GB"/>
        </w:rPr>
      </w:pPr>
    </w:p>
    <w:p w:rsidR="009A61A1" w:rsidRPr="004B7F14" w:rsidRDefault="004B7F14" w:rsidP="009A61A1">
      <w:pPr>
        <w:ind w:left="0" w:firstLine="0"/>
        <w:rPr>
          <w:rFonts w:asciiTheme="minorHAnsi" w:eastAsia="Calibri" w:hAnsiTheme="minorHAnsi" w:cstheme="minorHAnsi"/>
          <w:i/>
          <w:lang w:val="en-GB"/>
        </w:rPr>
      </w:pPr>
      <w:r w:rsidRPr="004B7F14">
        <w:rPr>
          <w:rFonts w:asciiTheme="minorHAnsi" w:eastAsia="Calibri" w:hAnsiTheme="minorHAnsi" w:cstheme="minorHAnsi"/>
          <w:i/>
          <w:lang w:val="en-GB"/>
        </w:rPr>
        <w:t>Example of a filled table</w:t>
      </w:r>
    </w:p>
    <w:tbl>
      <w:tblPr>
        <w:tblStyle w:val="Mkatabulky"/>
        <w:tblW w:w="11095" w:type="dxa"/>
        <w:tblInd w:w="-639" w:type="dxa"/>
        <w:tblLayout w:type="fixed"/>
        <w:tblLook w:val="04A0" w:firstRow="1" w:lastRow="0" w:firstColumn="1" w:lastColumn="0" w:noHBand="0" w:noVBand="1"/>
      </w:tblPr>
      <w:tblGrid>
        <w:gridCol w:w="584"/>
        <w:gridCol w:w="1118"/>
        <w:gridCol w:w="812"/>
        <w:gridCol w:w="1214"/>
        <w:gridCol w:w="525"/>
        <w:gridCol w:w="1599"/>
        <w:gridCol w:w="953"/>
        <w:gridCol w:w="708"/>
        <w:gridCol w:w="2127"/>
        <w:gridCol w:w="1455"/>
      </w:tblGrid>
      <w:tr w:rsidR="004B7F14" w:rsidRPr="004B7F14" w:rsidTr="00F82E58">
        <w:trPr>
          <w:cantSplit/>
          <w:trHeight w:val="1134"/>
        </w:trPr>
        <w:tc>
          <w:tcPr>
            <w:tcW w:w="584" w:type="dxa"/>
            <w:textDirection w:val="btLr"/>
          </w:tcPr>
          <w:p w:rsidR="004B7F14" w:rsidRPr="004B7F14" w:rsidRDefault="004B7F14" w:rsidP="004B7F14">
            <w:pPr>
              <w:ind w:left="113" w:right="113"/>
              <w:rPr>
                <w:rFonts w:cstheme="minorHAnsi"/>
                <w:b/>
                <w:sz w:val="16"/>
                <w:szCs w:val="16"/>
                <w:lang w:val="en-GB"/>
              </w:rPr>
            </w:pPr>
            <w:r w:rsidRPr="004B7F14">
              <w:rPr>
                <w:rFonts w:cstheme="minorHAnsi"/>
                <w:b/>
                <w:sz w:val="16"/>
                <w:szCs w:val="16"/>
                <w:lang w:val="en-GB"/>
              </w:rPr>
              <w:t xml:space="preserve">Number of </w:t>
            </w:r>
            <w:proofErr w:type="gramStart"/>
            <w:r w:rsidRPr="004B7F14">
              <w:rPr>
                <w:rFonts w:cstheme="minorHAnsi"/>
                <w:b/>
                <w:sz w:val="16"/>
                <w:szCs w:val="16"/>
                <w:lang w:val="en-GB"/>
              </w:rPr>
              <w:t>risk</w:t>
            </w:r>
            <w:proofErr w:type="gramEnd"/>
          </w:p>
        </w:tc>
        <w:tc>
          <w:tcPr>
            <w:tcW w:w="1118" w:type="dxa"/>
            <w:textDirection w:val="btLr"/>
          </w:tcPr>
          <w:p w:rsidR="004B7F14" w:rsidRPr="004B7F14" w:rsidRDefault="004B7F14" w:rsidP="004B7F14">
            <w:pPr>
              <w:ind w:left="113" w:right="113"/>
              <w:rPr>
                <w:rFonts w:cstheme="minorHAnsi"/>
                <w:b/>
                <w:sz w:val="16"/>
                <w:szCs w:val="16"/>
                <w:lang w:val="en-GB"/>
              </w:rPr>
            </w:pPr>
            <w:r w:rsidRPr="004B7F14">
              <w:rPr>
                <w:rFonts w:cstheme="minorHAnsi"/>
                <w:b/>
                <w:color w:val="7030A0"/>
                <w:sz w:val="16"/>
                <w:szCs w:val="16"/>
                <w:lang w:val="en-GB"/>
              </w:rPr>
              <w:t>Threat</w:t>
            </w:r>
          </w:p>
        </w:tc>
        <w:tc>
          <w:tcPr>
            <w:tcW w:w="812" w:type="dxa"/>
            <w:textDirection w:val="btLr"/>
          </w:tcPr>
          <w:p w:rsidR="004B7F14" w:rsidRPr="004B7F14" w:rsidRDefault="004B7F14" w:rsidP="004B7F14">
            <w:pPr>
              <w:ind w:left="113" w:right="113"/>
              <w:rPr>
                <w:rFonts w:cstheme="minorHAnsi"/>
                <w:b/>
                <w:sz w:val="16"/>
                <w:szCs w:val="16"/>
                <w:lang w:val="en-GB"/>
              </w:rPr>
            </w:pPr>
            <w:r w:rsidRPr="004B7F14">
              <w:rPr>
                <w:rFonts w:cstheme="minorHAnsi"/>
                <w:b/>
                <w:color w:val="7030A0"/>
                <w:sz w:val="16"/>
                <w:szCs w:val="16"/>
                <w:lang w:val="en-GB"/>
              </w:rPr>
              <w:t>Scenario</w:t>
            </w:r>
          </w:p>
        </w:tc>
        <w:tc>
          <w:tcPr>
            <w:tcW w:w="1214" w:type="dxa"/>
            <w:textDirection w:val="btLr"/>
          </w:tcPr>
          <w:p w:rsidR="004B7F14" w:rsidRPr="004B7F14" w:rsidRDefault="004B7F14" w:rsidP="004B7F14">
            <w:pPr>
              <w:ind w:left="113" w:right="113"/>
              <w:rPr>
                <w:rFonts w:cstheme="minorHAnsi"/>
                <w:b/>
                <w:sz w:val="16"/>
                <w:szCs w:val="16"/>
                <w:lang w:val="en-GB"/>
              </w:rPr>
            </w:pPr>
            <w:r>
              <w:rPr>
                <w:rFonts w:cstheme="minorHAnsi"/>
                <w:b/>
                <w:sz w:val="16"/>
                <w:szCs w:val="16"/>
                <w:lang w:val="en-GB"/>
              </w:rPr>
              <w:t>Note</w:t>
            </w:r>
          </w:p>
        </w:tc>
        <w:tc>
          <w:tcPr>
            <w:tcW w:w="525" w:type="dxa"/>
            <w:textDirection w:val="btLr"/>
          </w:tcPr>
          <w:p w:rsidR="004B7F14" w:rsidRPr="004B7F14" w:rsidRDefault="004B7F14" w:rsidP="004B7F14">
            <w:pPr>
              <w:ind w:left="113" w:right="113"/>
              <w:rPr>
                <w:rFonts w:cstheme="minorHAnsi"/>
                <w:b/>
                <w:sz w:val="16"/>
                <w:szCs w:val="16"/>
                <w:lang w:val="en-GB"/>
              </w:rPr>
            </w:pPr>
            <w:r w:rsidRPr="004B7F14">
              <w:rPr>
                <w:rFonts w:cstheme="minorHAnsi"/>
                <w:b/>
                <w:color w:val="7030A0"/>
                <w:sz w:val="16"/>
                <w:szCs w:val="16"/>
                <w:lang w:val="en-GB"/>
              </w:rPr>
              <w:t>Probability</w:t>
            </w:r>
          </w:p>
        </w:tc>
        <w:tc>
          <w:tcPr>
            <w:tcW w:w="1599" w:type="dxa"/>
            <w:textDirection w:val="btLr"/>
          </w:tcPr>
          <w:p w:rsidR="004B7F14" w:rsidRPr="004B7F14" w:rsidRDefault="004B7F14" w:rsidP="004B7F14">
            <w:pPr>
              <w:ind w:left="113" w:right="113"/>
              <w:rPr>
                <w:rFonts w:cstheme="minorHAnsi"/>
                <w:b/>
                <w:sz w:val="16"/>
                <w:szCs w:val="16"/>
                <w:lang w:val="en-GB"/>
              </w:rPr>
            </w:pPr>
            <w:r w:rsidRPr="004B7F14">
              <w:rPr>
                <w:rFonts w:cstheme="minorHAnsi"/>
                <w:b/>
                <w:sz w:val="16"/>
                <w:szCs w:val="16"/>
                <w:lang w:val="en-GB"/>
              </w:rPr>
              <w:t>Impact on the project</w:t>
            </w:r>
          </w:p>
        </w:tc>
        <w:tc>
          <w:tcPr>
            <w:tcW w:w="953" w:type="dxa"/>
            <w:textDirection w:val="btLr"/>
          </w:tcPr>
          <w:p w:rsidR="004B7F14" w:rsidRPr="004B7F14" w:rsidRDefault="004B7F14" w:rsidP="004B7F14">
            <w:pPr>
              <w:ind w:left="113" w:right="113"/>
              <w:rPr>
                <w:rFonts w:cstheme="minorHAnsi"/>
                <w:b/>
                <w:sz w:val="16"/>
                <w:szCs w:val="16"/>
                <w:lang w:val="en-GB"/>
              </w:rPr>
            </w:pPr>
          </w:p>
          <w:p w:rsidR="004B7F14" w:rsidRPr="004B7F14" w:rsidRDefault="004B7F14" w:rsidP="004B7F14">
            <w:pPr>
              <w:ind w:left="113" w:right="113"/>
              <w:rPr>
                <w:rFonts w:cstheme="minorHAnsi"/>
                <w:b/>
                <w:sz w:val="16"/>
                <w:szCs w:val="16"/>
                <w:lang w:val="en-GB"/>
              </w:rPr>
            </w:pPr>
            <w:r w:rsidRPr="004B7F14">
              <w:rPr>
                <w:rFonts w:cstheme="minorHAnsi"/>
                <w:b/>
                <w:sz w:val="16"/>
                <w:szCs w:val="16"/>
                <w:lang w:val="en-GB"/>
              </w:rPr>
              <w:t>The value of risk</w:t>
            </w:r>
          </w:p>
        </w:tc>
        <w:tc>
          <w:tcPr>
            <w:tcW w:w="708" w:type="dxa"/>
            <w:textDirection w:val="btLr"/>
          </w:tcPr>
          <w:p w:rsidR="004B7F14" w:rsidRPr="004B7F14" w:rsidRDefault="004B7F14" w:rsidP="004B7F14">
            <w:pPr>
              <w:ind w:left="113" w:right="113"/>
              <w:rPr>
                <w:rFonts w:cstheme="minorHAnsi"/>
                <w:b/>
                <w:sz w:val="16"/>
                <w:szCs w:val="16"/>
                <w:lang w:val="en-GB"/>
              </w:rPr>
            </w:pPr>
            <w:r w:rsidRPr="004B7F14">
              <w:rPr>
                <w:rFonts w:cstheme="minorHAnsi"/>
                <w:b/>
                <w:color w:val="7030A0"/>
                <w:sz w:val="16"/>
                <w:szCs w:val="16"/>
                <w:lang w:val="en-GB"/>
              </w:rPr>
              <w:t>Proposal for action</w:t>
            </w:r>
          </w:p>
        </w:tc>
        <w:tc>
          <w:tcPr>
            <w:tcW w:w="2127" w:type="dxa"/>
            <w:textDirection w:val="btLr"/>
          </w:tcPr>
          <w:p w:rsidR="00B16B54" w:rsidRPr="00B16B54" w:rsidRDefault="00B16B54" w:rsidP="00B16B54">
            <w:pPr>
              <w:ind w:left="113" w:right="113"/>
              <w:rPr>
                <w:rFonts w:cstheme="minorHAnsi"/>
                <w:b/>
                <w:sz w:val="16"/>
                <w:szCs w:val="16"/>
                <w:lang w:val="en-GB"/>
              </w:rPr>
            </w:pPr>
            <w:r w:rsidRPr="00B16B54">
              <w:rPr>
                <w:rFonts w:cstheme="minorHAnsi"/>
                <w:b/>
                <w:sz w:val="16"/>
                <w:szCs w:val="16"/>
                <w:lang w:val="en-GB"/>
              </w:rPr>
              <w:t>Expected costs</w:t>
            </w:r>
          </w:p>
          <w:p w:rsidR="00B16B54" w:rsidRPr="00B16B54" w:rsidRDefault="00B16B54" w:rsidP="00B16B54">
            <w:pPr>
              <w:ind w:left="113" w:right="113"/>
              <w:rPr>
                <w:rFonts w:cstheme="minorHAnsi"/>
                <w:b/>
                <w:sz w:val="16"/>
                <w:szCs w:val="16"/>
                <w:lang w:val="en-GB"/>
              </w:rPr>
            </w:pPr>
          </w:p>
          <w:p w:rsidR="00B16B54" w:rsidRPr="00B16B54" w:rsidRDefault="00B16B54" w:rsidP="00B16B54">
            <w:pPr>
              <w:ind w:left="113" w:right="113"/>
              <w:rPr>
                <w:rFonts w:cstheme="minorHAnsi"/>
                <w:b/>
                <w:sz w:val="16"/>
                <w:szCs w:val="16"/>
                <w:lang w:val="en-GB"/>
              </w:rPr>
            </w:pPr>
            <w:r w:rsidRPr="00B16B54">
              <w:rPr>
                <w:rFonts w:cstheme="minorHAnsi"/>
                <w:b/>
                <w:sz w:val="16"/>
                <w:szCs w:val="16"/>
                <w:lang w:val="en-GB"/>
              </w:rPr>
              <w:t>Deadline for implementation of measures</w:t>
            </w:r>
          </w:p>
          <w:p w:rsidR="004B7F14" w:rsidRPr="004B7F14" w:rsidRDefault="00B16B54" w:rsidP="00B16B54">
            <w:pPr>
              <w:ind w:left="113" w:right="113"/>
              <w:rPr>
                <w:rFonts w:cstheme="minorHAnsi"/>
                <w:b/>
                <w:sz w:val="16"/>
                <w:szCs w:val="16"/>
                <w:lang w:val="en-GB"/>
              </w:rPr>
            </w:pPr>
            <w:r w:rsidRPr="00B16B54">
              <w:rPr>
                <w:rFonts w:cstheme="minorHAnsi"/>
                <w:b/>
                <w:sz w:val="16"/>
                <w:szCs w:val="16"/>
                <w:lang w:val="en-GB"/>
              </w:rPr>
              <w:t>Personal responsibility (risk owner)</w:t>
            </w:r>
          </w:p>
        </w:tc>
        <w:tc>
          <w:tcPr>
            <w:tcW w:w="1455" w:type="dxa"/>
            <w:textDirection w:val="btLr"/>
          </w:tcPr>
          <w:p w:rsidR="004B7F14" w:rsidRPr="004B7F14" w:rsidRDefault="00B16B54" w:rsidP="004B7F14">
            <w:pPr>
              <w:ind w:left="113" w:right="113"/>
              <w:rPr>
                <w:rFonts w:cstheme="minorHAnsi"/>
                <w:b/>
                <w:color w:val="7030A0"/>
                <w:sz w:val="16"/>
                <w:szCs w:val="16"/>
                <w:lang w:val="en-GB"/>
              </w:rPr>
            </w:pPr>
            <w:r w:rsidRPr="00B16B54">
              <w:rPr>
                <w:rFonts w:cstheme="minorHAnsi"/>
                <w:b/>
                <w:color w:val="7030A0"/>
                <w:sz w:val="16"/>
                <w:szCs w:val="16"/>
                <w:lang w:val="en-GB"/>
              </w:rPr>
              <w:t xml:space="preserve">New value </w:t>
            </w:r>
            <w:r w:rsidRPr="00B16B54">
              <w:rPr>
                <w:rFonts w:cstheme="minorHAnsi"/>
                <w:b/>
                <w:color w:val="7030A0"/>
                <w:sz w:val="16"/>
                <w:szCs w:val="16"/>
                <w:lang w:val="en-GB"/>
              </w:rPr>
              <w:br/>
              <w:t>of reduced risk</w:t>
            </w:r>
          </w:p>
        </w:tc>
      </w:tr>
      <w:tr w:rsidR="004B7F14" w:rsidRPr="004B7F14" w:rsidTr="00F82E58">
        <w:tc>
          <w:tcPr>
            <w:tcW w:w="584" w:type="dxa"/>
          </w:tcPr>
          <w:p w:rsidR="004B7F14" w:rsidRPr="004B7F14" w:rsidRDefault="004B7F14" w:rsidP="004B7F14">
            <w:pPr>
              <w:rPr>
                <w:rFonts w:cstheme="minorHAnsi"/>
                <w:sz w:val="16"/>
                <w:szCs w:val="16"/>
                <w:lang w:val="en-GB"/>
              </w:rPr>
            </w:pPr>
            <w:r w:rsidRPr="004B7F14">
              <w:rPr>
                <w:rFonts w:cstheme="minorHAnsi"/>
                <w:sz w:val="16"/>
                <w:szCs w:val="16"/>
                <w:lang w:val="en-GB"/>
              </w:rPr>
              <w:t>1.</w:t>
            </w:r>
          </w:p>
        </w:tc>
        <w:tc>
          <w:tcPr>
            <w:tcW w:w="1118" w:type="dxa"/>
          </w:tcPr>
          <w:p w:rsidR="004B7F14" w:rsidRPr="004B7F14" w:rsidRDefault="004B7F14" w:rsidP="004B7F14">
            <w:pPr>
              <w:rPr>
                <w:rFonts w:cstheme="minorHAnsi"/>
                <w:sz w:val="16"/>
                <w:szCs w:val="16"/>
                <w:lang w:val="en-GB"/>
              </w:rPr>
            </w:pPr>
            <w:r w:rsidRPr="004B7F14">
              <w:rPr>
                <w:rFonts w:cstheme="minorHAnsi"/>
                <w:sz w:val="16"/>
                <w:szCs w:val="16"/>
                <w:lang w:val="en-GB"/>
              </w:rPr>
              <w:t>Occurrence of the influenza epidemic in the spring period March-April.</w:t>
            </w:r>
          </w:p>
        </w:tc>
        <w:tc>
          <w:tcPr>
            <w:tcW w:w="812" w:type="dxa"/>
          </w:tcPr>
          <w:p w:rsidR="004B7F14" w:rsidRPr="004B7F14" w:rsidRDefault="004B7F14" w:rsidP="004B7F14">
            <w:pPr>
              <w:rPr>
                <w:rFonts w:cstheme="minorHAnsi"/>
                <w:sz w:val="16"/>
                <w:szCs w:val="16"/>
                <w:lang w:val="en-GB"/>
              </w:rPr>
            </w:pPr>
            <w:r w:rsidRPr="004B7F14">
              <w:rPr>
                <w:rFonts w:cstheme="minorHAnsi"/>
                <w:sz w:val="16"/>
                <w:szCs w:val="16"/>
                <w:lang w:val="en-GB"/>
              </w:rPr>
              <w:t>Almost 30% of employees become ill.</w:t>
            </w:r>
          </w:p>
        </w:tc>
        <w:tc>
          <w:tcPr>
            <w:tcW w:w="1214" w:type="dxa"/>
          </w:tcPr>
          <w:p w:rsidR="004B7F14" w:rsidRPr="004B7F14" w:rsidRDefault="004B7F14" w:rsidP="004B7F14">
            <w:pPr>
              <w:rPr>
                <w:rFonts w:cstheme="minorHAnsi"/>
                <w:sz w:val="16"/>
                <w:szCs w:val="16"/>
                <w:lang w:val="en-GB"/>
              </w:rPr>
            </w:pPr>
            <w:r w:rsidRPr="004B7F14">
              <w:rPr>
                <w:rFonts w:cstheme="minorHAnsi"/>
                <w:sz w:val="16"/>
                <w:szCs w:val="16"/>
                <w:lang w:val="en-GB"/>
              </w:rPr>
              <w:t>We assume the weather as forecast in the previous year.</w:t>
            </w:r>
          </w:p>
        </w:tc>
        <w:tc>
          <w:tcPr>
            <w:tcW w:w="525" w:type="dxa"/>
          </w:tcPr>
          <w:p w:rsidR="004B7F14" w:rsidRPr="004B7F14" w:rsidRDefault="004B7F14" w:rsidP="004B7F14">
            <w:pPr>
              <w:rPr>
                <w:rFonts w:cstheme="minorHAnsi"/>
                <w:sz w:val="16"/>
                <w:szCs w:val="16"/>
                <w:lang w:val="en-GB"/>
              </w:rPr>
            </w:pPr>
            <w:r w:rsidRPr="004B7F14">
              <w:rPr>
                <w:rFonts w:cstheme="minorHAnsi"/>
                <w:sz w:val="16"/>
                <w:szCs w:val="16"/>
                <w:lang w:val="en-GB"/>
              </w:rPr>
              <w:t>50 %</w:t>
            </w:r>
          </w:p>
        </w:tc>
        <w:tc>
          <w:tcPr>
            <w:tcW w:w="1599" w:type="dxa"/>
          </w:tcPr>
          <w:p w:rsidR="004B7F14" w:rsidRPr="004B7F14" w:rsidRDefault="004B7F14" w:rsidP="004B7F14">
            <w:pPr>
              <w:rPr>
                <w:rFonts w:cstheme="minorHAnsi"/>
                <w:sz w:val="16"/>
                <w:szCs w:val="16"/>
                <w:lang w:val="en-GB"/>
              </w:rPr>
            </w:pPr>
            <w:r w:rsidRPr="004B7F14">
              <w:rPr>
                <w:rFonts w:cstheme="minorHAnsi"/>
                <w:sz w:val="16"/>
                <w:szCs w:val="16"/>
                <w:lang w:val="en-GB"/>
              </w:rPr>
              <w:t xml:space="preserve">Failure of work capacity and delay of the contract by 3 months - penalty </w:t>
            </w:r>
            <w:r>
              <w:rPr>
                <w:rFonts w:cstheme="minorHAnsi"/>
                <w:sz w:val="16"/>
                <w:szCs w:val="16"/>
                <w:lang w:val="en-GB"/>
              </w:rPr>
              <w:t>EUR</w:t>
            </w:r>
            <w:r w:rsidRPr="004B7F14">
              <w:rPr>
                <w:rFonts w:cstheme="minorHAnsi"/>
                <w:sz w:val="16"/>
                <w:szCs w:val="16"/>
                <w:lang w:val="en-GB"/>
              </w:rPr>
              <w:t xml:space="preserve"> 600</w:t>
            </w:r>
            <w:r>
              <w:rPr>
                <w:rFonts w:cstheme="minorHAnsi"/>
                <w:sz w:val="16"/>
                <w:szCs w:val="16"/>
                <w:lang w:val="en-GB"/>
              </w:rPr>
              <w:t xml:space="preserve"> </w:t>
            </w:r>
            <w:r w:rsidRPr="004B7F14">
              <w:rPr>
                <w:rFonts w:cstheme="minorHAnsi"/>
                <w:sz w:val="16"/>
                <w:szCs w:val="16"/>
                <w:lang w:val="en-GB"/>
              </w:rPr>
              <w:t>000.</w:t>
            </w:r>
          </w:p>
        </w:tc>
        <w:tc>
          <w:tcPr>
            <w:tcW w:w="953" w:type="dxa"/>
          </w:tcPr>
          <w:p w:rsidR="004B7F14" w:rsidRPr="004B7F14" w:rsidRDefault="004B7F14" w:rsidP="004B7F14">
            <w:pPr>
              <w:rPr>
                <w:rFonts w:cstheme="minorHAnsi"/>
                <w:sz w:val="16"/>
                <w:szCs w:val="16"/>
                <w:lang w:val="en-GB"/>
              </w:rPr>
            </w:pPr>
            <w:r w:rsidRPr="004B7F14">
              <w:rPr>
                <w:rFonts w:cstheme="minorHAnsi"/>
                <w:sz w:val="16"/>
                <w:szCs w:val="16"/>
                <w:lang w:val="en-GB"/>
              </w:rPr>
              <w:t xml:space="preserve">300 000 </w:t>
            </w:r>
            <w:r>
              <w:rPr>
                <w:rFonts w:cstheme="minorHAnsi"/>
                <w:sz w:val="16"/>
                <w:szCs w:val="16"/>
                <w:lang w:val="en-GB"/>
              </w:rPr>
              <w:t>EUR</w:t>
            </w:r>
          </w:p>
        </w:tc>
        <w:tc>
          <w:tcPr>
            <w:tcW w:w="708" w:type="dxa"/>
          </w:tcPr>
          <w:p w:rsidR="004B7F14" w:rsidRPr="004B7F14" w:rsidRDefault="004B7F14" w:rsidP="004B7F14">
            <w:pPr>
              <w:rPr>
                <w:rFonts w:cstheme="minorHAnsi"/>
                <w:sz w:val="16"/>
                <w:szCs w:val="16"/>
                <w:lang w:val="en-GB"/>
              </w:rPr>
            </w:pPr>
            <w:r w:rsidRPr="004B7F14">
              <w:rPr>
                <w:sz w:val="16"/>
                <w:szCs w:val="16"/>
                <w:lang w:val="en-GB"/>
              </w:rPr>
              <w:t>Flu vaccination</w:t>
            </w:r>
          </w:p>
        </w:tc>
        <w:tc>
          <w:tcPr>
            <w:tcW w:w="2127" w:type="dxa"/>
          </w:tcPr>
          <w:p w:rsidR="00B16B54" w:rsidRPr="00B16B54" w:rsidRDefault="00B16B54" w:rsidP="00B16B54">
            <w:pPr>
              <w:rPr>
                <w:rFonts w:cstheme="minorHAnsi"/>
                <w:sz w:val="16"/>
                <w:szCs w:val="16"/>
                <w:lang w:val="en-GB"/>
              </w:rPr>
            </w:pPr>
            <w:r>
              <w:rPr>
                <w:rFonts w:cstheme="minorHAnsi"/>
                <w:sz w:val="16"/>
                <w:szCs w:val="16"/>
                <w:lang w:val="en-GB"/>
              </w:rPr>
              <w:t>EUR</w:t>
            </w:r>
            <w:r w:rsidRPr="00B16B54">
              <w:rPr>
                <w:rFonts w:cstheme="minorHAnsi"/>
                <w:sz w:val="16"/>
                <w:szCs w:val="16"/>
                <w:lang w:val="en-GB"/>
              </w:rPr>
              <w:t xml:space="preserve"> </w:t>
            </w:r>
            <w:r>
              <w:rPr>
                <w:rFonts w:cstheme="minorHAnsi"/>
                <w:sz w:val="16"/>
                <w:szCs w:val="16"/>
                <w:lang w:val="en-GB"/>
              </w:rPr>
              <w:t xml:space="preserve">100 </w:t>
            </w:r>
            <w:r w:rsidRPr="00B16B54">
              <w:rPr>
                <w:rFonts w:cstheme="minorHAnsi"/>
                <w:sz w:val="16"/>
                <w:szCs w:val="16"/>
                <w:lang w:val="en-GB"/>
              </w:rPr>
              <w:t>vaccine</w:t>
            </w:r>
          </w:p>
          <w:p w:rsidR="00B16B54" w:rsidRPr="00B16B54" w:rsidRDefault="00B16B54" w:rsidP="00B16B54">
            <w:pPr>
              <w:rPr>
                <w:rFonts w:cstheme="minorHAnsi"/>
                <w:sz w:val="16"/>
                <w:szCs w:val="16"/>
                <w:lang w:val="en-GB"/>
              </w:rPr>
            </w:pPr>
          </w:p>
          <w:p w:rsidR="00B16B54" w:rsidRPr="00B16B54" w:rsidRDefault="00B16B54" w:rsidP="00B16B54">
            <w:pPr>
              <w:rPr>
                <w:rFonts w:cstheme="minorHAnsi"/>
                <w:sz w:val="16"/>
                <w:szCs w:val="16"/>
                <w:lang w:val="en-GB"/>
              </w:rPr>
            </w:pPr>
            <w:r w:rsidRPr="00B16B54">
              <w:rPr>
                <w:rFonts w:cstheme="minorHAnsi"/>
                <w:sz w:val="16"/>
                <w:szCs w:val="16"/>
                <w:lang w:val="en-GB"/>
              </w:rPr>
              <w:t>Vaccination in January</w:t>
            </w:r>
          </w:p>
          <w:p w:rsidR="00B16B54" w:rsidRPr="00B16B54" w:rsidRDefault="00B16B54" w:rsidP="00B16B54">
            <w:pPr>
              <w:rPr>
                <w:rFonts w:cstheme="minorHAnsi"/>
                <w:sz w:val="16"/>
                <w:szCs w:val="16"/>
                <w:lang w:val="en-GB"/>
              </w:rPr>
            </w:pPr>
          </w:p>
          <w:p w:rsidR="004B7F14" w:rsidRPr="004B7F14" w:rsidRDefault="00B16B54" w:rsidP="00B16B54">
            <w:pPr>
              <w:rPr>
                <w:rFonts w:cstheme="minorHAnsi"/>
                <w:sz w:val="16"/>
                <w:szCs w:val="16"/>
                <w:lang w:val="en-GB"/>
              </w:rPr>
            </w:pPr>
            <w:r w:rsidRPr="00B16B54">
              <w:rPr>
                <w:rFonts w:cstheme="minorHAnsi"/>
                <w:sz w:val="16"/>
                <w:szCs w:val="16"/>
                <w:lang w:val="en-GB"/>
              </w:rPr>
              <w:t>Agreed with the company doctor - agreed by the employees at workshops</w:t>
            </w:r>
          </w:p>
        </w:tc>
        <w:tc>
          <w:tcPr>
            <w:tcW w:w="1455" w:type="dxa"/>
          </w:tcPr>
          <w:p w:rsidR="004B7F14" w:rsidRPr="004B7F14" w:rsidRDefault="00B16B54" w:rsidP="004B7F14">
            <w:pPr>
              <w:rPr>
                <w:rFonts w:cstheme="minorHAnsi"/>
                <w:sz w:val="16"/>
                <w:szCs w:val="16"/>
                <w:lang w:val="en-GB"/>
              </w:rPr>
            </w:pPr>
            <w:r w:rsidRPr="00B16B54">
              <w:rPr>
                <w:rFonts w:cstheme="minorHAnsi"/>
                <w:sz w:val="16"/>
                <w:szCs w:val="16"/>
                <w:lang w:val="en-GB"/>
              </w:rPr>
              <w:t>Exceptional diseases will be compensated for overtime - zero risk</w:t>
            </w:r>
          </w:p>
        </w:tc>
      </w:tr>
      <w:tr w:rsidR="004B7F14" w:rsidRPr="004B7F14" w:rsidTr="00F82E58">
        <w:tc>
          <w:tcPr>
            <w:tcW w:w="584" w:type="dxa"/>
          </w:tcPr>
          <w:p w:rsidR="004B7F14" w:rsidRPr="004B7F14" w:rsidRDefault="004B7F14" w:rsidP="004B7F14">
            <w:pPr>
              <w:rPr>
                <w:rFonts w:cstheme="minorHAnsi"/>
                <w:sz w:val="16"/>
                <w:szCs w:val="16"/>
                <w:lang w:val="en-GB"/>
              </w:rPr>
            </w:pPr>
            <w:r w:rsidRPr="004B7F14">
              <w:rPr>
                <w:rFonts w:cstheme="minorHAnsi"/>
                <w:sz w:val="16"/>
                <w:szCs w:val="16"/>
                <w:lang w:val="en-GB"/>
              </w:rPr>
              <w:t>2.</w:t>
            </w:r>
          </w:p>
        </w:tc>
        <w:tc>
          <w:tcPr>
            <w:tcW w:w="1118" w:type="dxa"/>
          </w:tcPr>
          <w:p w:rsidR="004B7F14" w:rsidRPr="004B7F14" w:rsidRDefault="004B7F14" w:rsidP="004B7F14">
            <w:pPr>
              <w:rPr>
                <w:rFonts w:cstheme="minorHAnsi"/>
                <w:sz w:val="16"/>
                <w:szCs w:val="16"/>
                <w:lang w:val="en-GB"/>
              </w:rPr>
            </w:pPr>
            <w:r w:rsidRPr="004B7F14">
              <w:rPr>
                <w:rFonts w:cstheme="minorHAnsi"/>
                <w:sz w:val="16"/>
                <w:szCs w:val="16"/>
                <w:lang w:val="en-GB"/>
              </w:rPr>
              <w:t>……</w:t>
            </w:r>
          </w:p>
        </w:tc>
        <w:tc>
          <w:tcPr>
            <w:tcW w:w="812" w:type="dxa"/>
          </w:tcPr>
          <w:p w:rsidR="004B7F14" w:rsidRPr="004B7F14" w:rsidRDefault="004B7F14" w:rsidP="004B7F14">
            <w:pPr>
              <w:rPr>
                <w:rFonts w:cstheme="minorHAnsi"/>
                <w:sz w:val="16"/>
                <w:szCs w:val="16"/>
                <w:lang w:val="en-GB"/>
              </w:rPr>
            </w:pPr>
            <w:r w:rsidRPr="004B7F14">
              <w:rPr>
                <w:rFonts w:cstheme="minorHAnsi"/>
                <w:sz w:val="16"/>
                <w:szCs w:val="16"/>
                <w:lang w:val="en-GB"/>
              </w:rPr>
              <w:t>………</w:t>
            </w:r>
          </w:p>
        </w:tc>
        <w:tc>
          <w:tcPr>
            <w:tcW w:w="1214" w:type="dxa"/>
          </w:tcPr>
          <w:p w:rsidR="004B7F14" w:rsidRPr="004B7F14" w:rsidRDefault="004B7F14" w:rsidP="004B7F14">
            <w:pPr>
              <w:rPr>
                <w:rFonts w:cstheme="minorHAnsi"/>
                <w:sz w:val="16"/>
                <w:szCs w:val="16"/>
                <w:lang w:val="en-GB"/>
              </w:rPr>
            </w:pPr>
            <w:r w:rsidRPr="004B7F14">
              <w:rPr>
                <w:rFonts w:cstheme="minorHAnsi"/>
                <w:sz w:val="16"/>
                <w:szCs w:val="16"/>
                <w:lang w:val="en-GB"/>
              </w:rPr>
              <w:t>………</w:t>
            </w:r>
          </w:p>
        </w:tc>
        <w:tc>
          <w:tcPr>
            <w:tcW w:w="525" w:type="dxa"/>
          </w:tcPr>
          <w:p w:rsidR="004B7F14" w:rsidRPr="004B7F14" w:rsidRDefault="004B7F14" w:rsidP="004B7F14">
            <w:pPr>
              <w:rPr>
                <w:rFonts w:cstheme="minorHAnsi"/>
                <w:sz w:val="16"/>
                <w:szCs w:val="16"/>
                <w:lang w:val="en-GB"/>
              </w:rPr>
            </w:pPr>
            <w:r w:rsidRPr="004B7F14">
              <w:rPr>
                <w:rFonts w:cstheme="minorHAnsi"/>
                <w:sz w:val="16"/>
                <w:szCs w:val="16"/>
                <w:lang w:val="en-GB"/>
              </w:rPr>
              <w:t>…..</w:t>
            </w:r>
          </w:p>
        </w:tc>
        <w:tc>
          <w:tcPr>
            <w:tcW w:w="1599" w:type="dxa"/>
          </w:tcPr>
          <w:p w:rsidR="004B7F14" w:rsidRPr="004B7F14" w:rsidRDefault="004B7F14" w:rsidP="004B7F14">
            <w:pPr>
              <w:rPr>
                <w:rFonts w:cstheme="minorHAnsi"/>
                <w:sz w:val="16"/>
                <w:szCs w:val="16"/>
                <w:lang w:val="en-GB"/>
              </w:rPr>
            </w:pPr>
            <w:r w:rsidRPr="004B7F14">
              <w:rPr>
                <w:rFonts w:cstheme="minorHAnsi"/>
                <w:sz w:val="16"/>
                <w:szCs w:val="16"/>
                <w:lang w:val="en-GB"/>
              </w:rPr>
              <w:t>…..</w:t>
            </w:r>
          </w:p>
        </w:tc>
        <w:tc>
          <w:tcPr>
            <w:tcW w:w="953" w:type="dxa"/>
          </w:tcPr>
          <w:p w:rsidR="004B7F14" w:rsidRPr="004B7F14" w:rsidRDefault="004B7F14" w:rsidP="004B7F14">
            <w:pPr>
              <w:rPr>
                <w:rFonts w:cstheme="minorHAnsi"/>
                <w:sz w:val="16"/>
                <w:szCs w:val="16"/>
                <w:lang w:val="en-GB"/>
              </w:rPr>
            </w:pPr>
            <w:r w:rsidRPr="004B7F14">
              <w:rPr>
                <w:rFonts w:cstheme="minorHAnsi"/>
                <w:sz w:val="16"/>
                <w:szCs w:val="16"/>
                <w:lang w:val="en-GB"/>
              </w:rPr>
              <w:t>….</w:t>
            </w:r>
          </w:p>
        </w:tc>
        <w:tc>
          <w:tcPr>
            <w:tcW w:w="708" w:type="dxa"/>
          </w:tcPr>
          <w:p w:rsidR="004B7F14" w:rsidRPr="004B7F14" w:rsidRDefault="004B7F14" w:rsidP="004B7F14">
            <w:pPr>
              <w:rPr>
                <w:rFonts w:cstheme="minorHAnsi"/>
                <w:sz w:val="16"/>
                <w:szCs w:val="16"/>
                <w:lang w:val="en-GB"/>
              </w:rPr>
            </w:pPr>
          </w:p>
        </w:tc>
        <w:tc>
          <w:tcPr>
            <w:tcW w:w="2127" w:type="dxa"/>
          </w:tcPr>
          <w:p w:rsidR="004B7F14" w:rsidRPr="004B7F14" w:rsidRDefault="004B7F14" w:rsidP="004B7F14">
            <w:pPr>
              <w:rPr>
                <w:rFonts w:cstheme="minorHAnsi"/>
                <w:sz w:val="16"/>
                <w:szCs w:val="16"/>
                <w:lang w:val="en-GB"/>
              </w:rPr>
            </w:pPr>
          </w:p>
        </w:tc>
        <w:tc>
          <w:tcPr>
            <w:tcW w:w="1455" w:type="dxa"/>
          </w:tcPr>
          <w:p w:rsidR="004B7F14" w:rsidRPr="004B7F14" w:rsidRDefault="004B7F14" w:rsidP="004B7F14">
            <w:pPr>
              <w:rPr>
                <w:rFonts w:cstheme="minorHAnsi"/>
                <w:sz w:val="16"/>
                <w:szCs w:val="16"/>
                <w:lang w:val="en-GB"/>
              </w:rPr>
            </w:pPr>
          </w:p>
        </w:tc>
      </w:tr>
      <w:tr w:rsidR="00B61A86" w:rsidRPr="004B7F14" w:rsidTr="00F82E58">
        <w:tc>
          <w:tcPr>
            <w:tcW w:w="584" w:type="dxa"/>
          </w:tcPr>
          <w:p w:rsidR="00B61A86" w:rsidRPr="004B7F14" w:rsidRDefault="00B61A86" w:rsidP="004B7F14">
            <w:pPr>
              <w:rPr>
                <w:rFonts w:cstheme="minorHAnsi"/>
                <w:bCs/>
                <w:sz w:val="16"/>
                <w:szCs w:val="16"/>
                <w:lang w:val="en-GB"/>
              </w:rPr>
            </w:pPr>
            <w:r>
              <w:rPr>
                <w:rFonts w:cstheme="minorHAnsi"/>
                <w:bCs/>
                <w:sz w:val="16"/>
                <w:szCs w:val="16"/>
                <w:lang w:val="en-GB"/>
              </w:rPr>
              <w:t>3.</w:t>
            </w:r>
          </w:p>
        </w:tc>
        <w:tc>
          <w:tcPr>
            <w:tcW w:w="1118" w:type="dxa"/>
          </w:tcPr>
          <w:p w:rsidR="00B61A86" w:rsidRPr="004B7F14" w:rsidRDefault="00B61A86" w:rsidP="004B7F14">
            <w:pPr>
              <w:rPr>
                <w:rFonts w:cstheme="minorHAnsi"/>
                <w:bCs/>
                <w:sz w:val="16"/>
                <w:szCs w:val="16"/>
                <w:lang w:val="en-GB"/>
              </w:rPr>
            </w:pPr>
          </w:p>
        </w:tc>
        <w:tc>
          <w:tcPr>
            <w:tcW w:w="812" w:type="dxa"/>
          </w:tcPr>
          <w:p w:rsidR="00B61A86" w:rsidRPr="004B7F14" w:rsidRDefault="00B61A86" w:rsidP="004B7F14">
            <w:pPr>
              <w:rPr>
                <w:rFonts w:cstheme="minorHAnsi"/>
                <w:bCs/>
                <w:sz w:val="16"/>
                <w:szCs w:val="16"/>
                <w:lang w:val="en-GB"/>
              </w:rPr>
            </w:pPr>
          </w:p>
        </w:tc>
        <w:tc>
          <w:tcPr>
            <w:tcW w:w="1214" w:type="dxa"/>
          </w:tcPr>
          <w:p w:rsidR="00B61A86" w:rsidRPr="004B7F14" w:rsidRDefault="00B61A86" w:rsidP="004B7F14">
            <w:pPr>
              <w:rPr>
                <w:rFonts w:cstheme="minorHAnsi"/>
                <w:bCs/>
                <w:sz w:val="16"/>
                <w:szCs w:val="16"/>
                <w:lang w:val="en-GB"/>
              </w:rPr>
            </w:pPr>
          </w:p>
        </w:tc>
        <w:tc>
          <w:tcPr>
            <w:tcW w:w="525" w:type="dxa"/>
          </w:tcPr>
          <w:p w:rsidR="00B61A86" w:rsidRPr="004B7F14" w:rsidRDefault="00B61A86" w:rsidP="004B7F14">
            <w:pPr>
              <w:rPr>
                <w:rFonts w:cstheme="minorHAnsi"/>
                <w:bCs/>
                <w:sz w:val="16"/>
                <w:szCs w:val="16"/>
                <w:lang w:val="en-GB"/>
              </w:rPr>
            </w:pPr>
          </w:p>
        </w:tc>
        <w:tc>
          <w:tcPr>
            <w:tcW w:w="1599" w:type="dxa"/>
          </w:tcPr>
          <w:p w:rsidR="00B61A86" w:rsidRPr="004B7F14" w:rsidRDefault="00B61A86" w:rsidP="004B7F14">
            <w:pPr>
              <w:rPr>
                <w:rFonts w:cstheme="minorHAnsi"/>
                <w:bCs/>
                <w:sz w:val="16"/>
                <w:szCs w:val="16"/>
                <w:lang w:val="en-GB"/>
              </w:rPr>
            </w:pPr>
          </w:p>
        </w:tc>
        <w:tc>
          <w:tcPr>
            <w:tcW w:w="953" w:type="dxa"/>
          </w:tcPr>
          <w:p w:rsidR="00B61A86" w:rsidRPr="004B7F14" w:rsidRDefault="00B61A86" w:rsidP="004B7F14">
            <w:pPr>
              <w:rPr>
                <w:rFonts w:cstheme="minorHAnsi"/>
                <w:bCs/>
                <w:sz w:val="16"/>
                <w:szCs w:val="16"/>
                <w:lang w:val="en-GB"/>
              </w:rPr>
            </w:pPr>
          </w:p>
        </w:tc>
        <w:tc>
          <w:tcPr>
            <w:tcW w:w="708" w:type="dxa"/>
          </w:tcPr>
          <w:p w:rsidR="00B61A86" w:rsidRPr="004B7F14" w:rsidRDefault="00B61A86" w:rsidP="004B7F14">
            <w:pPr>
              <w:rPr>
                <w:rFonts w:cstheme="minorHAnsi"/>
                <w:bCs/>
                <w:sz w:val="16"/>
                <w:szCs w:val="16"/>
                <w:lang w:val="en-GB"/>
              </w:rPr>
            </w:pPr>
          </w:p>
        </w:tc>
        <w:tc>
          <w:tcPr>
            <w:tcW w:w="2127" w:type="dxa"/>
          </w:tcPr>
          <w:p w:rsidR="00B61A86" w:rsidRPr="004B7F14" w:rsidRDefault="00B61A86" w:rsidP="004B7F14">
            <w:pPr>
              <w:rPr>
                <w:rFonts w:cstheme="minorHAnsi"/>
                <w:bCs/>
                <w:sz w:val="16"/>
                <w:szCs w:val="16"/>
                <w:lang w:val="en-GB"/>
              </w:rPr>
            </w:pPr>
          </w:p>
        </w:tc>
        <w:tc>
          <w:tcPr>
            <w:tcW w:w="1455" w:type="dxa"/>
          </w:tcPr>
          <w:p w:rsidR="00B61A86" w:rsidRPr="004B7F14" w:rsidRDefault="00B61A86" w:rsidP="004B7F14">
            <w:pPr>
              <w:rPr>
                <w:rFonts w:cstheme="minorHAnsi"/>
                <w:bCs/>
                <w:sz w:val="16"/>
                <w:szCs w:val="16"/>
                <w:lang w:val="en-GB"/>
              </w:rPr>
            </w:pPr>
          </w:p>
        </w:tc>
      </w:tr>
      <w:tr w:rsidR="00B61A86" w:rsidRPr="004B7F14" w:rsidTr="00F82E58">
        <w:tc>
          <w:tcPr>
            <w:tcW w:w="584" w:type="dxa"/>
          </w:tcPr>
          <w:p w:rsidR="00B61A86" w:rsidRDefault="00B61A86" w:rsidP="004B7F14">
            <w:pPr>
              <w:rPr>
                <w:rFonts w:cstheme="minorHAnsi"/>
                <w:bCs/>
                <w:sz w:val="16"/>
                <w:szCs w:val="16"/>
                <w:lang w:val="en-GB"/>
              </w:rPr>
            </w:pPr>
            <w:r>
              <w:rPr>
                <w:rFonts w:cstheme="minorHAnsi"/>
                <w:bCs/>
                <w:sz w:val="16"/>
                <w:szCs w:val="16"/>
                <w:lang w:val="en-GB"/>
              </w:rPr>
              <w:t>4.</w:t>
            </w:r>
          </w:p>
        </w:tc>
        <w:tc>
          <w:tcPr>
            <w:tcW w:w="1118" w:type="dxa"/>
          </w:tcPr>
          <w:p w:rsidR="00B61A86" w:rsidRPr="004B7F14" w:rsidRDefault="00B61A86" w:rsidP="004B7F14">
            <w:pPr>
              <w:rPr>
                <w:rFonts w:cstheme="minorHAnsi"/>
                <w:bCs/>
                <w:sz w:val="16"/>
                <w:szCs w:val="16"/>
                <w:lang w:val="en-GB"/>
              </w:rPr>
            </w:pPr>
          </w:p>
        </w:tc>
        <w:tc>
          <w:tcPr>
            <w:tcW w:w="812" w:type="dxa"/>
          </w:tcPr>
          <w:p w:rsidR="00B61A86" w:rsidRPr="004B7F14" w:rsidRDefault="00B61A86" w:rsidP="004B7F14">
            <w:pPr>
              <w:rPr>
                <w:rFonts w:cstheme="minorHAnsi"/>
                <w:bCs/>
                <w:sz w:val="16"/>
                <w:szCs w:val="16"/>
                <w:lang w:val="en-GB"/>
              </w:rPr>
            </w:pPr>
          </w:p>
        </w:tc>
        <w:tc>
          <w:tcPr>
            <w:tcW w:w="1214" w:type="dxa"/>
          </w:tcPr>
          <w:p w:rsidR="00B61A86" w:rsidRPr="004B7F14" w:rsidRDefault="00B61A86" w:rsidP="004B7F14">
            <w:pPr>
              <w:rPr>
                <w:rFonts w:cstheme="minorHAnsi"/>
                <w:bCs/>
                <w:sz w:val="16"/>
                <w:szCs w:val="16"/>
                <w:lang w:val="en-GB"/>
              </w:rPr>
            </w:pPr>
          </w:p>
        </w:tc>
        <w:tc>
          <w:tcPr>
            <w:tcW w:w="525" w:type="dxa"/>
          </w:tcPr>
          <w:p w:rsidR="00B61A86" w:rsidRPr="004B7F14" w:rsidRDefault="00B61A86" w:rsidP="004B7F14">
            <w:pPr>
              <w:rPr>
                <w:rFonts w:cstheme="minorHAnsi"/>
                <w:bCs/>
                <w:sz w:val="16"/>
                <w:szCs w:val="16"/>
                <w:lang w:val="en-GB"/>
              </w:rPr>
            </w:pPr>
          </w:p>
        </w:tc>
        <w:tc>
          <w:tcPr>
            <w:tcW w:w="1599" w:type="dxa"/>
          </w:tcPr>
          <w:p w:rsidR="00B61A86" w:rsidRPr="004B7F14" w:rsidRDefault="00B61A86" w:rsidP="004B7F14">
            <w:pPr>
              <w:rPr>
                <w:rFonts w:cstheme="minorHAnsi"/>
                <w:bCs/>
                <w:sz w:val="16"/>
                <w:szCs w:val="16"/>
                <w:lang w:val="en-GB"/>
              </w:rPr>
            </w:pPr>
          </w:p>
        </w:tc>
        <w:tc>
          <w:tcPr>
            <w:tcW w:w="953" w:type="dxa"/>
          </w:tcPr>
          <w:p w:rsidR="00B61A86" w:rsidRPr="004B7F14" w:rsidRDefault="00B61A86" w:rsidP="004B7F14">
            <w:pPr>
              <w:rPr>
                <w:rFonts w:cstheme="minorHAnsi"/>
                <w:bCs/>
                <w:sz w:val="16"/>
                <w:szCs w:val="16"/>
                <w:lang w:val="en-GB"/>
              </w:rPr>
            </w:pPr>
          </w:p>
        </w:tc>
        <w:tc>
          <w:tcPr>
            <w:tcW w:w="708" w:type="dxa"/>
          </w:tcPr>
          <w:p w:rsidR="00B61A86" w:rsidRPr="004B7F14" w:rsidRDefault="00B61A86" w:rsidP="004B7F14">
            <w:pPr>
              <w:rPr>
                <w:rFonts w:cstheme="minorHAnsi"/>
                <w:bCs/>
                <w:sz w:val="16"/>
                <w:szCs w:val="16"/>
                <w:lang w:val="en-GB"/>
              </w:rPr>
            </w:pPr>
          </w:p>
        </w:tc>
        <w:tc>
          <w:tcPr>
            <w:tcW w:w="2127" w:type="dxa"/>
          </w:tcPr>
          <w:p w:rsidR="00B61A86" w:rsidRPr="004B7F14" w:rsidRDefault="00B61A86" w:rsidP="004B7F14">
            <w:pPr>
              <w:rPr>
                <w:rFonts w:cstheme="minorHAnsi"/>
                <w:bCs/>
                <w:sz w:val="16"/>
                <w:szCs w:val="16"/>
                <w:lang w:val="en-GB"/>
              </w:rPr>
            </w:pPr>
          </w:p>
        </w:tc>
        <w:tc>
          <w:tcPr>
            <w:tcW w:w="1455" w:type="dxa"/>
          </w:tcPr>
          <w:p w:rsidR="00B61A86" w:rsidRPr="004B7F14" w:rsidRDefault="00B61A86" w:rsidP="004B7F14">
            <w:pPr>
              <w:rPr>
                <w:rFonts w:cstheme="minorHAnsi"/>
                <w:bCs/>
                <w:sz w:val="16"/>
                <w:szCs w:val="16"/>
                <w:lang w:val="en-GB"/>
              </w:rPr>
            </w:pPr>
          </w:p>
        </w:tc>
      </w:tr>
    </w:tbl>
    <w:p w:rsidR="00B9572F" w:rsidRDefault="00B9572F" w:rsidP="00D04B0E">
      <w:pPr>
        <w:tabs>
          <w:tab w:val="left" w:pos="3343"/>
        </w:tabs>
        <w:ind w:left="0" w:firstLine="0"/>
        <w:rPr>
          <w:rFonts w:asciiTheme="minorHAnsi" w:hAnsiTheme="minorHAnsi" w:cstheme="minorHAnsi"/>
          <w:lang w:val="en-GB"/>
        </w:rPr>
      </w:pPr>
    </w:p>
    <w:p w:rsidR="003E1123" w:rsidRDefault="003E1123" w:rsidP="00D04B0E">
      <w:pPr>
        <w:tabs>
          <w:tab w:val="left" w:pos="3343"/>
        </w:tabs>
        <w:ind w:left="0" w:firstLine="0"/>
        <w:rPr>
          <w:rFonts w:asciiTheme="minorHAnsi" w:hAnsiTheme="minorHAnsi" w:cstheme="minorHAnsi"/>
          <w:lang w:val="en-GB"/>
        </w:rPr>
      </w:pPr>
    </w:p>
    <w:p w:rsidR="003E1123" w:rsidRDefault="003E1123" w:rsidP="00D04B0E">
      <w:pPr>
        <w:tabs>
          <w:tab w:val="left" w:pos="3343"/>
        </w:tabs>
        <w:ind w:left="0" w:firstLine="0"/>
        <w:rPr>
          <w:rFonts w:asciiTheme="minorHAnsi" w:hAnsiTheme="minorHAnsi" w:cstheme="minorHAnsi"/>
          <w:lang w:val="en-GB"/>
        </w:rPr>
      </w:pPr>
    </w:p>
    <w:p w:rsidR="003E1123" w:rsidRDefault="003E1123" w:rsidP="00D04B0E">
      <w:pPr>
        <w:tabs>
          <w:tab w:val="left" w:pos="3343"/>
        </w:tabs>
        <w:ind w:left="0" w:firstLine="0"/>
        <w:rPr>
          <w:rFonts w:asciiTheme="minorHAnsi" w:hAnsiTheme="minorHAnsi" w:cstheme="minorHAnsi"/>
          <w:lang w:val="en-GB"/>
        </w:rPr>
      </w:pPr>
    </w:p>
    <w:p w:rsidR="003E1123" w:rsidRDefault="003E1123" w:rsidP="00D04B0E">
      <w:pPr>
        <w:tabs>
          <w:tab w:val="left" w:pos="3343"/>
        </w:tabs>
        <w:ind w:left="0" w:firstLine="0"/>
        <w:rPr>
          <w:rFonts w:asciiTheme="minorHAnsi" w:hAnsiTheme="minorHAnsi" w:cstheme="minorHAnsi"/>
          <w:lang w:val="en-GB"/>
        </w:rPr>
      </w:pPr>
    </w:p>
    <w:p w:rsidR="00D04B0E" w:rsidRDefault="00D04B0E" w:rsidP="00D04B0E">
      <w:pPr>
        <w:tabs>
          <w:tab w:val="left" w:pos="3343"/>
        </w:tabs>
        <w:ind w:left="0" w:firstLine="0"/>
        <w:rPr>
          <w:rFonts w:asciiTheme="minorHAnsi" w:hAnsiTheme="minorHAnsi" w:cstheme="minorHAnsi"/>
          <w:lang w:val="en-GB"/>
        </w:rPr>
      </w:pPr>
      <w:r>
        <w:rPr>
          <w:rFonts w:asciiTheme="minorHAnsi" w:hAnsiTheme="minorHAnsi" w:cstheme="minorHAnsi"/>
          <w:lang w:val="en-GB"/>
        </w:rPr>
        <w:t xml:space="preserve">Example of Risk </w:t>
      </w:r>
      <w:r w:rsidR="00D16DC2">
        <w:rPr>
          <w:rFonts w:asciiTheme="minorHAnsi" w:hAnsiTheme="minorHAnsi" w:cstheme="minorHAnsi"/>
          <w:lang w:val="en-GB"/>
        </w:rPr>
        <w:t>R</w:t>
      </w:r>
      <w:r>
        <w:rPr>
          <w:rFonts w:asciiTheme="minorHAnsi" w:hAnsiTheme="minorHAnsi" w:cstheme="minorHAnsi"/>
          <w:lang w:val="en-GB"/>
        </w:rPr>
        <w:t>egister</w:t>
      </w:r>
    </w:p>
    <w:p w:rsidR="00D04B0E" w:rsidRDefault="00D04B0E" w:rsidP="00D04B0E">
      <w:pPr>
        <w:tabs>
          <w:tab w:val="left" w:pos="3343"/>
        </w:tabs>
        <w:ind w:left="0" w:firstLine="0"/>
        <w:rPr>
          <w:rFonts w:asciiTheme="minorHAnsi" w:hAnsiTheme="minorHAnsi" w:cstheme="minorHAnsi"/>
          <w:lang w:val="en-GB"/>
        </w:rPr>
      </w:pPr>
      <w:r>
        <w:rPr>
          <w:noProof/>
        </w:rPr>
        <w:drawing>
          <wp:inline distT="0" distB="0" distL="0" distR="0" wp14:anchorId="3AAC93F5" wp14:editId="7D08A185">
            <wp:extent cx="5760720" cy="2973575"/>
            <wp:effectExtent l="0" t="0" r="0" b="0"/>
            <wp:docPr id="1" name="obrázek 1" descr="20 Common Project Risks - example Risk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Common Project Risks - example Risk Regi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73575"/>
                    </a:xfrm>
                    <a:prstGeom prst="rect">
                      <a:avLst/>
                    </a:prstGeom>
                    <a:noFill/>
                    <a:ln>
                      <a:noFill/>
                    </a:ln>
                  </pic:spPr>
                </pic:pic>
              </a:graphicData>
            </a:graphic>
          </wp:inline>
        </w:drawing>
      </w:r>
    </w:p>
    <w:p w:rsidR="003E1123" w:rsidRDefault="003E1123" w:rsidP="00D04B0E">
      <w:pPr>
        <w:tabs>
          <w:tab w:val="left" w:pos="3343"/>
        </w:tabs>
        <w:ind w:left="0" w:firstLine="0"/>
        <w:rPr>
          <w:rFonts w:asciiTheme="minorHAnsi" w:hAnsiTheme="minorHAnsi" w:cstheme="minorHAnsi"/>
          <w:lang w:val="en-GB"/>
        </w:rPr>
      </w:pPr>
    </w:p>
    <w:p w:rsidR="003E1123" w:rsidRDefault="00B61A86" w:rsidP="00D04B0E">
      <w:pPr>
        <w:tabs>
          <w:tab w:val="left" w:pos="3343"/>
        </w:tabs>
        <w:ind w:left="0" w:firstLine="0"/>
        <w:rPr>
          <w:rFonts w:asciiTheme="minorHAnsi" w:hAnsiTheme="minorHAnsi" w:cstheme="minorHAnsi"/>
          <w:lang w:val="en-GB"/>
        </w:rPr>
      </w:pPr>
      <w:r>
        <w:rPr>
          <w:rFonts w:asciiTheme="minorHAnsi" w:hAnsiTheme="minorHAnsi" w:cstheme="minorHAnsi"/>
          <w:lang w:val="en-GB"/>
        </w:rPr>
        <w:t>Example of Risk Matrix</w:t>
      </w:r>
    </w:p>
    <w:p w:rsidR="00B61A86" w:rsidRDefault="00B61A86" w:rsidP="00D04B0E">
      <w:pPr>
        <w:tabs>
          <w:tab w:val="left" w:pos="3343"/>
        </w:tabs>
        <w:ind w:left="0" w:firstLine="0"/>
        <w:rPr>
          <w:rFonts w:asciiTheme="minorHAnsi" w:hAnsiTheme="minorHAnsi" w:cstheme="minorHAnsi"/>
          <w:lang w:val="en-GB"/>
        </w:rPr>
      </w:pPr>
      <w:r>
        <w:rPr>
          <w:noProof/>
        </w:rPr>
        <w:drawing>
          <wp:inline distT="0" distB="0" distL="0" distR="0">
            <wp:extent cx="5760720" cy="2050856"/>
            <wp:effectExtent l="0" t="0" r="0" b="6985"/>
            <wp:docPr id="5" name="Obrázek 5" descr="Risk analysis an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nalysis and manag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050856"/>
                    </a:xfrm>
                    <a:prstGeom prst="rect">
                      <a:avLst/>
                    </a:prstGeom>
                    <a:noFill/>
                    <a:ln>
                      <a:noFill/>
                    </a:ln>
                  </pic:spPr>
                </pic:pic>
              </a:graphicData>
            </a:graphic>
          </wp:inline>
        </w:drawing>
      </w:r>
    </w:p>
    <w:p w:rsidR="00B61A86" w:rsidRDefault="00B61A86" w:rsidP="00D04B0E">
      <w:pPr>
        <w:tabs>
          <w:tab w:val="left" w:pos="3343"/>
        </w:tabs>
        <w:ind w:left="0" w:firstLine="0"/>
        <w:rPr>
          <w:rFonts w:asciiTheme="minorHAnsi" w:hAnsiTheme="minorHAnsi" w:cstheme="minorHAnsi"/>
          <w:lang w:val="en-GB"/>
        </w:rPr>
      </w:pPr>
    </w:p>
    <w:p w:rsidR="00B61A86" w:rsidRDefault="00B61A86" w:rsidP="00D04B0E">
      <w:pPr>
        <w:tabs>
          <w:tab w:val="left" w:pos="3343"/>
        </w:tabs>
        <w:ind w:left="0" w:firstLine="0"/>
        <w:rPr>
          <w:rFonts w:asciiTheme="minorHAnsi" w:hAnsiTheme="minorHAnsi" w:cstheme="minorHAnsi"/>
          <w:lang w:val="en-GB"/>
        </w:rPr>
      </w:pPr>
      <w:r>
        <w:rPr>
          <w:noProof/>
        </w:rPr>
        <w:lastRenderedPageBreak/>
        <w:drawing>
          <wp:inline distT="0" distB="0" distL="0" distR="0" wp14:anchorId="09CB59D7" wp14:editId="5FA6C37F">
            <wp:extent cx="5760720" cy="4040373"/>
            <wp:effectExtent l="0" t="0" r="0" b="0"/>
            <wp:docPr id="4" name="obrázek 4" descr="Risk Management Matrix Showing Probability And Impact And High Low Risk |  Templates PowerPoint Slides | PPT Presentation Backgrounds | Backgrounds  Presentation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k Management Matrix Showing Probability And Impact And High Low Risk |  Templates PowerPoint Slides | PPT Presentation Backgrounds | Backgrounds  Presentation Themes"/>
                    <pic:cNvPicPr>
                      <a:picLocks noChangeAspect="1" noChangeArrowheads="1"/>
                    </pic:cNvPicPr>
                  </pic:nvPicPr>
                  <pic:blipFill rotWithShape="1">
                    <a:blip r:embed="rId9">
                      <a:extLst>
                        <a:ext uri="{28A0092B-C50C-407E-A947-70E740481C1C}">
                          <a14:useLocalDpi xmlns:a14="http://schemas.microsoft.com/office/drawing/2010/main" val="0"/>
                        </a:ext>
                      </a:extLst>
                    </a:blip>
                    <a:srcRect b="6484"/>
                    <a:stretch/>
                  </pic:blipFill>
                  <pic:spPr bwMode="auto">
                    <a:xfrm>
                      <a:off x="0" y="0"/>
                      <a:ext cx="5760720" cy="4040373"/>
                    </a:xfrm>
                    <a:prstGeom prst="rect">
                      <a:avLst/>
                    </a:prstGeom>
                    <a:noFill/>
                    <a:ln>
                      <a:noFill/>
                    </a:ln>
                    <a:extLst>
                      <a:ext uri="{53640926-AAD7-44D8-BBD7-CCE9431645EC}">
                        <a14:shadowObscured xmlns:a14="http://schemas.microsoft.com/office/drawing/2010/main"/>
                      </a:ext>
                    </a:extLst>
                  </pic:spPr>
                </pic:pic>
              </a:graphicData>
            </a:graphic>
          </wp:inline>
        </w:drawing>
      </w:r>
    </w:p>
    <w:p w:rsidR="004A7BC7" w:rsidRDefault="004A7BC7" w:rsidP="00D04B0E">
      <w:pPr>
        <w:tabs>
          <w:tab w:val="left" w:pos="3343"/>
        </w:tabs>
        <w:ind w:left="0" w:firstLine="0"/>
        <w:rPr>
          <w:rFonts w:asciiTheme="minorHAnsi" w:hAnsiTheme="minorHAnsi" w:cstheme="minorHAnsi"/>
          <w:lang w:val="en-GB"/>
        </w:rPr>
      </w:pPr>
    </w:p>
    <w:p w:rsidR="004A7BC7" w:rsidRPr="00CB6797" w:rsidRDefault="004A7BC7" w:rsidP="00D04B0E">
      <w:pPr>
        <w:tabs>
          <w:tab w:val="left" w:pos="3343"/>
        </w:tabs>
        <w:ind w:left="0" w:firstLine="0"/>
        <w:rPr>
          <w:rFonts w:asciiTheme="minorHAnsi" w:hAnsiTheme="minorHAnsi" w:cstheme="minorHAnsi"/>
          <w:lang w:val="en-GB"/>
        </w:rPr>
      </w:pPr>
      <w:r>
        <w:rPr>
          <w:noProof/>
        </w:rPr>
        <w:drawing>
          <wp:inline distT="0" distB="0" distL="0" distR="0" wp14:anchorId="098AB2E8" wp14:editId="45E728E7">
            <wp:extent cx="6188149" cy="3694070"/>
            <wp:effectExtent l="0" t="0" r="3175" b="1905"/>
            <wp:docPr id="6" name="obrázek 5" descr="Business Risk Analysis Matrix For Project | PowerPoint Slide Images | PPT  Design Templates | Presentation Visual 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Risk Analysis Matrix For Project | PowerPoint Slide Images | PPT  Design Templates | Presentation Visual Aids"/>
                    <pic:cNvPicPr>
                      <a:picLocks noChangeAspect="1" noChangeArrowheads="1"/>
                    </pic:cNvPicPr>
                  </pic:nvPicPr>
                  <pic:blipFill rotWithShape="1">
                    <a:blip r:embed="rId10">
                      <a:extLst>
                        <a:ext uri="{28A0092B-C50C-407E-A947-70E740481C1C}">
                          <a14:useLocalDpi xmlns:a14="http://schemas.microsoft.com/office/drawing/2010/main" val="0"/>
                        </a:ext>
                      </a:extLst>
                    </a:blip>
                    <a:srcRect l="4085" t="25348" r="2124"/>
                    <a:stretch/>
                  </pic:blipFill>
                  <pic:spPr bwMode="auto">
                    <a:xfrm>
                      <a:off x="0" y="0"/>
                      <a:ext cx="6208450" cy="3706189"/>
                    </a:xfrm>
                    <a:prstGeom prst="rect">
                      <a:avLst/>
                    </a:prstGeom>
                    <a:noFill/>
                    <a:ln>
                      <a:noFill/>
                    </a:ln>
                    <a:extLst>
                      <a:ext uri="{53640926-AAD7-44D8-BBD7-CCE9431645EC}">
                        <a14:shadowObscured xmlns:a14="http://schemas.microsoft.com/office/drawing/2010/main"/>
                      </a:ext>
                    </a:extLst>
                  </pic:spPr>
                </pic:pic>
              </a:graphicData>
            </a:graphic>
          </wp:inline>
        </w:drawing>
      </w:r>
    </w:p>
    <w:sectPr w:rsidR="004A7BC7" w:rsidRPr="00CB6797" w:rsidSect="001C6F2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FE" w:rsidRDefault="00482FFE" w:rsidP="00482FFE">
      <w:pPr>
        <w:spacing w:after="0"/>
      </w:pPr>
      <w:r>
        <w:separator/>
      </w:r>
    </w:p>
  </w:endnote>
  <w:endnote w:type="continuationSeparator" w:id="0">
    <w:p w:rsidR="00482FFE" w:rsidRDefault="00482FFE" w:rsidP="00482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138936"/>
      <w:docPartObj>
        <w:docPartGallery w:val="Page Numbers (Bottom of Page)"/>
        <w:docPartUnique/>
      </w:docPartObj>
    </w:sdtPr>
    <w:sdtEndPr/>
    <w:sdtContent>
      <w:p w:rsidR="00482FFE" w:rsidRDefault="00AF2587">
        <w:pPr>
          <w:pStyle w:val="Zpat"/>
          <w:jc w:val="right"/>
        </w:pPr>
        <w:r>
          <w:fldChar w:fldCharType="begin"/>
        </w:r>
        <w:r>
          <w:instrText xml:space="preserve"> PAGE   \* MERGEFORMAT </w:instrText>
        </w:r>
        <w:r>
          <w:fldChar w:fldCharType="separate"/>
        </w:r>
        <w:r>
          <w:rPr>
            <w:noProof/>
          </w:rPr>
          <w:t>1</w:t>
        </w:r>
        <w:r>
          <w:rPr>
            <w:noProof/>
          </w:rPr>
          <w:fldChar w:fldCharType="end"/>
        </w:r>
      </w:p>
    </w:sdtContent>
  </w:sdt>
  <w:p w:rsidR="00482FFE" w:rsidRDefault="00482F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FE" w:rsidRDefault="00482FFE" w:rsidP="00482FFE">
      <w:pPr>
        <w:spacing w:after="0"/>
      </w:pPr>
      <w:r>
        <w:separator/>
      </w:r>
    </w:p>
  </w:footnote>
  <w:footnote w:type="continuationSeparator" w:id="0">
    <w:p w:rsidR="00482FFE" w:rsidRDefault="00482FFE" w:rsidP="00482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C2" w:rsidRPr="00C75CC2" w:rsidRDefault="009A61A1" w:rsidP="00C75CC2">
    <w:pPr>
      <w:pStyle w:val="Zhlav"/>
      <w:jc w:val="center"/>
      <w:rPr>
        <w:rFonts w:asciiTheme="minorHAnsi" w:hAnsiTheme="minorHAnsi" w:cstheme="minorHAnsi"/>
      </w:rPr>
    </w:pPr>
    <w:r>
      <w:rPr>
        <w:rFonts w:asciiTheme="minorHAnsi" w:hAnsiTheme="minorHAnsi" w:cstheme="minorHAnsi"/>
      </w:rPr>
      <w:t>9</w:t>
    </w:r>
    <w:r w:rsidR="00C75CC2" w:rsidRPr="00C75CC2">
      <w:rPr>
        <w:rFonts w:asciiTheme="minorHAnsi" w:hAnsiTheme="minorHAnsi" w:cstheme="minorHAnsi"/>
      </w:rPr>
      <w:t xml:space="preserve">. </w:t>
    </w:r>
    <w:proofErr w:type="spellStart"/>
    <w:r w:rsidR="00B84865">
      <w:rPr>
        <w:rFonts w:asciiTheme="minorHAnsi" w:hAnsiTheme="minorHAnsi" w:cstheme="minorHAnsi"/>
      </w:rPr>
      <w:t>Seminar</w:t>
    </w:r>
    <w:proofErr w:type="spellEnd"/>
  </w:p>
  <w:p w:rsidR="00DC1095" w:rsidRPr="00C75CC2" w:rsidRDefault="00DC1095" w:rsidP="00DC1095">
    <w:pPr>
      <w:pStyle w:val="Zhlav"/>
      <w:jc w:val="center"/>
      <w:rPr>
        <w:rFonts w:asciiTheme="minorHAnsi" w:hAnsiTheme="minorHAnsi" w:cstheme="minorHAnsi"/>
      </w:rPr>
    </w:pPr>
    <w:r>
      <w:rPr>
        <w:rFonts w:asciiTheme="minorHAnsi" w:hAnsiTheme="minorHAnsi" w:cstheme="minorHAnsi"/>
      </w:rPr>
      <w:t>Project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7E4D"/>
    <w:multiLevelType w:val="hybridMultilevel"/>
    <w:tmpl w:val="6F0EC402"/>
    <w:lvl w:ilvl="0" w:tplc="91527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532D"/>
    <w:multiLevelType w:val="hybridMultilevel"/>
    <w:tmpl w:val="EA401F52"/>
    <w:lvl w:ilvl="0" w:tplc="43C437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B6F8C"/>
    <w:multiLevelType w:val="hybridMultilevel"/>
    <w:tmpl w:val="4AF6154C"/>
    <w:lvl w:ilvl="0" w:tplc="08090001">
      <w:start w:val="1"/>
      <w:numFmt w:val="bullet"/>
      <w:lvlText w:val=""/>
      <w:lvlJc w:val="left"/>
      <w:pPr>
        <w:ind w:left="720" w:hanging="360"/>
      </w:pPr>
      <w:rPr>
        <w:rFonts w:ascii="Symbol" w:hAnsi="Symbol" w:hint="default"/>
      </w:rPr>
    </w:lvl>
    <w:lvl w:ilvl="1" w:tplc="4140B42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31E65"/>
    <w:multiLevelType w:val="hybridMultilevel"/>
    <w:tmpl w:val="58261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672A77"/>
    <w:multiLevelType w:val="hybridMultilevel"/>
    <w:tmpl w:val="8436AB24"/>
    <w:lvl w:ilvl="0" w:tplc="43C437C2">
      <w:start w:val="3"/>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7F01E96"/>
    <w:multiLevelType w:val="hybridMultilevel"/>
    <w:tmpl w:val="D986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46EAA"/>
    <w:multiLevelType w:val="hybridMultilevel"/>
    <w:tmpl w:val="6D3E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C6A6B"/>
    <w:multiLevelType w:val="hybridMultilevel"/>
    <w:tmpl w:val="C75A3DF2"/>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49344E"/>
    <w:multiLevelType w:val="hybridMultilevel"/>
    <w:tmpl w:val="A7EC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65511"/>
    <w:multiLevelType w:val="hybridMultilevel"/>
    <w:tmpl w:val="553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7565B"/>
    <w:multiLevelType w:val="hybridMultilevel"/>
    <w:tmpl w:val="07B04DEA"/>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C1D5B78"/>
    <w:multiLevelType w:val="hybridMultilevel"/>
    <w:tmpl w:val="BD2820E0"/>
    <w:lvl w:ilvl="0" w:tplc="11E26E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291443"/>
    <w:multiLevelType w:val="hybridMultilevel"/>
    <w:tmpl w:val="7F60F6CA"/>
    <w:lvl w:ilvl="0" w:tplc="08090001">
      <w:start w:val="1"/>
      <w:numFmt w:val="bullet"/>
      <w:lvlText w:val=""/>
      <w:lvlJc w:val="left"/>
      <w:pPr>
        <w:ind w:left="720" w:hanging="360"/>
      </w:pPr>
      <w:rPr>
        <w:rFonts w:ascii="Symbol" w:hAnsi="Symbol" w:hint="default"/>
      </w:rPr>
    </w:lvl>
    <w:lvl w:ilvl="1" w:tplc="2E748A4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34A23"/>
    <w:multiLevelType w:val="hybridMultilevel"/>
    <w:tmpl w:val="C014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0"/>
  </w:num>
  <w:num w:numId="5">
    <w:abstractNumId w:val="7"/>
  </w:num>
  <w:num w:numId="6">
    <w:abstractNumId w:val="3"/>
  </w:num>
  <w:num w:numId="7">
    <w:abstractNumId w:val="12"/>
  </w:num>
  <w:num w:numId="8">
    <w:abstractNumId w:val="13"/>
  </w:num>
  <w:num w:numId="9">
    <w:abstractNumId w:val="11"/>
  </w:num>
  <w:num w:numId="10">
    <w:abstractNumId w:val="2"/>
  </w:num>
  <w:num w:numId="11">
    <w:abstractNumId w:val="8"/>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LY0sDQ1NDU1NzVS0lEKTi0uzszPAykwrgUAS1T4PywAAAA="/>
  </w:docVars>
  <w:rsids>
    <w:rsidRoot w:val="00323D10"/>
    <w:rsid w:val="0000587A"/>
    <w:rsid w:val="00021FA3"/>
    <w:rsid w:val="00024ACB"/>
    <w:rsid w:val="000358FF"/>
    <w:rsid w:val="00076204"/>
    <w:rsid w:val="00090E10"/>
    <w:rsid w:val="000A36B7"/>
    <w:rsid w:val="000E4AC9"/>
    <w:rsid w:val="00134FA6"/>
    <w:rsid w:val="0015611C"/>
    <w:rsid w:val="0018698C"/>
    <w:rsid w:val="001C10F9"/>
    <w:rsid w:val="001C408A"/>
    <w:rsid w:val="001C6F2B"/>
    <w:rsid w:val="001E2229"/>
    <w:rsid w:val="00211BB7"/>
    <w:rsid w:val="00212695"/>
    <w:rsid w:val="002675E6"/>
    <w:rsid w:val="002A0AC1"/>
    <w:rsid w:val="002D2AF2"/>
    <w:rsid w:val="002E064F"/>
    <w:rsid w:val="0031650C"/>
    <w:rsid w:val="003171FF"/>
    <w:rsid w:val="00323D10"/>
    <w:rsid w:val="003E1123"/>
    <w:rsid w:val="003F5627"/>
    <w:rsid w:val="00446B55"/>
    <w:rsid w:val="0046244F"/>
    <w:rsid w:val="004625FC"/>
    <w:rsid w:val="0046351A"/>
    <w:rsid w:val="00466905"/>
    <w:rsid w:val="00466BD9"/>
    <w:rsid w:val="00482FFE"/>
    <w:rsid w:val="004A0825"/>
    <w:rsid w:val="004A7BC7"/>
    <w:rsid w:val="004B7F14"/>
    <w:rsid w:val="004C2B71"/>
    <w:rsid w:val="00556144"/>
    <w:rsid w:val="00562C07"/>
    <w:rsid w:val="0057678C"/>
    <w:rsid w:val="005A420C"/>
    <w:rsid w:val="005C60B3"/>
    <w:rsid w:val="005F703A"/>
    <w:rsid w:val="00610E5F"/>
    <w:rsid w:val="00623213"/>
    <w:rsid w:val="007241C2"/>
    <w:rsid w:val="007531A2"/>
    <w:rsid w:val="00831485"/>
    <w:rsid w:val="00880A97"/>
    <w:rsid w:val="008B0B0D"/>
    <w:rsid w:val="00901AF8"/>
    <w:rsid w:val="00933975"/>
    <w:rsid w:val="00966E27"/>
    <w:rsid w:val="009A615D"/>
    <w:rsid w:val="009A61A1"/>
    <w:rsid w:val="009C65BB"/>
    <w:rsid w:val="009D1103"/>
    <w:rsid w:val="009E3155"/>
    <w:rsid w:val="00A93329"/>
    <w:rsid w:val="00A9772B"/>
    <w:rsid w:val="00AC3238"/>
    <w:rsid w:val="00AF2587"/>
    <w:rsid w:val="00B16B54"/>
    <w:rsid w:val="00B23E92"/>
    <w:rsid w:val="00B6029D"/>
    <w:rsid w:val="00B61A86"/>
    <w:rsid w:val="00B81AED"/>
    <w:rsid w:val="00B84865"/>
    <w:rsid w:val="00B9572F"/>
    <w:rsid w:val="00C3128C"/>
    <w:rsid w:val="00C75CC2"/>
    <w:rsid w:val="00C77C6F"/>
    <w:rsid w:val="00C83CAA"/>
    <w:rsid w:val="00CB6797"/>
    <w:rsid w:val="00CE155A"/>
    <w:rsid w:val="00D04B0E"/>
    <w:rsid w:val="00D16DC2"/>
    <w:rsid w:val="00D37280"/>
    <w:rsid w:val="00D73A60"/>
    <w:rsid w:val="00D8005A"/>
    <w:rsid w:val="00DB5BE9"/>
    <w:rsid w:val="00DC1095"/>
    <w:rsid w:val="00DD63D8"/>
    <w:rsid w:val="00E579F2"/>
    <w:rsid w:val="00E62246"/>
    <w:rsid w:val="00E93B14"/>
    <w:rsid w:val="00EB0956"/>
    <w:rsid w:val="00EC5981"/>
    <w:rsid w:val="00F01CFF"/>
    <w:rsid w:val="00F1382C"/>
    <w:rsid w:val="00F15557"/>
    <w:rsid w:val="00F24EF2"/>
    <w:rsid w:val="00F67B60"/>
    <w:rsid w:val="00F75DAB"/>
    <w:rsid w:val="00FA169A"/>
    <w:rsid w:val="00FA6DC5"/>
    <w:rsid w:val="00FC6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48D8"/>
  <w15:docId w15:val="{DDCEC40D-4B05-44CE-B616-57D0032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F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A0AC1"/>
    <w:rPr>
      <w:color w:val="0000FF"/>
      <w:u w:val="single"/>
    </w:rPr>
  </w:style>
  <w:style w:type="paragraph" w:styleId="Textbubliny">
    <w:name w:val="Balloon Text"/>
    <w:basedOn w:val="Normln"/>
    <w:link w:val="TextbublinyChar"/>
    <w:uiPriority w:val="99"/>
    <w:semiHidden/>
    <w:unhideWhenUsed/>
    <w:rsid w:val="002A0AC1"/>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2A0AC1"/>
    <w:rPr>
      <w:rFonts w:ascii="Arial" w:hAnsi="Arial" w:cs="Arial"/>
      <w:sz w:val="16"/>
      <w:szCs w:val="16"/>
    </w:rPr>
  </w:style>
  <w:style w:type="paragraph" w:styleId="Zhlav">
    <w:name w:val="header"/>
    <w:basedOn w:val="Normln"/>
    <w:link w:val="ZhlavChar"/>
    <w:uiPriority w:val="99"/>
    <w:unhideWhenUsed/>
    <w:rsid w:val="00482FFE"/>
    <w:pPr>
      <w:tabs>
        <w:tab w:val="center" w:pos="4536"/>
        <w:tab w:val="right" w:pos="9072"/>
      </w:tabs>
      <w:spacing w:after="0"/>
    </w:pPr>
  </w:style>
  <w:style w:type="character" w:customStyle="1" w:styleId="ZhlavChar">
    <w:name w:val="Záhlaví Char"/>
    <w:basedOn w:val="Standardnpsmoodstavce"/>
    <w:link w:val="Zhlav"/>
    <w:uiPriority w:val="99"/>
    <w:rsid w:val="00482FFE"/>
  </w:style>
  <w:style w:type="paragraph" w:styleId="Zpat">
    <w:name w:val="footer"/>
    <w:basedOn w:val="Normln"/>
    <w:link w:val="ZpatChar"/>
    <w:uiPriority w:val="99"/>
    <w:unhideWhenUsed/>
    <w:rsid w:val="00482FFE"/>
    <w:pPr>
      <w:tabs>
        <w:tab w:val="center" w:pos="4536"/>
        <w:tab w:val="right" w:pos="9072"/>
      </w:tabs>
      <w:spacing w:after="0"/>
    </w:pPr>
  </w:style>
  <w:style w:type="character" w:customStyle="1" w:styleId="ZpatChar">
    <w:name w:val="Zápatí Char"/>
    <w:basedOn w:val="Standardnpsmoodstavce"/>
    <w:link w:val="Zpat"/>
    <w:uiPriority w:val="99"/>
    <w:rsid w:val="00482FFE"/>
  </w:style>
  <w:style w:type="paragraph" w:styleId="Odstavecseseznamem">
    <w:name w:val="List Paragraph"/>
    <w:basedOn w:val="Normln"/>
    <w:uiPriority w:val="34"/>
    <w:qFormat/>
    <w:rsid w:val="00B6029D"/>
    <w:pPr>
      <w:ind w:left="720"/>
      <w:contextualSpacing/>
    </w:pPr>
  </w:style>
  <w:style w:type="character" w:styleId="Siln">
    <w:name w:val="Strong"/>
    <w:basedOn w:val="Standardnpsmoodstavce"/>
    <w:uiPriority w:val="22"/>
    <w:qFormat/>
    <w:rsid w:val="00C83CAA"/>
    <w:rPr>
      <w:b/>
      <w:bCs/>
    </w:rPr>
  </w:style>
  <w:style w:type="table" w:styleId="Mkatabulky">
    <w:name w:val="Table Grid"/>
    <w:basedOn w:val="Normlntabulka"/>
    <w:uiPriority w:val="59"/>
    <w:rsid w:val="004B7F14"/>
    <w:pPr>
      <w:spacing w:after="0"/>
      <w:ind w:left="0" w:firstLine="0"/>
      <w:jc w:val="left"/>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1065</Words>
  <Characters>6074</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Pavel Adámek</cp:lastModifiedBy>
  <cp:revision>61</cp:revision>
  <dcterms:created xsi:type="dcterms:W3CDTF">2014-10-20T07:49:00Z</dcterms:created>
  <dcterms:modified xsi:type="dcterms:W3CDTF">2020-11-30T21:03:00Z</dcterms:modified>
</cp:coreProperties>
</file>