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6E" w:rsidRPr="00A8103D" w:rsidRDefault="00A8103D">
      <w:pPr>
        <w:rPr>
          <w:b/>
        </w:rPr>
      </w:pPr>
      <w:r w:rsidRPr="00A8103D">
        <w:rPr>
          <w:b/>
        </w:rPr>
        <w:t>Právní formy neziskovek</w:t>
      </w:r>
    </w:p>
    <w:p w:rsidR="00A8103D" w:rsidRDefault="00A8103D" w:rsidP="00A8103D">
      <w:r>
        <w:t>Spolek</w:t>
      </w:r>
    </w:p>
    <w:p w:rsidR="00A8103D" w:rsidRDefault="00A8103D" w:rsidP="00A8103D">
      <w:r>
        <w:t>Spolek je právnická osoba založen</w:t>
      </w:r>
      <w:r>
        <w:t xml:space="preserve">á za účelem naplňování určitého </w:t>
      </w:r>
      <w:r>
        <w:t xml:space="preserve">zájmu jeho zakladatelů. Je jedno, zda je účel, pro který byl spolek </w:t>
      </w:r>
      <w:r w:rsidR="00CE132B">
        <w:t>založen, zcela</w:t>
      </w:r>
      <w:r>
        <w:t xml:space="preserve"> soukromý (skupinka osob sd</w:t>
      </w:r>
      <w:r>
        <w:t xml:space="preserve">ružujících se za účelem </w:t>
      </w:r>
      <w:r w:rsidR="00CE132B">
        <w:t>věnovat se</w:t>
      </w:r>
      <w:r>
        <w:t xml:space="preserve"> společně svému zájmu) nebo </w:t>
      </w:r>
      <w:r>
        <w:t>naopak veřejný (spolek založený</w:t>
      </w:r>
      <w:r>
        <w:t xml:space="preserve"> Zák. č. 3/2002 Sb., o církví</w:t>
      </w:r>
      <w:r>
        <w:t xml:space="preserve">ch a náboženských </w:t>
      </w:r>
      <w:r w:rsidR="00CE132B">
        <w:t>společnostech za</w:t>
      </w:r>
      <w:r>
        <w:t xml:space="preserve"> účelem pomoci ohroženým skupinám obyvatel), zákonná </w:t>
      </w:r>
      <w:r w:rsidR="00CE132B">
        <w:t>úprava umožňuje</w:t>
      </w:r>
      <w:r>
        <w:t xml:space="preserve"> obě podoby, popř. jejich kombinaci.</w:t>
      </w:r>
    </w:p>
    <w:p w:rsidR="00A8103D" w:rsidRDefault="00A8103D" w:rsidP="00A8103D">
      <w:r>
        <w:t>Jak založit spolek:</w:t>
      </w:r>
    </w:p>
    <w:p w:rsidR="00A8103D" w:rsidRDefault="00A8103D" w:rsidP="00A8103D">
      <w:r>
        <w:t>1. minimálně tři osoby se dohodnou na znění stanov (§ 218)</w:t>
      </w:r>
    </w:p>
    <w:p w:rsidR="00A8103D" w:rsidRDefault="00A8103D" w:rsidP="00A8103D">
      <w:r>
        <w:t xml:space="preserve">2. nebo kdokoliv svolá ustanovující schůzi </w:t>
      </w:r>
      <w:r>
        <w:t xml:space="preserve">(§ 222 a násl.), která </w:t>
      </w:r>
      <w:r w:rsidR="00CE132B">
        <w:t>následně schválí</w:t>
      </w:r>
      <w:r>
        <w:t xml:space="preserve"> stanovy</w:t>
      </w:r>
    </w:p>
    <w:p w:rsidR="00A8103D" w:rsidRDefault="00A8103D" w:rsidP="00A8103D">
      <w:r>
        <w:t>Spolek vzniká dnem zápisu do veřejného rejstříku.</w:t>
      </w:r>
    </w:p>
    <w:p w:rsidR="00A8103D" w:rsidRDefault="00A8103D" w:rsidP="00A8103D">
      <w:r>
        <w:t>Co musí obsahovat stanovy?</w:t>
      </w:r>
    </w:p>
    <w:p w:rsidR="00A8103D" w:rsidRDefault="00A8103D" w:rsidP="00A8103D">
      <w:r>
        <w:t>1. povinně:</w:t>
      </w:r>
    </w:p>
    <w:p w:rsidR="00A8103D" w:rsidRDefault="00A8103D" w:rsidP="00A8103D">
      <w:pPr>
        <w:pStyle w:val="Odstavecseseznamem"/>
        <w:numPr>
          <w:ilvl w:val="0"/>
          <w:numId w:val="3"/>
        </w:numPr>
      </w:pPr>
      <w:r>
        <w:t xml:space="preserve">název, který musí obsahovat slovo „spolek“ nebo „zapsaný </w:t>
      </w:r>
      <w:r w:rsidR="00CE132B">
        <w:t>spolek „nebo</w:t>
      </w:r>
      <w:r>
        <w:t xml:space="preserve"> alespoň zkratku „z. s.“</w:t>
      </w:r>
    </w:p>
    <w:p w:rsidR="00A8103D" w:rsidRDefault="00A8103D" w:rsidP="00A8103D">
      <w:pPr>
        <w:pStyle w:val="Odstavecseseznamem"/>
        <w:numPr>
          <w:ilvl w:val="0"/>
          <w:numId w:val="3"/>
        </w:numPr>
      </w:pPr>
      <w:r>
        <w:t>sídlo</w:t>
      </w:r>
    </w:p>
    <w:p w:rsidR="00A8103D" w:rsidRDefault="00A8103D" w:rsidP="00A8103D">
      <w:pPr>
        <w:pStyle w:val="Odstavecseseznamem"/>
        <w:numPr>
          <w:ilvl w:val="0"/>
          <w:numId w:val="3"/>
        </w:numPr>
      </w:pPr>
      <w:r>
        <w:t xml:space="preserve"> účel, pro který byl založen</w:t>
      </w:r>
    </w:p>
    <w:p w:rsidR="00A8103D" w:rsidRDefault="00A8103D" w:rsidP="00A8103D">
      <w:pPr>
        <w:pStyle w:val="Odstavecseseznamem"/>
        <w:numPr>
          <w:ilvl w:val="0"/>
          <w:numId w:val="3"/>
        </w:numPr>
      </w:pPr>
      <w:r>
        <w:t xml:space="preserve"> práva a povinnosti členů vůči spolku, popř. určení způsobu, </w:t>
      </w:r>
      <w:r w:rsidR="00CE132B">
        <w:t>jak jim</w:t>
      </w:r>
      <w:r>
        <w:t xml:space="preserve"> budou práva a povinnosti vznikat</w:t>
      </w:r>
    </w:p>
    <w:p w:rsidR="00A8103D" w:rsidRDefault="00A8103D" w:rsidP="00A8103D">
      <w:pPr>
        <w:pStyle w:val="Odstavecseseznamem"/>
        <w:numPr>
          <w:ilvl w:val="0"/>
          <w:numId w:val="3"/>
        </w:numPr>
      </w:pPr>
      <w:r>
        <w:t>určení statutárního orgánu</w:t>
      </w:r>
    </w:p>
    <w:p w:rsidR="00A8103D" w:rsidRDefault="00A8103D" w:rsidP="00A8103D">
      <w:r>
        <w:t>2. dobrovolně (jinak se v těchto otázkách použijí ustanovení NOZ):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rPr>
          <w:rFonts w:cs="Times New Roman"/>
        </w:rPr>
        <w:t>d</w:t>
      </w:r>
      <w:r>
        <w:t>ruhy členství, práva a povinnosti jednotlivých druhů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přechod členství na právního nástupce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proces přijímání členů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členský příspěvek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pobočné spolky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pravidla pro vedení seznamu členů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zánik členství, vyloučení člena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 xml:space="preserve"> orgány spolku (statutární orgán, nejvyšší orgán, kontrolní </w:t>
      </w:r>
      <w:r w:rsidR="00CE132B">
        <w:t>komise, rozhodčí</w:t>
      </w:r>
      <w:r>
        <w:t xml:space="preserve"> komise, další) a jejich označení, </w:t>
      </w:r>
      <w:r w:rsidR="00CE132B">
        <w:t>ustanovování, funkční</w:t>
      </w:r>
      <w:r>
        <w:t xml:space="preserve"> období, pravomoci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členská schůze – práva a povinnosti, pravomoci, svolávání, usnášeníschopnost,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hlasování, průběh zasedání, pořizování zápisu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rozhodnutí o neplatnosti rozhodnutí orgánů spolku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lastRenderedPageBreak/>
        <w:t>zrušení a likvidace spolku</w:t>
      </w:r>
    </w:p>
    <w:p w:rsidR="00A8103D" w:rsidRDefault="00A8103D" w:rsidP="00A8103D">
      <w:pPr>
        <w:pStyle w:val="Odstavecseseznamem"/>
        <w:numPr>
          <w:ilvl w:val="0"/>
          <w:numId w:val="4"/>
        </w:numPr>
      </w:pPr>
      <w:r>
        <w:t>fúze a rozdělení spolků</w:t>
      </w:r>
    </w:p>
    <w:p w:rsidR="00A8103D" w:rsidRDefault="00A8103D" w:rsidP="00A8103D">
      <w:r>
        <w:t>Stanovy musí být uloženy</w:t>
      </w:r>
      <w:r>
        <w:t xml:space="preserve"> v úplném znění v sídle spolku. </w:t>
      </w:r>
      <w:r>
        <w:t>Ačkoliv členové spolku mohou být zav</w:t>
      </w:r>
      <w:r>
        <w:t xml:space="preserve">ázáni přispívat na jeho činnost </w:t>
      </w:r>
      <w:r>
        <w:t>formou členského příspěvku, za jeho</w:t>
      </w:r>
      <w:r>
        <w:t xml:space="preserve"> případné dluhy neručí a jejich </w:t>
      </w:r>
      <w:r>
        <w:t>účast ve spolku je zcela dobrovolná.</w:t>
      </w:r>
    </w:p>
    <w:p w:rsidR="00A8103D" w:rsidRDefault="00A8103D" w:rsidP="00A8103D">
      <w:r>
        <w:t>Vedle své hlavní činnosti, kterou je dosahová</w:t>
      </w:r>
      <w:r>
        <w:t xml:space="preserve">ní stanoveného </w:t>
      </w:r>
      <w:r w:rsidR="00CE132B">
        <w:t>účelu, může</w:t>
      </w:r>
      <w:r>
        <w:t xml:space="preserve"> spolek vyvíjet i tzv. vedlejší činn</w:t>
      </w:r>
      <w:r>
        <w:t xml:space="preserve">ost, v rámci které může </w:t>
      </w:r>
      <w:r w:rsidR="00CE132B">
        <w:t>dokonce i</w:t>
      </w:r>
      <w:r>
        <w:t xml:space="preserve"> podnikat. Na rozdíl od obchodních kor</w:t>
      </w:r>
      <w:r>
        <w:t xml:space="preserve">porací je však veškerý </w:t>
      </w:r>
      <w:r w:rsidR="00CE132B">
        <w:t>dosažený zisk</w:t>
      </w:r>
      <w:r>
        <w:t xml:space="preserve"> použit pro podporu činnosti spolku a dosahování účelu, za kterým</w:t>
      </w:r>
    </w:p>
    <w:p w:rsidR="00A8103D" w:rsidRDefault="00A8103D" w:rsidP="00A8103D">
      <w:r>
        <w:t>byl založen. Zisk není tedy rozdělov</w:t>
      </w:r>
      <w:r>
        <w:t xml:space="preserve">án mezi členy nebo </w:t>
      </w:r>
      <w:r w:rsidR="00CE132B">
        <w:t>zakladatele. Podnikání</w:t>
      </w:r>
      <w:r>
        <w:t xml:space="preserve"> nebo jiná výdělečná činnos</w:t>
      </w:r>
      <w:r>
        <w:t xml:space="preserve">t však nikdy nesmí být </w:t>
      </w:r>
      <w:r w:rsidR="00CE132B">
        <w:t>činností hlavní</w:t>
      </w:r>
      <w:r>
        <w:t>.</w:t>
      </w:r>
    </w:p>
    <w:p w:rsidR="00A8103D" w:rsidRPr="00A8103D" w:rsidRDefault="00A8103D" w:rsidP="00A8103D">
      <w:pPr>
        <w:rPr>
          <w:b/>
        </w:rPr>
      </w:pPr>
      <w:r w:rsidRPr="00A8103D">
        <w:rPr>
          <w:b/>
        </w:rPr>
        <w:t>Ústav</w:t>
      </w:r>
    </w:p>
    <w:p w:rsidR="00A8103D" w:rsidRDefault="00A8103D" w:rsidP="00A8103D">
      <w:r>
        <w:t xml:space="preserve">Další novou formou právnické osoby </w:t>
      </w:r>
      <w:r>
        <w:t xml:space="preserve">podle NOZ je ústav. Ústavy </w:t>
      </w:r>
      <w:r w:rsidR="00CE132B">
        <w:t>jsou zakládány</w:t>
      </w:r>
      <w:r>
        <w:t xml:space="preserve"> za účelem provozovat činnost</w:t>
      </w:r>
      <w:r>
        <w:t xml:space="preserve">i užitečné pro veřejnost s </w:t>
      </w:r>
      <w:r w:rsidR="00CE132B">
        <w:t>tím, že</w:t>
      </w:r>
      <w:r>
        <w:t xml:space="preserve"> výsledky jejich činnosti jsou každém</w:t>
      </w:r>
      <w:r>
        <w:t xml:space="preserve">u rovnocenně dostupné za </w:t>
      </w:r>
      <w:r w:rsidR="00CE132B">
        <w:t>předem stanovených</w:t>
      </w:r>
      <w:r>
        <w:t xml:space="preserve"> podmínek.</w:t>
      </w:r>
    </w:p>
    <w:p w:rsidR="00A8103D" w:rsidRDefault="00A8103D" w:rsidP="00A8103D">
      <w:r>
        <w:t>Jak založit ústav?</w:t>
      </w:r>
    </w:p>
    <w:p w:rsidR="00A8103D" w:rsidRDefault="00A8103D" w:rsidP="00A8103D">
      <w:r>
        <w:t>(a) zakládací listinou</w:t>
      </w:r>
    </w:p>
    <w:p w:rsidR="00A8103D" w:rsidRDefault="00A8103D" w:rsidP="00A8103D">
      <w:r>
        <w:t>(b) nebo pořízením pro případ smrti</w:t>
      </w:r>
    </w:p>
    <w:p w:rsidR="00A8103D" w:rsidRDefault="00A8103D" w:rsidP="00A8103D">
      <w:r>
        <w:t>Náležitosti: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>název ústavu, který musí obsahovat slova „zapsaný ústav“ či</w:t>
      </w:r>
      <w:r>
        <w:t xml:space="preserve"> </w:t>
      </w:r>
      <w:r>
        <w:t>zkratku „z. ú.“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>sídlo,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 xml:space="preserve">účel ústavu vymezením předmětu jeho činnosti, popřípadě i </w:t>
      </w:r>
      <w:r w:rsidR="00CE132B">
        <w:t>předmět jeho</w:t>
      </w:r>
      <w:r>
        <w:t xml:space="preserve"> podnikání,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>údaj o výši vkladu, popřípadě o jeho nepeněžitém předmětu,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>počet členů správní rady i jména a bydliště jejích prvních členů</w:t>
      </w:r>
    </w:p>
    <w:p w:rsidR="00A8103D" w:rsidRDefault="00A8103D" w:rsidP="00A8103D">
      <w:pPr>
        <w:pStyle w:val="Odstavecseseznamem"/>
        <w:numPr>
          <w:ilvl w:val="0"/>
          <w:numId w:val="6"/>
        </w:numPr>
      </w:pPr>
      <w:r>
        <w:t>podrobnosti o vnitřní organiz</w:t>
      </w:r>
      <w:r>
        <w:t xml:space="preserve">aci ústavu, nevyhradí-li se její </w:t>
      </w:r>
      <w:r>
        <w:t>úprava statutu ústavu</w:t>
      </w:r>
    </w:p>
    <w:p w:rsidR="00A8103D" w:rsidRDefault="00A8103D" w:rsidP="00A8103D">
      <w:r>
        <w:t>Ústav vzniká zápisem do veřejného r</w:t>
      </w:r>
      <w:r>
        <w:t xml:space="preserve">ejstříku. Podrobnosti </w:t>
      </w:r>
      <w:r w:rsidR="00CE132B">
        <w:t>fungování ústavu</w:t>
      </w:r>
      <w:r>
        <w:t xml:space="preserve"> může upravit statut, který vydává správní rada a který </w:t>
      </w:r>
      <w:r>
        <w:t xml:space="preserve">se </w:t>
      </w:r>
      <w:r w:rsidR="00CE132B">
        <w:t>zakládá do</w:t>
      </w:r>
      <w:r>
        <w:t xml:space="preserve"> rejstříku.</w:t>
      </w:r>
    </w:p>
    <w:p w:rsidR="00A8103D" w:rsidRDefault="00A8103D" w:rsidP="00A8103D">
      <w:r>
        <w:t>Pro ústav je tedy typické využití n</w:t>
      </w:r>
      <w:r>
        <w:t xml:space="preserve">ejen osobní, ale také </w:t>
      </w:r>
      <w:r w:rsidR="00CE132B">
        <w:t>majetkové složky</w:t>
      </w:r>
      <w:r>
        <w:t xml:space="preserve"> organizace (na rozdíl např. od </w:t>
      </w:r>
      <w:r>
        <w:t>spolku, který je založený pouze</w:t>
      </w:r>
      <w:r w:rsidR="00CE132B">
        <w:t xml:space="preserve"> </w:t>
      </w:r>
      <w:r>
        <w:t>na osobní složce, se v případě ústavu počítá s majetkovými vklady).</w:t>
      </w:r>
    </w:p>
    <w:p w:rsidR="00A8103D" w:rsidRDefault="00A8103D" w:rsidP="00A8103D">
      <w:r>
        <w:t>I ústavy mohou jako vedlejší činnost pro</w:t>
      </w:r>
      <w:r>
        <w:t xml:space="preserve">vozovat podnikatelskou </w:t>
      </w:r>
      <w:r w:rsidR="00CE132B">
        <w:t>činnost, zisk</w:t>
      </w:r>
      <w:r>
        <w:t xml:space="preserve"> však může ústav použít jen </w:t>
      </w:r>
      <w:r>
        <w:t xml:space="preserve">k podpoře činnosti, pro niž </w:t>
      </w:r>
      <w:r w:rsidR="00CE132B">
        <w:t>byl založen</w:t>
      </w:r>
      <w:r>
        <w:t>, a k úhradě nákladů na vlastní správu.</w:t>
      </w:r>
    </w:p>
    <w:p w:rsidR="00A8103D" w:rsidRDefault="00A8103D" w:rsidP="00A8103D">
      <w:r>
        <w:t>Na rozdíl od spolků mají ústavy zákonem danou strukturu orgánů:</w:t>
      </w:r>
    </w:p>
    <w:p w:rsidR="00A8103D" w:rsidRDefault="00A8103D" w:rsidP="00A8103D">
      <w:pPr>
        <w:pStyle w:val="Odstavecseseznamem"/>
        <w:numPr>
          <w:ilvl w:val="0"/>
          <w:numId w:val="7"/>
        </w:numPr>
      </w:pPr>
      <w:r>
        <w:t>Ředitel (statutární orgán ústavu, s nárokem na odměnu).</w:t>
      </w:r>
    </w:p>
    <w:p w:rsidR="00A8103D" w:rsidRDefault="00A8103D" w:rsidP="00A8103D">
      <w:pPr>
        <w:pStyle w:val="Odstavecseseznamem"/>
        <w:numPr>
          <w:ilvl w:val="0"/>
          <w:numId w:val="7"/>
        </w:numPr>
      </w:pPr>
      <w:r>
        <w:lastRenderedPageBreak/>
        <w:t xml:space="preserve">Správní rada (dohlíží na ředitele, rozhoduje o hlavních </w:t>
      </w:r>
      <w:r w:rsidR="00CE132B">
        <w:t>finančních otázkách</w:t>
      </w:r>
      <w:r>
        <w:t xml:space="preserve"> atd., nárok na odměnu jen je-li to v zakládací listině)</w:t>
      </w:r>
    </w:p>
    <w:p w:rsidR="00A8103D" w:rsidRDefault="00A8103D" w:rsidP="00A8103D">
      <w:r>
        <w:t>Některé povinnosti ústavu:</w:t>
      </w:r>
    </w:p>
    <w:p w:rsidR="00A8103D" w:rsidRDefault="00A8103D" w:rsidP="00A8103D">
      <w:pPr>
        <w:pStyle w:val="Odstavecseseznamem"/>
        <w:numPr>
          <w:ilvl w:val="0"/>
          <w:numId w:val="7"/>
        </w:numPr>
      </w:pPr>
      <w:r>
        <w:t xml:space="preserve">Pokud výše čistého obratu ústavu překročí 10 milionů Kč je </w:t>
      </w:r>
      <w:r w:rsidR="00CE132B">
        <w:t>nutný audit</w:t>
      </w:r>
      <w:r>
        <w:t xml:space="preserve"> (není-li statutem stanoveno méně).</w:t>
      </w:r>
    </w:p>
    <w:p w:rsidR="00A8103D" w:rsidRDefault="00A8103D" w:rsidP="00A8103D">
      <w:pPr>
        <w:pStyle w:val="Odstavecseseznamem"/>
        <w:numPr>
          <w:ilvl w:val="0"/>
          <w:numId w:val="7"/>
        </w:numPr>
      </w:pPr>
      <w:r>
        <w:t xml:space="preserve">Neurčí-li zakladatelská listina jinak, vyhotovuje ústav </w:t>
      </w:r>
      <w:r w:rsidR="00CE132B">
        <w:t>výroční zprávu</w:t>
      </w:r>
      <w:r>
        <w:t xml:space="preserve">, kterou zveřejňuje nejpozději do šesti měsíců po </w:t>
      </w:r>
      <w:r w:rsidR="00CE132B">
        <w:t>skončení účetního</w:t>
      </w:r>
      <w:r>
        <w:t xml:space="preserve"> období ve sbírce listin příslušného rejstříku.</w:t>
      </w:r>
    </w:p>
    <w:p w:rsidR="00A8103D" w:rsidRDefault="00A8103D" w:rsidP="00A8103D">
      <w:pPr>
        <w:pStyle w:val="Odstavecseseznamem"/>
        <w:numPr>
          <w:ilvl w:val="0"/>
          <w:numId w:val="7"/>
        </w:numPr>
      </w:pPr>
      <w:r>
        <w:t>Nebude-li ústav dlouhodobě n</w:t>
      </w:r>
      <w:r>
        <w:t xml:space="preserve">aplňovat svůj účel, může ho soud </w:t>
      </w:r>
      <w:r>
        <w:t>na návrh zrušit.</w:t>
      </w:r>
    </w:p>
    <w:p w:rsidR="00A8103D" w:rsidRDefault="00A8103D" w:rsidP="00A8103D">
      <w:r>
        <w:t>Na právní poměry ústavu se dále použ</w:t>
      </w:r>
      <w:r>
        <w:t xml:space="preserve">ijí obdobně ustanovení o </w:t>
      </w:r>
      <w:r w:rsidR="00CE132B">
        <w:t>nadaci (ne</w:t>
      </w:r>
      <w:r>
        <w:t xml:space="preserve"> však ustanovení o nadační jistině a nadačním kapitálu).</w:t>
      </w:r>
    </w:p>
    <w:p w:rsidR="00A8103D" w:rsidRDefault="00A8103D" w:rsidP="00A8103D">
      <w:r>
        <w:t xml:space="preserve">Při porovnání právní formy ústavu </w:t>
      </w:r>
      <w:r>
        <w:t xml:space="preserve">se stávajícími právními </w:t>
      </w:r>
      <w:r w:rsidR="00CE132B">
        <w:t>formami lze</w:t>
      </w:r>
      <w:r>
        <w:t xml:space="preserve"> nalézt podobné znaky s obecně p</w:t>
      </w:r>
      <w:r>
        <w:t xml:space="preserve">rospěšnými společnostmi, </w:t>
      </w:r>
      <w:r w:rsidR="00CE132B">
        <w:t>úprava je</w:t>
      </w:r>
      <w:r>
        <w:t xml:space="preserve"> však o něco volnější. Ústav zejména </w:t>
      </w:r>
      <w:r>
        <w:t>nemusí mít povinně dozorčí radu</w:t>
      </w:r>
      <w:r w:rsidR="00CE132B">
        <w:t xml:space="preserve"> </w:t>
      </w:r>
      <w:bookmarkStart w:id="0" w:name="_GoBack"/>
      <w:bookmarkEnd w:id="0"/>
      <w:r>
        <w:t>a může se účastnit na podnikání třetích osob (může např. založit společnost</w:t>
      </w:r>
    </w:p>
    <w:p w:rsidR="00A8103D" w:rsidRDefault="00A8103D" w:rsidP="00A8103D">
      <w:r>
        <w:t>s ručeným omezením).</w:t>
      </w:r>
    </w:p>
    <w:p w:rsidR="00A8103D" w:rsidRPr="00A8103D" w:rsidRDefault="00A8103D" w:rsidP="00A8103D">
      <w:pPr>
        <w:rPr>
          <w:b/>
        </w:rPr>
      </w:pPr>
      <w:r w:rsidRPr="00A8103D">
        <w:rPr>
          <w:b/>
        </w:rPr>
        <w:t>Nadace</w:t>
      </w:r>
    </w:p>
    <w:p w:rsidR="00A8103D" w:rsidRDefault="00A8103D" w:rsidP="00A8103D">
      <w:r>
        <w:t>Nadace představují účelová sdružení ma</w:t>
      </w:r>
      <w:r>
        <w:t xml:space="preserve">jetku (chybí jim osobní </w:t>
      </w:r>
      <w:r w:rsidR="00CE132B">
        <w:t>složka, kterou</w:t>
      </w:r>
      <w:r>
        <w:t xml:space="preserve"> mají spolky). Zakládají se ted</w:t>
      </w:r>
      <w:r>
        <w:t xml:space="preserve">y za určitým účelem, který </w:t>
      </w:r>
      <w:r w:rsidR="00CE132B">
        <w:t>může být</w:t>
      </w:r>
      <w:r>
        <w:t xml:space="preserve"> jak „obecně prospěšný“ (ochr</w:t>
      </w:r>
      <w:r>
        <w:t xml:space="preserve">ana duchovních hodnot, </w:t>
      </w:r>
      <w:r w:rsidR="00CE132B">
        <w:t>lidských práv</w:t>
      </w:r>
      <w:r>
        <w:t>, kulturních památek atd.), tak t</w:t>
      </w:r>
      <w:r>
        <w:t xml:space="preserve">aké „dobročinný“ (např. </w:t>
      </w:r>
      <w:r w:rsidR="00CE132B">
        <w:t>podpora konkrétní</w:t>
      </w:r>
      <w:r>
        <w:t xml:space="preserve"> skupiny potřebných osob</w:t>
      </w:r>
      <w:r>
        <w:t xml:space="preserve">). Nová právní úprava nadací </w:t>
      </w:r>
      <w:r w:rsidR="00CE132B">
        <w:t>je oproti</w:t>
      </w:r>
      <w:r>
        <w:t xml:space="preserve"> té stávající o něco volnější a posiluje práva zakladatele.</w:t>
      </w:r>
    </w:p>
    <w:p w:rsidR="00A8103D" w:rsidRDefault="00A8103D" w:rsidP="00A8103D">
      <w:r>
        <w:t>Nadace nesmějí i nadále podporovat pol</w:t>
      </w:r>
      <w:r>
        <w:t xml:space="preserve">itické strany či hnutí, </w:t>
      </w:r>
      <w:r w:rsidR="00CE132B">
        <w:t>nesmějí podporovat</w:t>
      </w:r>
      <w:r>
        <w:t xml:space="preserve"> členy svých orgánů, </w:t>
      </w:r>
      <w:r>
        <w:t xml:space="preserve">své zaměstnance či jejich </w:t>
      </w:r>
      <w:r w:rsidR="00CE132B">
        <w:t>osoby blízké</w:t>
      </w:r>
      <w:r>
        <w:t xml:space="preserve"> ani nesmějí být zakládány výhra</w:t>
      </w:r>
      <w:r>
        <w:t xml:space="preserve">dně za účelem dosahování </w:t>
      </w:r>
      <w:r w:rsidR="00CE132B">
        <w:t>zisku. Nově</w:t>
      </w:r>
      <w:r>
        <w:t xml:space="preserve"> však mohou nadace v rámci své v</w:t>
      </w:r>
      <w:r>
        <w:t xml:space="preserve">edlejší činnosti podnikat, </w:t>
      </w:r>
      <w:r w:rsidR="00CE132B">
        <w:t>zisk</w:t>
      </w:r>
      <w:r>
        <w:t xml:space="preserve"> podnikání však musí použít výlučně </w:t>
      </w:r>
      <w:r>
        <w:t xml:space="preserve">na podporu své hlavní </w:t>
      </w:r>
      <w:r w:rsidR="00CE132B">
        <w:t>činnosti. Přitom</w:t>
      </w:r>
      <w:r>
        <w:t xml:space="preserve"> platí, že nadace se nemohou stát neomezeně</w:t>
      </w:r>
      <w:r>
        <w:t xml:space="preserve"> ručícími </w:t>
      </w:r>
      <w:r w:rsidR="00CE132B">
        <w:t>společníky právnické</w:t>
      </w:r>
      <w:r>
        <w:t xml:space="preserve"> osoby (tj. například veřejné obchodní společnosti).</w:t>
      </w:r>
    </w:p>
    <w:p w:rsidR="00A8103D" w:rsidRDefault="00A8103D" w:rsidP="00A8103D">
      <w:r>
        <w:t>Jak založit nadaci?</w:t>
      </w:r>
    </w:p>
    <w:p w:rsidR="00A8103D" w:rsidRDefault="00A8103D" w:rsidP="00A8103D">
      <w:r>
        <w:t>1. nadační listinou (nikdy ne „smlouva“, bez ohledu na počet zakladatelů)</w:t>
      </w:r>
    </w:p>
    <w:p w:rsidR="00A8103D" w:rsidRDefault="00A8103D" w:rsidP="00A8103D">
      <w:r>
        <w:t>2. pořízením pro případ smrti</w:t>
      </w:r>
    </w:p>
    <w:p w:rsidR="00A8103D" w:rsidRDefault="00A8103D" w:rsidP="00A8103D">
      <w:r>
        <w:t>Náležitosti nadační listiny (§ 310 a § 311)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>forma veřejné listiny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lastRenderedPageBreak/>
        <w:t>n</w:t>
      </w:r>
      <w:r>
        <w:t>ázev, který musí obsahovat označení „nadace“ a vyjadřovat účel,</w:t>
      </w:r>
      <w:r>
        <w:t xml:space="preserve"> </w:t>
      </w:r>
      <w:r>
        <w:t>pro který byla založena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>sídlo nadace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>z</w:t>
      </w:r>
      <w:r>
        <w:t>akladatelé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>účel, pro který je nadace založena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>vklady – minimálně 500.000 Kč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 xml:space="preserve">nadační kapitál (fixní částka, peněžité vyjádření nadační jistiny) –hodnota nadační jistiny se může v čase zvyšovat a snižovat, </w:t>
      </w:r>
      <w:r w:rsidR="00CE132B">
        <w:t>ni kdyby</w:t>
      </w:r>
      <w:r>
        <w:t xml:space="preserve"> však neměla klesnout pod hodnotu uvedenou v zakládací </w:t>
      </w:r>
      <w:r w:rsidR="00CE132B">
        <w:t>listině jako</w:t>
      </w:r>
      <w:r>
        <w:t xml:space="preserve"> nadační kapitál (pak totiž musí údaj uvedený v </w:t>
      </w:r>
      <w:r w:rsidR="00CE132B">
        <w:t>nadační listině</w:t>
      </w:r>
      <w:r>
        <w:t xml:space="preserve"> snížit a pokud by byl nižší než 500.000 Kč, hrozí nadaci zrušení!)</w:t>
      </w:r>
    </w:p>
    <w:p w:rsidR="00A8103D" w:rsidRDefault="00A8103D" w:rsidP="00A8103D">
      <w:pPr>
        <w:pStyle w:val="Odstavecseseznamem"/>
        <w:numPr>
          <w:ilvl w:val="0"/>
          <w:numId w:val="8"/>
        </w:numPr>
      </w:pPr>
      <w:r>
        <w:t xml:space="preserve">orgány nadace (tříčlenná správní rada – statutární </w:t>
      </w:r>
      <w:r w:rsidR="00CE132B">
        <w:t>orgán, tříčlenná</w:t>
      </w:r>
      <w:r>
        <w:t xml:space="preserve"> dozorčí rada, popř. reviz</w:t>
      </w:r>
      <w:r>
        <w:t xml:space="preserve">or u nadací s nadačním kapitálem </w:t>
      </w:r>
      <w:r>
        <w:t>do 5 mil. Kč; nadační listina může zřídit i další orgány)</w:t>
      </w:r>
    </w:p>
    <w:p w:rsidR="00A8103D" w:rsidRDefault="00A8103D" w:rsidP="00A8103D">
      <w:r>
        <w:t>Nadace vzniká dnem zápisu do veř</w:t>
      </w:r>
      <w:r>
        <w:t xml:space="preserve">ejného </w:t>
      </w:r>
      <w:r w:rsidR="00CE132B">
        <w:t>rejstříku. Současně</w:t>
      </w:r>
      <w:r>
        <w:t xml:space="preserve"> s nadační listinou, příp</w:t>
      </w:r>
      <w:r>
        <w:t xml:space="preserve">adně do 1 měsíce ode dne </w:t>
      </w:r>
      <w:r w:rsidR="00CE132B">
        <w:t>vzniku nadace</w:t>
      </w:r>
      <w:r>
        <w:t>, musí být vydán statut nadace. Ten upraví při nejmenším:</w:t>
      </w:r>
    </w:p>
    <w:p w:rsidR="00A8103D" w:rsidRDefault="00A8103D" w:rsidP="00A8103D">
      <w:pPr>
        <w:pStyle w:val="Odstavecseseznamem"/>
        <w:numPr>
          <w:ilvl w:val="0"/>
          <w:numId w:val="9"/>
        </w:numPr>
      </w:pPr>
      <w:r>
        <w:t>způsob jednání orgánů nadace</w:t>
      </w:r>
    </w:p>
    <w:p w:rsidR="00A8103D" w:rsidRDefault="00A8103D" w:rsidP="00A8103D">
      <w:pPr>
        <w:pStyle w:val="Odstavecseseznamem"/>
        <w:numPr>
          <w:ilvl w:val="0"/>
          <w:numId w:val="9"/>
        </w:numPr>
      </w:pPr>
      <w:r>
        <w:t>podmínky pro poskytování nadační</w:t>
      </w:r>
      <w:r>
        <w:t xml:space="preserve">ch příspěvků, příp. okruh </w:t>
      </w:r>
      <w:r w:rsidR="00CE132B">
        <w:t>osob, kterým</w:t>
      </w:r>
      <w:r>
        <w:t xml:space="preserve"> je lze poskytovat.</w:t>
      </w:r>
    </w:p>
    <w:p w:rsidR="00A8103D" w:rsidRDefault="00A8103D" w:rsidP="00A8103D">
      <w:r>
        <w:t>Statut se uveřejňuje uložením do sbírky listin.</w:t>
      </w:r>
    </w:p>
    <w:p w:rsidR="00A8103D" w:rsidRDefault="00A8103D" w:rsidP="00A8103D">
      <w:r>
        <w:t>Majetek nadace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Tvoří ho nadační jistina (vklady</w:t>
      </w:r>
      <w:r>
        <w:t xml:space="preserve"> do nadace, popřípadě i </w:t>
      </w:r>
      <w:r w:rsidR="00CE132B">
        <w:t>nadační dary</w:t>
      </w:r>
      <w:r>
        <w:t>) a ostatní majetek.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Nadační jistina musí mít celkovou hodnotu aspoň 500.000 Kč.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Nadace používá svůj majetek k p</w:t>
      </w:r>
      <w:r>
        <w:t xml:space="preserve">oskytování nadačních </w:t>
      </w:r>
      <w:r w:rsidR="00CE132B">
        <w:t>příspěvků, k</w:t>
      </w:r>
      <w:r>
        <w:t xml:space="preserve"> zajištění vlastní činnosti k naplnění</w:t>
      </w:r>
      <w:r>
        <w:t xml:space="preserve"> svého účelu a k úhradě </w:t>
      </w:r>
      <w:r w:rsidR="00CE132B">
        <w:t>nákladů na</w:t>
      </w:r>
      <w:r>
        <w:t xml:space="preserve"> zhodnocení nadační jistiny i nákladů na vlastní správu.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Nadační jistinu nelze až na výjimky zastavit ani jinak p</w:t>
      </w:r>
      <w:r>
        <w:t xml:space="preserve">oužít k </w:t>
      </w:r>
      <w:r w:rsidR="00CE132B">
        <w:t>zajištění dluhu</w:t>
      </w:r>
      <w:r>
        <w:t>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Nadace nakládá s nadační jistino</w:t>
      </w:r>
      <w:r>
        <w:t xml:space="preserve">u s péčí, jakou NOZ stanoví </w:t>
      </w:r>
      <w:r w:rsidR="00CE132B">
        <w:t>pro správu</w:t>
      </w:r>
      <w:r>
        <w:t xml:space="preserve"> cizího majetku.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Je-li nadační kapitál nebo obrat na</w:t>
      </w:r>
      <w:r>
        <w:t xml:space="preserve">dace v uplynulém účetním </w:t>
      </w:r>
      <w:r w:rsidR="00CE132B">
        <w:t>období alespoň</w:t>
      </w:r>
      <w:r>
        <w:t xml:space="preserve"> desetkrát vyšší než </w:t>
      </w:r>
      <w:r>
        <w:t xml:space="preserve">jeho minimální zákonná </w:t>
      </w:r>
      <w:r w:rsidR="00CE132B">
        <w:t>hodnota, podléhají</w:t>
      </w:r>
      <w:r>
        <w:t xml:space="preserve"> řádná účetní závěrka, mimořádná účetní závěrka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a konsolidovaná účetní závěrka ověření auditorem.</w:t>
      </w:r>
    </w:p>
    <w:p w:rsidR="00A8103D" w:rsidRDefault="00A8103D" w:rsidP="00A8103D">
      <w:pPr>
        <w:pStyle w:val="Odstavecseseznamem"/>
        <w:numPr>
          <w:ilvl w:val="0"/>
          <w:numId w:val="10"/>
        </w:numPr>
      </w:pPr>
      <w:r>
        <w:t>Nadační kapitál je možn</w:t>
      </w:r>
      <w:r>
        <w:t>é za splnění zákonných podmínek</w:t>
      </w:r>
      <w:r w:rsidR="00CE132B">
        <w:t xml:space="preserve"> </w:t>
      </w:r>
      <w:r>
        <w:t xml:space="preserve">(§§ 342–348 NOZ) zvýšit nebo </w:t>
      </w:r>
      <w:r>
        <w:t xml:space="preserve">snížit, rozhoduje o tom </w:t>
      </w:r>
      <w:r w:rsidR="00CE132B">
        <w:t>správní rada</w:t>
      </w:r>
      <w:r>
        <w:t xml:space="preserve"> po předchozím souhlasu dozorčí rady.</w:t>
      </w:r>
    </w:p>
    <w:p w:rsidR="00A8103D" w:rsidRDefault="00A8103D" w:rsidP="00A8103D">
      <w:r>
        <w:lastRenderedPageBreak/>
        <w:t>Právní úprava nadací umožňuje, a</w:t>
      </w:r>
      <w:r>
        <w:t xml:space="preserve">by se nadace (např. kvůli </w:t>
      </w:r>
      <w:r w:rsidR="00CE132B">
        <w:t>tomu, že</w:t>
      </w:r>
      <w:r>
        <w:t xml:space="preserve"> dlouhodobě nesplňuje podmínku min</w:t>
      </w:r>
      <w:r>
        <w:t>imální výše nadačního kapitálu)</w:t>
      </w:r>
      <w:r>
        <w:t>transformovala na nadační fond</w:t>
      </w:r>
      <w:r>
        <w:t xml:space="preserve">. Podmínkou však mj. je, aby </w:t>
      </w:r>
      <w:r w:rsidR="00CE132B">
        <w:t>to výslovně</w:t>
      </w:r>
      <w:r>
        <w:t xml:space="preserve"> připouštěla zakladatelská listina nadace.</w:t>
      </w:r>
    </w:p>
    <w:p w:rsidR="00A8103D" w:rsidRPr="00A8103D" w:rsidRDefault="00A8103D" w:rsidP="00A8103D">
      <w:pPr>
        <w:rPr>
          <w:b/>
        </w:rPr>
      </w:pPr>
      <w:r w:rsidRPr="00A8103D">
        <w:rPr>
          <w:b/>
        </w:rPr>
        <w:t>Nadační fond</w:t>
      </w:r>
    </w:p>
    <w:p w:rsidR="00A8103D" w:rsidRDefault="00A8103D" w:rsidP="00A8103D">
      <w:r>
        <w:t>Nadační fondy jsou další z tzv. účelových</w:t>
      </w:r>
      <w:r>
        <w:t xml:space="preserve"> sdružení majetku a stejně </w:t>
      </w:r>
      <w:r w:rsidR="00CE132B">
        <w:t>jako nadace</w:t>
      </w:r>
      <w:r>
        <w:t xml:space="preserve"> se zakládají k účelu užitečném</w:t>
      </w:r>
      <w:r>
        <w:t xml:space="preserve">u společensky nebo </w:t>
      </w:r>
      <w:r w:rsidR="00CE132B">
        <w:t>hospodářsky. Mají</w:t>
      </w:r>
      <w:r>
        <w:t xml:space="preserve"> vlastní úpravu v ustanovení § </w:t>
      </w:r>
      <w:r>
        <w:t xml:space="preserve">394 a násl. a na vše, co v </w:t>
      </w:r>
      <w:r w:rsidR="00CE132B">
        <w:t>této speciální</w:t>
      </w:r>
      <w:r>
        <w:t xml:space="preserve"> části NOZ není, se použijí obecná ust</w:t>
      </w:r>
      <w:r>
        <w:t xml:space="preserve">anovení o </w:t>
      </w:r>
      <w:r w:rsidR="00CE132B">
        <w:t>právnických osobách</w:t>
      </w:r>
      <w:r>
        <w:t xml:space="preserve"> (§ 118 a násl.).</w:t>
      </w:r>
    </w:p>
    <w:p w:rsidR="00A8103D" w:rsidRDefault="00A8103D" w:rsidP="00A8103D">
      <w:r>
        <w:t>Nadační fond nemá stanovenou</w:t>
      </w:r>
      <w:r>
        <w:t xml:space="preserve"> minimální hodnotu vkladu, </w:t>
      </w:r>
      <w:r w:rsidR="00CE132B">
        <w:t>nemá nadační</w:t>
      </w:r>
      <w:r>
        <w:t xml:space="preserve"> jistinu ani nadační kapitál. Na </w:t>
      </w:r>
      <w:r>
        <w:t xml:space="preserve">rozdíl od nadací se u </w:t>
      </w:r>
      <w:r w:rsidR="00CE132B">
        <w:t>nadačních fondů</w:t>
      </w:r>
      <w:r>
        <w:t xml:space="preserve"> nepočítá s jeho dlouhodobou ex</w:t>
      </w:r>
      <w:r>
        <w:t xml:space="preserve">istencí, naopak je běžné, že </w:t>
      </w:r>
      <w:r w:rsidR="00CE132B">
        <w:t>se finanční</w:t>
      </w:r>
      <w:r>
        <w:t xml:space="preserve"> prostředky nadačního fondu</w:t>
      </w:r>
      <w:r>
        <w:t xml:space="preserve"> časem spotřebují pro daný </w:t>
      </w:r>
      <w:r w:rsidR="00CE132B">
        <w:t>účel a</w:t>
      </w:r>
      <w:r>
        <w:t xml:space="preserve"> nadační fond pak zanikne.</w:t>
      </w:r>
    </w:p>
    <w:p w:rsidR="00A8103D" w:rsidRDefault="00A8103D" w:rsidP="00A8103D">
      <w:r>
        <w:t>I v případě nadačních fondů je ze z</w:t>
      </w:r>
      <w:r>
        <w:t xml:space="preserve">ákona možná transformace. </w:t>
      </w:r>
      <w:r w:rsidR="00CE132B">
        <w:t>Pokud to</w:t>
      </w:r>
      <w:r>
        <w:t xml:space="preserve"> výslovně připouští zakladatelská l</w:t>
      </w:r>
      <w:r>
        <w:t xml:space="preserve">istina nadačního fondu, může </w:t>
      </w:r>
      <w:r w:rsidR="00CE132B">
        <w:t>se nadační</w:t>
      </w:r>
      <w:r>
        <w:t xml:space="preserve"> fond transformovat na nadaci.</w:t>
      </w:r>
    </w:p>
    <w:p w:rsidR="00A8103D" w:rsidRPr="00A8103D" w:rsidRDefault="00A8103D" w:rsidP="00A8103D">
      <w:pPr>
        <w:rPr>
          <w:b/>
        </w:rPr>
      </w:pPr>
      <w:r w:rsidRPr="00A8103D">
        <w:rPr>
          <w:b/>
        </w:rPr>
        <w:t>Sociální družstvo</w:t>
      </w:r>
    </w:p>
    <w:p w:rsidR="00A8103D" w:rsidRDefault="00A8103D" w:rsidP="00A8103D">
      <w:r>
        <w:t>Občanská sdružení, která se s úč</w:t>
      </w:r>
      <w:r>
        <w:t xml:space="preserve">inností NOZ automaticky </w:t>
      </w:r>
      <w:r w:rsidR="00CE132B">
        <w:t>stávají spolky</w:t>
      </w:r>
      <w:r>
        <w:t>, mají podle přechodných usta</w:t>
      </w:r>
      <w:r>
        <w:t xml:space="preserve">novení možnost transformovat </w:t>
      </w:r>
      <w:r w:rsidR="00CE132B">
        <w:t>se buď</w:t>
      </w:r>
      <w:r>
        <w:t xml:space="preserve"> na ústav, nebo na sociální družstvo. </w:t>
      </w:r>
      <w:r>
        <w:t xml:space="preserve">Sociální družstva jsou </w:t>
      </w:r>
      <w:r w:rsidR="00CE132B">
        <w:t>upravena v</w:t>
      </w:r>
      <w:r>
        <w:t xml:space="preserve"> zákoně o obchodních</w:t>
      </w:r>
      <w:r>
        <w:t xml:space="preserve"> korporacích a jedná se o zcela </w:t>
      </w:r>
      <w:r w:rsidR="00CE132B">
        <w:t>novou právní</w:t>
      </w:r>
      <w:r>
        <w:t xml:space="preserve"> formu právnické osoby.</w:t>
      </w:r>
    </w:p>
    <w:p w:rsidR="00A8103D" w:rsidRDefault="00A8103D" w:rsidP="00A8103D">
      <w:r>
        <w:t>Zák. č. 90/201</w:t>
      </w:r>
      <w:r>
        <w:t xml:space="preserve">2 Sb., o obchodních </w:t>
      </w:r>
      <w:r w:rsidR="00CE132B">
        <w:t>korporacích Družstvo</w:t>
      </w:r>
      <w:r>
        <w:t xml:space="preserve"> obecně je společenství ne</w:t>
      </w:r>
      <w:r>
        <w:t xml:space="preserve">uzavřeného počtu osob, které </w:t>
      </w:r>
      <w:r w:rsidR="00CE132B">
        <w:t>je založeno</w:t>
      </w:r>
      <w:r>
        <w:t xml:space="preserve"> za účelem vzájemné podpory</w:t>
      </w:r>
      <w:r>
        <w:t xml:space="preserve"> svých členů nebo třetích </w:t>
      </w:r>
      <w:r w:rsidR="00CE132B">
        <w:t>osob, případně</w:t>
      </w:r>
      <w:r>
        <w:t xml:space="preserve"> za účelem podnikání. Definici sociálního družstva obsahuje</w:t>
      </w:r>
    </w:p>
    <w:p w:rsidR="00A8103D" w:rsidRDefault="00A8103D" w:rsidP="00A8103D">
      <w:r>
        <w:t xml:space="preserve">ustanovení § 758: jedná se o „družstvo, které soustavně vyvíjí obecně </w:t>
      </w:r>
      <w:r w:rsidR="00CE132B">
        <w:t>prospěšné činnosti</w:t>
      </w:r>
      <w:r>
        <w:t xml:space="preserve"> směřující na podporu sociální</w:t>
      </w:r>
      <w:r>
        <w:t xml:space="preserve"> soudržnosti za účelem </w:t>
      </w:r>
      <w:r w:rsidR="00CE132B">
        <w:t>pracovní a</w:t>
      </w:r>
      <w:r>
        <w:t xml:space="preserve"> sociální integrace znevýhodněných osob </w:t>
      </w:r>
      <w:r>
        <w:t xml:space="preserve">do společnosti s </w:t>
      </w:r>
      <w:r w:rsidR="00CE132B">
        <w:t>přednostním uspokojováním</w:t>
      </w:r>
      <w:r>
        <w:t xml:space="preserve"> místních potřeb a v</w:t>
      </w:r>
      <w:r>
        <w:t xml:space="preserve">yužíváním místních zdrojů </w:t>
      </w:r>
      <w:r w:rsidR="00CE132B">
        <w:t>podle místa</w:t>
      </w:r>
      <w:r>
        <w:t xml:space="preserve"> sídla a působnosti sociálního družst</w:t>
      </w:r>
      <w:r>
        <w:t xml:space="preserve">va, zejména v oblasti </w:t>
      </w:r>
      <w:r w:rsidR="00CE132B">
        <w:t>vytváření pracovních</w:t>
      </w:r>
      <w:r>
        <w:t xml:space="preserve"> příležitostí, sociálních služe</w:t>
      </w:r>
      <w:r>
        <w:t xml:space="preserve">b a zdravotní péče, </w:t>
      </w:r>
      <w:r w:rsidR="00CE132B">
        <w:t>vzdělávání, bydlení</w:t>
      </w:r>
      <w:r>
        <w:t xml:space="preserve"> a trvale udržitelného rozvoje.“</w:t>
      </w:r>
    </w:p>
    <w:p w:rsidR="00A8103D" w:rsidRDefault="00A8103D" w:rsidP="00A8103D">
      <w:r>
        <w:t>Oproti naprosto volnému přístupu zá</w:t>
      </w:r>
      <w:r>
        <w:t xml:space="preserve">konodárce k členství ve </w:t>
      </w:r>
      <w:r w:rsidR="00CE132B">
        <w:t>spolku, jsou</w:t>
      </w:r>
      <w:r>
        <w:t xml:space="preserve"> podmínky členství v sociálním dru</w:t>
      </w:r>
      <w:r>
        <w:t xml:space="preserve">žstvu upraveny kogentně. </w:t>
      </w:r>
      <w:r w:rsidR="00CE132B">
        <w:t>Členem sociálního</w:t>
      </w:r>
      <w:r>
        <w:t xml:space="preserve"> družstva se totiž může stá</w:t>
      </w:r>
      <w:r>
        <w:t xml:space="preserve">t právnická osoba a z </w:t>
      </w:r>
      <w:r w:rsidR="00CE132B">
        <w:t>fyzických osob</w:t>
      </w:r>
      <w:r>
        <w:t xml:space="preserve"> pak pouze osoba, která</w:t>
      </w:r>
      <w:r>
        <w:t xml:space="preserve"> vykonává pro sociální </w:t>
      </w:r>
      <w:r w:rsidR="00CE132B">
        <w:t>družstvo práci</w:t>
      </w:r>
      <w:r>
        <w:t xml:space="preserve"> na základě pracovního poměru, n</w:t>
      </w:r>
      <w:r>
        <w:t xml:space="preserve">ebo která vykonává pro </w:t>
      </w:r>
      <w:r w:rsidR="00CE132B">
        <w:t>sociální družstvo</w:t>
      </w:r>
      <w:r>
        <w:t xml:space="preserve"> práci bez nároku </w:t>
      </w:r>
      <w:r>
        <w:t xml:space="preserve">na odměnu mimo rámec </w:t>
      </w:r>
      <w:r w:rsidR="00CE132B">
        <w:t>pracovního poměru</w:t>
      </w:r>
      <w:r>
        <w:t xml:space="preserve"> na základě dobrovolnosti,</w:t>
      </w:r>
      <w:r>
        <w:t xml:space="preserve"> nebo která je příjemcem </w:t>
      </w:r>
      <w:r w:rsidR="00CE132B">
        <w:t>služby poskytované</w:t>
      </w:r>
      <w:r>
        <w:t xml:space="preserve"> v rámci obecně prospěšné činnosti sociálního družstva.</w:t>
      </w:r>
    </w:p>
    <w:p w:rsidR="00A8103D" w:rsidRDefault="00A8103D" w:rsidP="00A8103D">
      <w:r>
        <w:lastRenderedPageBreak/>
        <w:t xml:space="preserve">Zákon neumožňuje převod nebo přechod </w:t>
      </w:r>
      <w:r>
        <w:t xml:space="preserve">družstevního podílu v </w:t>
      </w:r>
      <w:r w:rsidR="00CE132B">
        <w:t>sociálním družstvu</w:t>
      </w:r>
      <w:r>
        <w:t>.</w:t>
      </w:r>
    </w:p>
    <w:p w:rsidR="00A8103D" w:rsidRDefault="00A8103D" w:rsidP="00A8103D">
      <w:r>
        <w:t>Zatímco dříve uvedené právní formy</w:t>
      </w:r>
      <w:r>
        <w:t xml:space="preserve"> NNO mohou v rámci své </w:t>
      </w:r>
      <w:r w:rsidR="00CE132B">
        <w:t>vedlejší činnosti</w:t>
      </w:r>
      <w:r>
        <w:t xml:space="preserve"> prakticky libovolně podnikat, pro s</w:t>
      </w:r>
      <w:r>
        <w:t>ociální družstva to neplatí</w:t>
      </w:r>
      <w:r w:rsidR="00CE132B">
        <w:t xml:space="preserve">, </w:t>
      </w:r>
      <w:r>
        <w:t>nemohou mít jako předmět činnosti nic</w:t>
      </w:r>
      <w:r>
        <w:t xml:space="preserve"> jiného, než uvádí § 758, </w:t>
      </w:r>
      <w:r w:rsidR="00CE132B">
        <w:t>jinak jim</w:t>
      </w:r>
      <w:r>
        <w:t xml:space="preserve"> hrozí zrušení. Jedná se </w:t>
      </w:r>
      <w:r>
        <w:t xml:space="preserve">o právní formu určenou pro </w:t>
      </w:r>
      <w:r w:rsidR="00CE132B">
        <w:t>tzv. „sociální podnikání</w:t>
      </w:r>
      <w:r>
        <w:t>“.</w:t>
      </w:r>
    </w:p>
    <w:p w:rsidR="00A8103D" w:rsidRDefault="00A8103D" w:rsidP="00A8103D">
      <w:r>
        <w:t>Přestože je činnost sociálních družs</w:t>
      </w:r>
      <w:r>
        <w:t xml:space="preserve">tev veřejně prospěšná, nelze </w:t>
      </w:r>
      <w:r w:rsidR="00CE132B">
        <w:t>je bez</w:t>
      </w:r>
      <w:r>
        <w:t xml:space="preserve"> dalšího označit za „neziskovou“ organi</w:t>
      </w:r>
      <w:r>
        <w:t xml:space="preserve">zaci. Pro NNO je totiž </w:t>
      </w:r>
      <w:r w:rsidR="00CE132B">
        <w:t>typické, že</w:t>
      </w:r>
      <w:r>
        <w:t xml:space="preserve"> nedochází k přerozdělování </w:t>
      </w:r>
      <w:r>
        <w:t xml:space="preserve">zisku mezi společníky, členy </w:t>
      </w:r>
      <w:r w:rsidR="00CE132B">
        <w:t>či zakladatele</w:t>
      </w:r>
      <w:r>
        <w:t>. Zákon o obchodních korpor</w:t>
      </w:r>
      <w:r>
        <w:t xml:space="preserve">acích však naopak počítá s </w:t>
      </w:r>
      <w:r w:rsidR="00CE132B">
        <w:t>tím, že</w:t>
      </w:r>
      <w:r>
        <w:t xml:space="preserve"> zisk z činností sociálních družstev může být přerozděl</w:t>
      </w:r>
      <w:r>
        <w:t xml:space="preserve">ován mezi </w:t>
      </w:r>
      <w:r w:rsidR="00CE132B">
        <w:t>jejich členy</w:t>
      </w:r>
      <w:r>
        <w:t xml:space="preserve"> (přestože mimo dalších podmíne</w:t>
      </w:r>
      <w:r>
        <w:t xml:space="preserve">k stanoví limit, jak velká </w:t>
      </w:r>
      <w:r w:rsidR="00CE132B">
        <w:t>část zisku</w:t>
      </w:r>
      <w:r>
        <w:t xml:space="preserve"> může být takto přerozdělena).</w:t>
      </w:r>
    </w:p>
    <w:sectPr w:rsidR="00A8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E4D"/>
    <w:multiLevelType w:val="hybridMultilevel"/>
    <w:tmpl w:val="A68A8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7E5A"/>
    <w:multiLevelType w:val="hybridMultilevel"/>
    <w:tmpl w:val="36607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7C40"/>
    <w:multiLevelType w:val="multilevel"/>
    <w:tmpl w:val="B67EAB3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0DD2C83"/>
    <w:multiLevelType w:val="hybridMultilevel"/>
    <w:tmpl w:val="A8A42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1053"/>
    <w:multiLevelType w:val="hybridMultilevel"/>
    <w:tmpl w:val="EC0C2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6AC6"/>
    <w:multiLevelType w:val="multilevel"/>
    <w:tmpl w:val="FD5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podnadpisMon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B32F04"/>
    <w:multiLevelType w:val="hybridMultilevel"/>
    <w:tmpl w:val="B5505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8584C"/>
    <w:multiLevelType w:val="hybridMultilevel"/>
    <w:tmpl w:val="692A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20F6"/>
    <w:multiLevelType w:val="hybridMultilevel"/>
    <w:tmpl w:val="7826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68B0"/>
    <w:multiLevelType w:val="hybridMultilevel"/>
    <w:tmpl w:val="D0EC8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3D"/>
    <w:rsid w:val="0025436E"/>
    <w:rsid w:val="004B32AC"/>
    <w:rsid w:val="00513C0F"/>
    <w:rsid w:val="00786B09"/>
    <w:rsid w:val="00862BAE"/>
    <w:rsid w:val="00A8103D"/>
    <w:rsid w:val="00C65C02"/>
    <w:rsid w:val="00CE132B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4855"/>
  <w15:chartTrackingRefBased/>
  <w15:docId w15:val="{E31A13E0-8E6C-4520-A1E3-8E748E6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65C0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podnadpisMono">
    <w:name w:val="1_podnadpisMono"/>
    <w:basedOn w:val="Odstavecseseznamem"/>
    <w:link w:val="1podnadpisMonoChar"/>
    <w:autoRedefine/>
    <w:qFormat/>
    <w:rsid w:val="00862BAE"/>
    <w:pPr>
      <w:numPr>
        <w:ilvl w:val="1"/>
        <w:numId w:val="2"/>
      </w:numPr>
      <w:spacing w:after="120" w:line="240" w:lineRule="auto"/>
      <w:ind w:left="432" w:hanging="432"/>
    </w:pPr>
    <w:rPr>
      <w:b/>
      <w:sz w:val="32"/>
      <w:szCs w:val="32"/>
    </w:rPr>
  </w:style>
  <w:style w:type="character" w:customStyle="1" w:styleId="1podnadpisMonoChar">
    <w:name w:val="1_podnadpisMono Char"/>
    <w:basedOn w:val="Standardnpsmoodstavce"/>
    <w:link w:val="1podnadpisMono"/>
    <w:rsid w:val="00862BAE"/>
    <w:rPr>
      <w:rFonts w:ascii="Times New Roman" w:hAnsi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1600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1</cp:revision>
  <dcterms:created xsi:type="dcterms:W3CDTF">2016-10-16T05:56:00Z</dcterms:created>
  <dcterms:modified xsi:type="dcterms:W3CDTF">2016-10-16T06:12:00Z</dcterms:modified>
</cp:coreProperties>
</file>