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2" w:rsidRPr="00801CDD" w:rsidRDefault="00801CDD" w:rsidP="00801CDD">
      <w:pPr>
        <w:pStyle w:val="Podnadpis"/>
        <w:jc w:val="center"/>
        <w:rPr>
          <w:b/>
          <w:sz w:val="28"/>
          <w:szCs w:val="28"/>
        </w:rPr>
      </w:pPr>
      <w:r w:rsidRPr="00801CDD">
        <w:rPr>
          <w:b/>
          <w:sz w:val="28"/>
          <w:szCs w:val="28"/>
        </w:rPr>
        <w:t>Světová ekonomika otázky</w:t>
      </w:r>
    </w:p>
    <w:p w:rsidR="00801CDD" w:rsidRDefault="00801CDD" w:rsidP="00801CDD">
      <w:pPr>
        <w:jc w:val="center"/>
      </w:pPr>
      <w:r>
        <w:t>(2022/2023)</w:t>
      </w:r>
    </w:p>
    <w:p w:rsidR="00801CDD" w:rsidRDefault="00801CDD" w:rsidP="00801CDD">
      <w:pPr>
        <w:pStyle w:val="Odstavecseseznamem"/>
        <w:numPr>
          <w:ilvl w:val="0"/>
          <w:numId w:val="1"/>
        </w:numPr>
      </w:pPr>
      <w:r>
        <w:t>Vývoj světového hospodářství do průmyslové revoluce</w:t>
      </w:r>
    </w:p>
    <w:p w:rsidR="00801CDD" w:rsidRDefault="00801CDD" w:rsidP="00801CDD">
      <w:pPr>
        <w:pStyle w:val="Odstavecseseznamem"/>
        <w:numPr>
          <w:ilvl w:val="0"/>
          <w:numId w:val="1"/>
        </w:numPr>
      </w:pPr>
      <w:r>
        <w:t>Světové hospodářství od průmyslové revoluce  do konce 20. století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Základní ekonomické školy  a jejich pojetí světové ekonomiky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Základní kategorie světové ekonomiky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Teorie komparace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Základní ekonomické kategorie v procesu komparace a</w:t>
      </w:r>
      <w:r w:rsidR="00A15E46">
        <w:t xml:space="preserve"> </w:t>
      </w:r>
      <w:bookmarkStart w:id="0" w:name="_GoBack"/>
      <w:bookmarkEnd w:id="0"/>
      <w:r>
        <w:t>převod národohospodářských veličin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Globalizační tendence v soudobém sv</w:t>
      </w:r>
      <w:r w:rsidR="00A15E46">
        <w:t>ě</w:t>
      </w:r>
      <w:r>
        <w:t>tovém hospodářství</w:t>
      </w:r>
    </w:p>
    <w:p w:rsidR="00391B0F" w:rsidRDefault="00391B0F" w:rsidP="00801CDD">
      <w:pPr>
        <w:pStyle w:val="Odstavecseseznamem"/>
        <w:numPr>
          <w:ilvl w:val="0"/>
          <w:numId w:val="1"/>
        </w:numPr>
      </w:pPr>
      <w:r>
        <w:t>Firmy na světových trzích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Klasifikace zemí ve světovém hospodářství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Teorie mezinárodní ekonomické integrace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Integrační procesy v Evropě  a vznik EU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Integrační procesy mimo Evropu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Vývoj zahraničního obchodu od konce 2. světové války, jeho komoditní  a teritoriální struktura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Mezinárodní obchod a národní hospodářství; nedostupnost jako jeho příčina</w:t>
      </w:r>
    </w:p>
    <w:p w:rsidR="00DC70BE" w:rsidRDefault="00DC70BE" w:rsidP="00801CDD">
      <w:pPr>
        <w:pStyle w:val="Odstavecseseznamem"/>
        <w:numPr>
          <w:ilvl w:val="0"/>
          <w:numId w:val="1"/>
        </w:numPr>
      </w:pPr>
      <w:r>
        <w:t>Klasická teorie zahraničního obchodu</w:t>
      </w:r>
      <w:r w:rsidR="003049F7">
        <w:t xml:space="preserve"> Os Merkantilistů k A. Smithovi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Teorie komparativních výhod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Teorie faktorového vybavení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Neliberální teorie zahraničního obchodu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Tarifní  a netarifní překážky v zahraničním obchodu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Pohyb pracovní síly ve světovém hospodářství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Pohyb kapitálu ve světovém hospodářství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Mezinárodní obchod a přímé investice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Přírodní faktory a ekologické aspekty světového hospodářství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Vymezení platební bilance</w:t>
      </w:r>
    </w:p>
    <w:p w:rsidR="003049F7" w:rsidRDefault="003049F7" w:rsidP="00801CDD">
      <w:pPr>
        <w:pStyle w:val="Odstavecseseznamem"/>
        <w:numPr>
          <w:ilvl w:val="0"/>
          <w:numId w:val="1"/>
        </w:numPr>
      </w:pPr>
      <w:r>
        <w:t>Vývoj mezinárodního měnového systému</w:t>
      </w:r>
    </w:p>
    <w:p w:rsidR="003049F7" w:rsidRDefault="0056048C" w:rsidP="00801CDD">
      <w:pPr>
        <w:pStyle w:val="Odstavecseseznamem"/>
        <w:numPr>
          <w:ilvl w:val="0"/>
          <w:numId w:val="1"/>
        </w:numPr>
      </w:pPr>
      <w:r>
        <w:t>Formy mezinárodních finančních trhů</w:t>
      </w:r>
    </w:p>
    <w:p w:rsidR="0056048C" w:rsidRDefault="0056048C" w:rsidP="00801CDD">
      <w:pPr>
        <w:pStyle w:val="Odstavecseseznamem"/>
        <w:numPr>
          <w:ilvl w:val="0"/>
          <w:numId w:val="1"/>
        </w:numPr>
      </w:pPr>
      <w:r>
        <w:t>Formy a pohyby devizových kurzů</w:t>
      </w:r>
    </w:p>
    <w:p w:rsidR="0056048C" w:rsidRDefault="0056048C" w:rsidP="00801CDD">
      <w:pPr>
        <w:pStyle w:val="Odstavecseseznamem"/>
        <w:numPr>
          <w:ilvl w:val="0"/>
          <w:numId w:val="1"/>
        </w:numPr>
      </w:pPr>
      <w:r>
        <w:t>Kultura  a fungování světové ekonomiky</w:t>
      </w:r>
    </w:p>
    <w:p w:rsidR="0056048C" w:rsidRDefault="0056048C" w:rsidP="00801CDD">
      <w:pPr>
        <w:pStyle w:val="Odstavecseseznamem"/>
        <w:numPr>
          <w:ilvl w:val="0"/>
          <w:numId w:val="1"/>
        </w:numPr>
      </w:pPr>
      <w:r>
        <w:t>Mezinárodní ekonomické organizace</w:t>
      </w:r>
    </w:p>
    <w:p w:rsidR="00DC70BE" w:rsidRPr="00153545" w:rsidRDefault="0056048C" w:rsidP="003049F7">
      <w:pPr>
        <w:rPr>
          <w:b/>
        </w:rPr>
      </w:pPr>
      <w:r w:rsidRPr="00153545">
        <w:rPr>
          <w:b/>
        </w:rPr>
        <w:t>Literatura</w:t>
      </w:r>
    </w:p>
    <w:p w:rsidR="0056048C" w:rsidRDefault="0056048C" w:rsidP="003049F7">
      <w:r>
        <w:t xml:space="preserve">Varadzin, F. Mezinárodní ekonomie (teorie světového hospodářství). Praha: Professional </w:t>
      </w:r>
      <w:proofErr w:type="spellStart"/>
      <w:r>
        <w:t>Publishing</w:t>
      </w:r>
      <w:proofErr w:type="spellEnd"/>
      <w:r>
        <w:t>, 2013</w:t>
      </w:r>
    </w:p>
    <w:p w:rsidR="0093356E" w:rsidRDefault="0093356E" w:rsidP="0093356E">
      <w:r>
        <w:t xml:space="preserve">Majerová, I. Nezval, P. Mezinárodní ekonomie v teorii a praxi. Brno,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2011</w:t>
      </w:r>
    </w:p>
    <w:p w:rsidR="0093356E" w:rsidRDefault="0093356E" w:rsidP="0093356E">
      <w:r>
        <w:t xml:space="preserve">Pavel Neumann, Martina Jiránková, Pavel Žamberský, Praha: </w:t>
      </w:r>
      <w:proofErr w:type="spellStart"/>
      <w:r>
        <w:t>Grada</w:t>
      </w:r>
      <w:proofErr w:type="spellEnd"/>
      <w:r w:rsidR="00153545">
        <w:t xml:space="preserve"> 2010</w:t>
      </w:r>
    </w:p>
    <w:p w:rsidR="0056048C" w:rsidRPr="0093356E" w:rsidRDefault="0056048C" w:rsidP="0093356E">
      <w:r w:rsidRPr="0056048C">
        <w:t>Eva Cihelková</w:t>
      </w:r>
      <w:r w:rsidR="0093356E">
        <w:t>,</w:t>
      </w:r>
      <w:r w:rsidRPr="0056048C">
        <w:t xml:space="preserve"> Jan </w:t>
      </w:r>
      <w:proofErr w:type="spellStart"/>
      <w:r w:rsidRPr="0056048C">
        <w:t>Frait</w:t>
      </w:r>
      <w:proofErr w:type="spellEnd"/>
      <w:r w:rsidR="0093356E">
        <w:t>,</w:t>
      </w:r>
      <w:r w:rsidRPr="0056048C">
        <w:t xml:space="preserve"> František Vara</w:t>
      </w:r>
      <w:r w:rsidR="0093356E">
        <w:t>d</w:t>
      </w:r>
      <w:r w:rsidRPr="0056048C">
        <w:t>zin</w:t>
      </w:r>
      <w:r>
        <w:t xml:space="preserve"> a</w:t>
      </w:r>
      <w:r w:rsidRPr="0056048C">
        <w:t xml:space="preserve"> kolektiv</w:t>
      </w:r>
      <w:r>
        <w:t xml:space="preserve">, </w:t>
      </w:r>
      <w:r w:rsidR="0093356E" w:rsidRPr="0093356E">
        <w:t>Mezinárodní ekonomie</w:t>
      </w:r>
      <w:r w:rsidR="0093356E">
        <w:t xml:space="preserve"> II. Praha: </w:t>
      </w:r>
      <w:proofErr w:type="gramStart"/>
      <w:r w:rsidR="0093356E">
        <w:t>C.H.</w:t>
      </w:r>
      <w:proofErr w:type="gramEnd"/>
      <w:r w:rsidR="0093356E">
        <w:t xml:space="preserve"> Beck, 2008</w:t>
      </w:r>
    </w:p>
    <w:sectPr w:rsidR="0056048C" w:rsidRPr="009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60A8"/>
    <w:multiLevelType w:val="hybridMultilevel"/>
    <w:tmpl w:val="D570B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DD"/>
    <w:rsid w:val="00153545"/>
    <w:rsid w:val="003049F7"/>
    <w:rsid w:val="00391B0F"/>
    <w:rsid w:val="0056048C"/>
    <w:rsid w:val="00801CDD"/>
    <w:rsid w:val="0093356E"/>
    <w:rsid w:val="00A15E46"/>
    <w:rsid w:val="00DC70BE"/>
    <w:rsid w:val="00E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3132"/>
  <w15:chartTrackingRefBased/>
  <w15:docId w15:val="{0FEEEB68-8C8D-4673-9939-41BC501D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01C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1C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1CD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80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duda</cp:lastModifiedBy>
  <cp:revision>2</cp:revision>
  <dcterms:created xsi:type="dcterms:W3CDTF">2022-10-25T08:25:00Z</dcterms:created>
  <dcterms:modified xsi:type="dcterms:W3CDTF">2022-11-07T07:55:00Z</dcterms:modified>
</cp:coreProperties>
</file>