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42D5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Spočítejte úroky z úvěru splatné první měsíc, když znáte následující parametry: výše úvěru 100 000 Kč, anuitní splácení, úrokový standard 360/360, úroková sazba 4,8 % </w:t>
      </w:r>
      <w:proofErr w:type="spellStart"/>
      <w:r>
        <w:t>p.a</w:t>
      </w:r>
      <w:proofErr w:type="spellEnd"/>
      <w:r>
        <w:t>., splatnost 6 let, poplatek za zpracování úvěru splatný jednorázově v hotovosti po uzavření úvěrové smlouvy, ale ještě před čerpáním úvěru.&lt;/h2&gt;</w:t>
      </w:r>
    </w:p>
    <w:p w14:paraId="16AAB93A" w14:textId="0CC26BAD" w:rsidR="007C7415" w:rsidRDefault="007C7415" w:rsidP="007C7415">
      <w:r>
        <w:t xml:space="preserve"> 400 Kč</w:t>
      </w:r>
    </w:p>
    <w:p w14:paraId="05BF0CFE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Jaké typy úročení jsou na finančním trhu využívány?&lt;/h2&gt;</w:t>
      </w:r>
    </w:p>
    <w:p w14:paraId="45BD5095" w14:textId="7AE61656" w:rsidR="007C7415" w:rsidRDefault="007C7415" w:rsidP="007C7415">
      <w:r>
        <w:t xml:space="preserve"> jednoduché a složené</w:t>
      </w:r>
    </w:p>
    <w:p w14:paraId="5FCB808F" w14:textId="77777777" w:rsidR="007C7415" w:rsidRDefault="007C7415" w:rsidP="007C7415">
      <w:r>
        <w:t>--</w:t>
      </w:r>
    </w:p>
    <w:p w14:paraId="1D0FD16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Tabulka, která obsahuje dlužné platby, lhůty a podmínky vztahující se ke splacení těchto částek, rozčlenění každé splátky ukazující umořování jistiny, úrok vypočítaný na základě úrokové sazby a veškeré dodatečné náklady, se nazývá:&lt;/h2&gt;</w:t>
      </w:r>
    </w:p>
    <w:p w14:paraId="05380C81" w14:textId="15663C26" w:rsidR="007C7415" w:rsidRDefault="007C7415" w:rsidP="007C7415">
      <w:r>
        <w:t>tabulkou umoření</w:t>
      </w:r>
    </w:p>
    <w:p w14:paraId="7754AB0B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jakých předpokladů vychází tzv. "německá metoda" výpočtu délky časového intervalu?&lt;/h2&gt;</w:t>
      </w:r>
    </w:p>
    <w:p w14:paraId="0632C67A" w14:textId="6E3A8578" w:rsidR="007C7415" w:rsidRDefault="007C7415" w:rsidP="007C7415">
      <w:r>
        <w:t xml:space="preserve"> Měsíc má 30 dnů, Rok má 360 dnů.</w:t>
      </w:r>
    </w:p>
    <w:p w14:paraId="08C98BC2" w14:textId="77777777" w:rsidR="007C7415" w:rsidRDefault="007C7415" w:rsidP="007C7415"/>
    <w:p w14:paraId="04421411" w14:textId="561F45E7" w:rsidR="007C7415" w:rsidRDefault="007C7415" w:rsidP="007C7415">
      <w:r>
        <w:t>&lt;h</w:t>
      </w:r>
      <w:proofErr w:type="gramStart"/>
      <w:r>
        <w:t>2&gt;Otázka</w:t>
      </w:r>
      <w:proofErr w:type="gramEnd"/>
      <w:r>
        <w:t>: Čím se vyznačuje anuitní splátka úvěru?&lt;/h2&gt;</w:t>
      </w:r>
    </w:p>
    <w:p w14:paraId="76087AA8" w14:textId="77777777" w:rsidR="007C7415" w:rsidRDefault="007C7415" w:rsidP="007C7415">
      <w:r>
        <w:t xml:space="preserve"> </w:t>
      </w:r>
      <w:proofErr w:type="gramStart"/>
      <w:r>
        <w:t>:r</w:t>
      </w:r>
      <w:proofErr w:type="gramEnd"/>
      <w:r>
        <w:t>1 Je hrazena pravidelně a Její výše při neměnné úrokové sazbě je stále stejná.</w:t>
      </w:r>
    </w:p>
    <w:p w14:paraId="6127412B" w14:textId="77777777" w:rsidR="007C7415" w:rsidRDefault="007C7415" w:rsidP="007C7415">
      <w:r>
        <w:t>--</w:t>
      </w:r>
    </w:p>
    <w:p w14:paraId="39FC05C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tvoří anuitní splátku?&lt;/h2&gt;</w:t>
      </w:r>
    </w:p>
    <w:p w14:paraId="1475B5FA" w14:textId="06347CDE" w:rsidR="007C7415" w:rsidRDefault="007C7415" w:rsidP="007C7415">
      <w:r>
        <w:t xml:space="preserve"> úrok a úmor</w:t>
      </w:r>
    </w:p>
    <w:p w14:paraId="69EF51D4" w14:textId="77777777" w:rsidR="007C7415" w:rsidRDefault="007C7415" w:rsidP="007C7415">
      <w:r>
        <w:t>--</w:t>
      </w:r>
    </w:p>
    <w:p w14:paraId="094639D9" w14:textId="370346FA" w:rsidR="007C7415" w:rsidRDefault="007C7415" w:rsidP="007C7415">
      <w:r>
        <w:t>&lt;h</w:t>
      </w:r>
      <w:proofErr w:type="gramStart"/>
      <w:r>
        <w:t>2&gt;Otázka</w:t>
      </w:r>
      <w:proofErr w:type="gramEnd"/>
      <w:r>
        <w:t>: Způsob splácení úvěru, při kterém se v čase v rámci splátky zvyšuje podíl úmorů a snižuje podíl úroků, nazýváme</w:t>
      </w:r>
    </w:p>
    <w:p w14:paraId="6625FD91" w14:textId="5FE73E7E" w:rsidR="007C7415" w:rsidRDefault="007C7415" w:rsidP="007C7415">
      <w:r>
        <w:t xml:space="preserve"> anuitní</w:t>
      </w:r>
    </w:p>
    <w:p w14:paraId="594DA0C9" w14:textId="45555086" w:rsidR="007C7415" w:rsidRDefault="007C7415" w:rsidP="007C7415">
      <w:r>
        <w:t xml:space="preserve"> </w:t>
      </w:r>
    </w:p>
    <w:p w14:paraId="121E3256" w14:textId="77777777" w:rsidR="007C7415" w:rsidRDefault="007C7415" w:rsidP="007C7415">
      <w:r>
        <w:t>--</w:t>
      </w:r>
    </w:p>
    <w:p w14:paraId="2B7DD5A0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Úroková míra znamená:&lt;/h2&gt;</w:t>
      </w:r>
    </w:p>
    <w:p w14:paraId="7E0527C3" w14:textId="25E617F8" w:rsidR="007C7415" w:rsidRDefault="007C7415" w:rsidP="007C7415">
      <w:r>
        <w:t xml:space="preserve"> úrok vyjádřený v procentech z hodnoty kapitálu a navýšení zapůjčené částky za stanovené období vyjádřené v procentech</w:t>
      </w:r>
    </w:p>
    <w:p w14:paraId="3E8B4A38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Časová hodnota peněz je:&lt;/h2&gt;</w:t>
      </w:r>
    </w:p>
    <w:p w14:paraId="3E6EEEB9" w14:textId="18694D96" w:rsidR="007C7415" w:rsidRDefault="007C7415" w:rsidP="007C7415">
      <w:r>
        <w:t>založena na myšlence, že peníze mají v různém okamžiku různou hodnotu a hodnota peněz se v průběhu času mění a metoda sloužící k porovnání hodnoty peněžních částek z různých časových období</w:t>
      </w:r>
    </w:p>
    <w:p w14:paraId="1774D656" w14:textId="77777777" w:rsidR="007C7415" w:rsidRDefault="007C7415" w:rsidP="007C7415">
      <w:r>
        <w:lastRenderedPageBreak/>
        <w:t>--</w:t>
      </w:r>
    </w:p>
    <w:p w14:paraId="784F6F2A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čeho se skládá anuitní splátka?&lt;/h2&gt;</w:t>
      </w:r>
    </w:p>
    <w:p w14:paraId="1A689ADE" w14:textId="5CACF45E" w:rsidR="007C7415" w:rsidRDefault="007C7415" w:rsidP="007C7415">
      <w:r>
        <w:t>z úroku a úmoru</w:t>
      </w:r>
    </w:p>
    <w:p w14:paraId="509A9D43" w14:textId="77777777" w:rsidR="007C7415" w:rsidRDefault="007C7415" w:rsidP="007C7415">
      <w:r>
        <w:t>--</w:t>
      </w:r>
    </w:p>
    <w:p w14:paraId="568FEAEE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Do celkových nákladů spotřebitelského úvěru na bydlení a tím i do roční procentní sazby nákladů se zahrnují:&lt;/h2&gt;</w:t>
      </w:r>
    </w:p>
    <w:p w14:paraId="3A41676B" w14:textId="72279675" w:rsidR="007C7415" w:rsidRDefault="007C7415" w:rsidP="007C7415">
      <w:proofErr w:type="gramStart"/>
      <w:r>
        <w:t>:r</w:t>
      </w:r>
      <w:proofErr w:type="gramEnd"/>
      <w:r>
        <w:t>1 náklady na doplňkové služby, jsou-li povinné pro získání spotřebitelského úvěru a splátky spotřebitelského úvěru</w:t>
      </w:r>
    </w:p>
    <w:p w14:paraId="1C55A418" w14:textId="77777777" w:rsidR="007C7415" w:rsidRDefault="007C7415" w:rsidP="007C7415">
      <w:r>
        <w:t>--</w:t>
      </w:r>
    </w:p>
    <w:p w14:paraId="1C84FD9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se ve finanční matematice označuje pojmem "složené úročení"?&lt;/h2&gt;</w:t>
      </w:r>
    </w:p>
    <w:p w14:paraId="61FD7C0F" w14:textId="36651C3C" w:rsidR="007C7415" w:rsidRDefault="007C7415" w:rsidP="007C7415">
      <w:r>
        <w:t>postup výpočtu úroku, při kterém se po uplynutí každého úrokovacího období přičte úrok za toto období k úročené částce a v dalších úrokovacích obdobích se spolu s ní také dále úročí</w:t>
      </w:r>
    </w:p>
    <w:p w14:paraId="52549773" w14:textId="77777777" w:rsidR="007C7415" w:rsidRDefault="007C7415" w:rsidP="007C7415">
      <w:r>
        <w:t>--</w:t>
      </w:r>
    </w:p>
    <w:p w14:paraId="1242FFC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Úroková sazba kreditních karet se často používá s dovětkem "</w:t>
      </w:r>
      <w:proofErr w:type="spellStart"/>
      <w:r>
        <w:t>p.m</w:t>
      </w:r>
      <w:proofErr w:type="spellEnd"/>
      <w:r>
        <w:t xml:space="preserve">." (např. 1,99 % </w:t>
      </w:r>
      <w:proofErr w:type="spellStart"/>
      <w:r>
        <w:t>p.m</w:t>
      </w:r>
      <w:proofErr w:type="spellEnd"/>
      <w:r>
        <w:t xml:space="preserve">.). O jakou úrokovou míru se </w:t>
      </w:r>
      <w:proofErr w:type="gramStart"/>
      <w:r>
        <w:t>jedná?&lt;</w:t>
      </w:r>
      <w:proofErr w:type="gramEnd"/>
      <w:r>
        <w:t>/h2&gt;</w:t>
      </w:r>
    </w:p>
    <w:p w14:paraId="51E8A7A5" w14:textId="6AA0F045" w:rsidR="007C7415" w:rsidRDefault="007C7415" w:rsidP="007C7415">
      <w:r>
        <w:t>měsíční</w:t>
      </w:r>
    </w:p>
    <w:p w14:paraId="1E64F9DC" w14:textId="77777777" w:rsidR="007C7415" w:rsidRDefault="007C7415" w:rsidP="007C7415">
      <w:r>
        <w:t>--</w:t>
      </w:r>
    </w:p>
    <w:p w14:paraId="22D230E2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Při jinak stejných parametrech úvěru - kterou sazbu zvolíte, pokud chcete minimalizovat náklady na úvěr?&lt;/h2&gt;</w:t>
      </w:r>
    </w:p>
    <w:p w14:paraId="7F3E7A46" w14:textId="7E56884B" w:rsidR="007C7415" w:rsidRDefault="007C7415" w:rsidP="007C7415">
      <w:r>
        <w:t xml:space="preserve">2,09 % </w:t>
      </w:r>
      <w:proofErr w:type="spellStart"/>
      <w:r>
        <w:t>p.a</w:t>
      </w:r>
      <w:proofErr w:type="spellEnd"/>
      <w:r>
        <w:t>.</w:t>
      </w:r>
    </w:p>
    <w:p w14:paraId="015C0303" w14:textId="77777777" w:rsidR="007C7415" w:rsidRDefault="007C7415" w:rsidP="007C7415">
      <w:r>
        <w:t>--</w:t>
      </w:r>
    </w:p>
    <w:p w14:paraId="41EC316D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Pojem "jednoduché úročení" ve finanční matematice označuje:&lt;/h2&gt;</w:t>
      </w:r>
    </w:p>
    <w:p w14:paraId="25D3C2CD" w14:textId="0FEF037F" w:rsidR="007C7415" w:rsidRDefault="007C7415" w:rsidP="007C7415">
      <w:r>
        <w:t>postup výpočtu úroku, při kterém se částky úroku dále neúročí, úrok se počítá stále z počáteční jistiny</w:t>
      </w:r>
    </w:p>
    <w:p w14:paraId="31AEB3AD" w14:textId="77777777" w:rsidR="007C7415" w:rsidRDefault="007C7415" w:rsidP="007C7415">
      <w:r>
        <w:t>--</w:t>
      </w:r>
    </w:p>
    <w:p w14:paraId="162FD269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Které tvrzení o jednoduchém úročení je pravdivé?&lt;/h2&gt;</w:t>
      </w:r>
    </w:p>
    <w:p w14:paraId="43A7C276" w14:textId="7A1403FB" w:rsidR="007C7415" w:rsidRDefault="007C7415" w:rsidP="007C7415">
      <w:r>
        <w:t xml:space="preserve"> Úrok se vypočítává vždy pouze z počáteční jistiny.</w:t>
      </w:r>
    </w:p>
    <w:p w14:paraId="033D95B8" w14:textId="77777777" w:rsidR="007C7415" w:rsidRDefault="007C7415" w:rsidP="007C7415">
      <w:r>
        <w:t>--</w:t>
      </w:r>
    </w:p>
    <w:p w14:paraId="6CA55F2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je to úmor?&lt;/h2&gt;</w:t>
      </w:r>
    </w:p>
    <w:p w14:paraId="1F403490" w14:textId="53667384" w:rsidR="007C7415" w:rsidRDefault="007C7415" w:rsidP="007C7415">
      <w:r>
        <w:t xml:space="preserve"> splátka jistiny u dluhu</w:t>
      </w:r>
    </w:p>
    <w:p w14:paraId="70434D2C" w14:textId="77777777" w:rsidR="007C7415" w:rsidRDefault="007C7415" w:rsidP="007C7415">
      <w:r>
        <w:t>--</w:t>
      </w:r>
    </w:p>
    <w:p w14:paraId="60F48FFC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 čeho se skládá tzv. magický investiční trojúhelník?&lt;/h2&gt;</w:t>
      </w:r>
    </w:p>
    <w:p w14:paraId="2144B241" w14:textId="33CFFB97" w:rsidR="007C7415" w:rsidRDefault="007C7415" w:rsidP="007C7415">
      <w:r>
        <w:t>riziko, výnos, likvidita</w:t>
      </w:r>
    </w:p>
    <w:p w14:paraId="676DD74D" w14:textId="77777777" w:rsidR="007C7415" w:rsidRDefault="007C7415" w:rsidP="007C7415">
      <w:r>
        <w:lastRenderedPageBreak/>
        <w:t>--</w:t>
      </w:r>
    </w:p>
    <w:p w14:paraId="7BE9A3E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Co je to degresivní splácení?&lt;/h2&gt;</w:t>
      </w:r>
    </w:p>
    <w:p w14:paraId="6A1F6E23" w14:textId="260DFAC9" w:rsidR="007C7415" w:rsidRDefault="007C7415" w:rsidP="007C7415">
      <w:r>
        <w:t xml:space="preserve"> Výše splátky je v čase klesající.</w:t>
      </w:r>
    </w:p>
    <w:p w14:paraId="526CCC7D" w14:textId="77777777" w:rsidR="007C7415" w:rsidRDefault="007C7415" w:rsidP="007C7415">
      <w:r>
        <w:t>--</w:t>
      </w:r>
    </w:p>
    <w:p w14:paraId="32EDBDFD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Způsob splácení úvěru, při kterém se v čase v rámci splátky zvyšuje podíl úmorů a snižuje podíl úroků, nazýváme:&lt;/h2&gt;</w:t>
      </w:r>
    </w:p>
    <w:p w14:paraId="4FB8F452" w14:textId="1DE66797" w:rsidR="007C7415" w:rsidRDefault="007C7415" w:rsidP="007C7415">
      <w:r>
        <w:t xml:space="preserve">  </w:t>
      </w:r>
      <w:proofErr w:type="gramStart"/>
      <w:r>
        <w:t>:r</w:t>
      </w:r>
      <w:proofErr w:type="gramEnd"/>
      <w:r>
        <w:t>3 anuitní</w:t>
      </w:r>
    </w:p>
    <w:p w14:paraId="4B21A9BF" w14:textId="77777777" w:rsidR="007C7415" w:rsidRDefault="007C7415" w:rsidP="007C7415">
      <w:r>
        <w:t>--</w:t>
      </w:r>
    </w:p>
    <w:p w14:paraId="6579D92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Informaci o roční procentní sazbě nákladů nemusí obsahovat:&lt;/h2&gt;</w:t>
      </w:r>
    </w:p>
    <w:p w14:paraId="12C2DCF6" w14:textId="790ABECF" w:rsidR="007C7415" w:rsidRDefault="007C7415" w:rsidP="007C7415">
      <w:r>
        <w:t>žádná z uvedených možností není správná</w:t>
      </w:r>
    </w:p>
    <w:p w14:paraId="322DF6AB" w14:textId="77777777" w:rsidR="007C7415" w:rsidRDefault="007C7415" w:rsidP="007C7415">
      <w:r>
        <w:t>--</w:t>
      </w:r>
    </w:p>
    <w:p w14:paraId="285CDA3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Bezúročné období při čerpání spotřebitelského úvěru </w:t>
      </w:r>
      <w:proofErr w:type="spellStart"/>
      <w:r>
        <w:t>prostřednictvím&amp;nbsp;kreditní</w:t>
      </w:r>
      <w:proofErr w:type="spellEnd"/>
      <w:r>
        <w:t xml:space="preserve"> karty znamená:&lt;/h2&gt;</w:t>
      </w:r>
    </w:p>
    <w:p w14:paraId="6CF523BD" w14:textId="7E0F252A" w:rsidR="007C7415" w:rsidRDefault="007C7415" w:rsidP="007C7415">
      <w:r>
        <w:t>při uhrazení celé vyčerpané částky v tomto období spotřebitel neplatí úroky z úvěrových prostředků</w:t>
      </w:r>
    </w:p>
    <w:p w14:paraId="4E4E53DE" w14:textId="77777777" w:rsidR="007C7415" w:rsidRDefault="007C7415" w:rsidP="007C7415">
      <w:r>
        <w:t>--</w:t>
      </w:r>
    </w:p>
    <w:p w14:paraId="2DF44F6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Anuitní splátka úvěru:&lt;/h2&gt;</w:t>
      </w:r>
    </w:p>
    <w:p w14:paraId="10960D04" w14:textId="1481A178" w:rsidR="007C7415" w:rsidRDefault="007C7415" w:rsidP="007C7415">
      <w:r>
        <w:t>se skládá ze splátky úroku a splátky jistiny a je hrazena ve stanovené lhůtě</w:t>
      </w:r>
    </w:p>
    <w:p w14:paraId="1AB389F3" w14:textId="4C1C30A4" w:rsidR="007C7415" w:rsidRDefault="007C7415" w:rsidP="007C7415">
      <w:r>
        <w:t xml:space="preserve"> --</w:t>
      </w:r>
    </w:p>
    <w:p w14:paraId="74BFE586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Roční procentní sazba nákladů vyjadřuje:&lt;/h2&gt;</w:t>
      </w:r>
    </w:p>
    <w:p w14:paraId="3509C9EC" w14:textId="7022F339" w:rsidR="007C7415" w:rsidRDefault="007C7415" w:rsidP="00DB5D8A">
      <w:r>
        <w:t xml:space="preserve"> celkové náklady spotřebitele spojené s úvěrem vyjádřené v roční procentní sazbě, tedy veškeré </w:t>
      </w:r>
    </w:p>
    <w:p w14:paraId="539440C5" w14:textId="77777777" w:rsidR="007C7415" w:rsidRDefault="007C7415" w:rsidP="007C7415">
      <w:r>
        <w:t>--</w:t>
      </w:r>
    </w:p>
    <w:p w14:paraId="79859DD4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Roční procentní sazba nákladů se označuje zkratkou:&lt;/h2&gt;</w:t>
      </w:r>
    </w:p>
    <w:p w14:paraId="17CAE43F" w14:textId="7E9FCCA8" w:rsidR="007C7415" w:rsidRDefault="007C7415" w:rsidP="007C7415">
      <w:r>
        <w:t>RPSN</w:t>
      </w:r>
    </w:p>
    <w:p w14:paraId="1831AB3C" w14:textId="537B51ED" w:rsidR="007C7415" w:rsidRDefault="007C7415" w:rsidP="00DB5D8A">
      <w:r>
        <w:t xml:space="preserve"> </w:t>
      </w:r>
    </w:p>
    <w:p w14:paraId="4482D166" w14:textId="77777777" w:rsidR="007C7415" w:rsidRDefault="007C7415" w:rsidP="007C7415">
      <w:r>
        <w:t>--</w:t>
      </w:r>
    </w:p>
    <w:p w14:paraId="69A7FD29" w14:textId="77777777" w:rsidR="007C7415" w:rsidRDefault="007C7415" w:rsidP="007C7415">
      <w:r>
        <w:t>Na investičního poradce (vázaného zástupce investičního zprostředkovatele) se obrátili Adam a Eva. Oba mají 30 let a plánují společný život. Chtějí poradit s naplněním své finanční nezávislosti, což pro ně znamená mít ve svých 60 letech 3 mil. Kč. Adam má čistý příjem 30 000 Kč měsíčně, Eva 20 000 Kč měsíčně. Jejich výdaje jsou celkem 40 000 Kč měsíčně (včetně splátky hypotéky 15 000 Kč měsíčně).</w:t>
      </w:r>
    </w:p>
    <w:p w14:paraId="6CA7F631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>: Adama a Evu zajímá, kolik by asi měli pravidelně měsíčně investovat, aby za 30 let měli naspořeny cca 3 mil. Kč v nominální hodnotě, při průměrném zhodnocení investice včetně výnosů 6 % p. a. (použijte složené úročení).&lt;/h2&gt;</w:t>
      </w:r>
    </w:p>
    <w:p w14:paraId="6EFEF947" w14:textId="036240A2" w:rsidR="007C7415" w:rsidRDefault="007C7415" w:rsidP="007C7415">
      <w:r>
        <w:t>3 000 Kč.</w:t>
      </w:r>
    </w:p>
    <w:p w14:paraId="6B5643EA" w14:textId="658B8C19" w:rsidR="00DB5D8A" w:rsidRDefault="00DB5D8A" w:rsidP="007C7415">
      <w:r>
        <w:lastRenderedPageBreak/>
        <w:t>Řešení:</w:t>
      </w:r>
    </w:p>
    <w:p w14:paraId="0333B907" w14:textId="77777777" w:rsid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výpočty dlouhodobých investic je v praxi nutno použít složené úročení (složené úročení anuity, resp. budoucí hodnota anuity). Pro odhad správné odpovědi stačí spočítat vklady za 30 let (včetně jejich zúročení): 1. odpověď: 500 000 Kč, 2. odpověď: přibližně 1,5 mil. Kč, 3. odpověď: přibližně 3 mil. Kč, 4. odpověď: přibližně 5 mil. Kč. </w:t>
      </w:r>
    </w:p>
    <w:p w14:paraId="0603821E" w14:textId="1E4975AA" w:rsidR="00DB5D8A" w:rsidRP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Platí tedy pravidlo, že při pravidelné investici 1000 Kč měsíčně a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prům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výnosu 6 % p. a. bude mít po 30 letech klient cca 1 mil. Kč. Pro získání 3 mil. Kč tak musí investovat přibližně 3 tis. Kč. </w:t>
      </w:r>
    </w:p>
    <w:p w14:paraId="4FA36D46" w14:textId="77777777" w:rsidR="00DB5D8A" w:rsidRPr="00DB5D8A" w:rsidRDefault="00DB5D8A" w:rsidP="00DB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ŠOBA, Oldřich a Martin ŠIRŮČEK. Finanční matematika v praxi. 2., aktualizované a rozšířené vydání. Praha: Grada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2017. </w:t>
      </w:r>
      <w:proofErr w:type="spellStart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DB5D8A">
        <w:rPr>
          <w:rFonts w:ascii="Times New Roman" w:eastAsia="Times New Roman" w:hAnsi="Times New Roman" w:cs="Times New Roman"/>
          <w:sz w:val="24"/>
          <w:szCs w:val="24"/>
          <w:lang w:eastAsia="cs-CZ"/>
        </w:rPr>
        <w:t>. ISBN 978-80-271-0250-1. od str. 75</w:t>
      </w:r>
    </w:p>
    <w:p w14:paraId="11794EFC" w14:textId="77777777" w:rsidR="00DB5D8A" w:rsidRDefault="00DB5D8A" w:rsidP="007C7415"/>
    <w:p w14:paraId="32300C4D" w14:textId="77777777" w:rsidR="007C7415" w:rsidRDefault="007C7415" w:rsidP="007C7415">
      <w:r>
        <w:t>--</w:t>
      </w:r>
    </w:p>
    <w:p w14:paraId="7854A43C" w14:textId="77777777" w:rsidR="007C7415" w:rsidRDefault="007C7415" w:rsidP="007C7415">
      <w:r>
        <w:t>Na investičního poradce (vázaného zástupce investičního zprostředkovatele) se obrátil Tomáš Marný (45 let). Jeho příjem je 60 000 Kč měsíčně, výdaje 50 000 Kč měsíčně. Do 3 let si chce koupit vlastní byt v hodnotě kolem 3 000 000 Kč. Poradce nemá povolení k poskytování služby investičního poradenství. Uvažujte s tím, že banky poskytují hypotéky s LTV 80 %.</w:t>
      </w:r>
    </w:p>
    <w:p w14:paraId="622D8FD3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Kolik peněz si je schopen Tomáš za 3 roky naspořit? Je jeho cíl </w:t>
      </w:r>
      <w:proofErr w:type="gramStart"/>
      <w:r>
        <w:t>reálný?&lt;</w:t>
      </w:r>
      <w:proofErr w:type="gramEnd"/>
      <w:r>
        <w:t>/h2&gt;</w:t>
      </w:r>
    </w:p>
    <w:p w14:paraId="0071EFCA" w14:textId="4C0B4F1D" w:rsidR="007C7415" w:rsidRDefault="007C7415" w:rsidP="007C7415">
      <w:r>
        <w:t xml:space="preserve"> Ano, je reálný za předpokladu, že ušetří dalších 6 000 Kč měsíčně. Musí totiž investovat cca 16 000 Kč, aby za 3 roky měl potřebných 20 % vlastních zdrojů.</w:t>
      </w:r>
    </w:p>
    <w:p w14:paraId="56302EAE" w14:textId="77777777" w:rsidR="007C7415" w:rsidRDefault="007C7415" w:rsidP="007C7415">
      <w:r>
        <w:t>--</w:t>
      </w:r>
    </w:p>
    <w:p w14:paraId="117BA6A6" w14:textId="77777777" w:rsidR="007C7415" w:rsidRDefault="007C7415" w:rsidP="007C7415">
      <w:r>
        <w:t>Investičního zprostředkovatele osloví nový zákazník, který má zájem investovat část svých úspor.</w:t>
      </w:r>
    </w:p>
    <w:p w14:paraId="4FB4F530" w14:textId="77777777" w:rsidR="007C7415" w:rsidRDefault="007C7415" w:rsidP="007C7415">
      <w:r>
        <w:t>&lt;h</w:t>
      </w:r>
      <w:proofErr w:type="gramStart"/>
      <w:r>
        <w:t>2&gt;Otázka</w:t>
      </w:r>
      <w:proofErr w:type="gramEnd"/>
      <w:r>
        <w:t xml:space="preserve">: Pokud má podílový list zakoupený zákazníkem v okamžiku investice hodnotu 1 000 Kč a následně po dobu 3 let vzroste jeho hodnota vždy o 5 % </w:t>
      </w:r>
      <w:proofErr w:type="spellStart"/>
      <w:r>
        <w:t>p.a</w:t>
      </w:r>
      <w:proofErr w:type="spellEnd"/>
      <w:r>
        <w:t xml:space="preserve">., jaká bude jeho hodnota zaokrouhlená na celé Kč po uplynutí 3 let od okamžiku investice? Ignorujte vstupní poplatky a průběžné poplatky za správu </w:t>
      </w:r>
      <w:proofErr w:type="gramStart"/>
      <w:r>
        <w:t>investice.&lt;</w:t>
      </w:r>
      <w:proofErr w:type="gramEnd"/>
      <w:r>
        <w:t>/h2&gt;</w:t>
      </w:r>
    </w:p>
    <w:p w14:paraId="6C2F05D5" w14:textId="11D06F7D" w:rsidR="007C7415" w:rsidRDefault="007C7415" w:rsidP="007C7415">
      <w:r>
        <w:t>1 158 Kč.</w:t>
      </w:r>
    </w:p>
    <w:p w14:paraId="3A7BFBF6" w14:textId="68E6F183" w:rsidR="007C7415" w:rsidRDefault="007C7415" w:rsidP="00DB5D8A">
      <w:r>
        <w:t xml:space="preserve"> </w:t>
      </w:r>
    </w:p>
    <w:p w14:paraId="417DD8DF" w14:textId="77777777" w:rsidR="007C7415" w:rsidRDefault="007C7415" w:rsidP="007C7415">
      <w:r>
        <w:t>--</w:t>
      </w:r>
    </w:p>
    <w:p w14:paraId="13F5A7F3" w14:textId="77777777" w:rsidR="007C7415" w:rsidRDefault="007C7415" w:rsidP="007C7415">
      <w:r>
        <w:t>&lt;h</w:t>
      </w:r>
      <w:proofErr w:type="gramStart"/>
      <w:r>
        <w:t>2&gt;Pojem</w:t>
      </w:r>
      <w:proofErr w:type="gramEnd"/>
      <w:r>
        <w:t xml:space="preserve"> "jednoduché úročení" ve finanční matematice označuje:&lt;/h2&gt;</w:t>
      </w:r>
    </w:p>
    <w:p w14:paraId="7D06D348" w14:textId="2E1CE71B" w:rsidR="007C7415" w:rsidRDefault="007C7415" w:rsidP="007C7415">
      <w:r>
        <w:t xml:space="preserve"> postup výpočtu úroku, při kterém se částky úroku dále neúročí, úrok se počítá stále z počáteční jistiny</w:t>
      </w:r>
    </w:p>
    <w:p w14:paraId="0B92025B" w14:textId="553E7097" w:rsidR="007C7415" w:rsidRDefault="007C7415" w:rsidP="007C7415">
      <w:r>
        <w:t xml:space="preserve"> --</w:t>
      </w:r>
    </w:p>
    <w:p w14:paraId="7B71176D" w14:textId="77777777" w:rsidR="007C7415" w:rsidRDefault="007C7415" w:rsidP="007C7415">
      <w:r>
        <w:t>&lt;h</w:t>
      </w:r>
      <w:proofErr w:type="gramStart"/>
      <w:r>
        <w:t>2&gt;Které</w:t>
      </w:r>
      <w:proofErr w:type="gramEnd"/>
      <w:r>
        <w:t xml:space="preserve"> tvrzení o jednoduchém úročení je pravdivé?&lt;/h2&gt;</w:t>
      </w:r>
    </w:p>
    <w:p w14:paraId="51442746" w14:textId="01CD7702" w:rsidR="007C7415" w:rsidRDefault="007C7415" w:rsidP="007C7415">
      <w:r>
        <w:t>Úrok se vypočítává vždy pouze z počáteční jistiny.</w:t>
      </w:r>
    </w:p>
    <w:p w14:paraId="2CE49528" w14:textId="77777777" w:rsidR="007C7415" w:rsidRDefault="007C7415" w:rsidP="007C7415">
      <w:r>
        <w:t>--</w:t>
      </w:r>
    </w:p>
    <w:p w14:paraId="583AE630" w14:textId="77777777" w:rsidR="007C7415" w:rsidRDefault="007C7415" w:rsidP="007C7415">
      <w:r>
        <w:t>&lt;h</w:t>
      </w:r>
      <w:proofErr w:type="gramStart"/>
      <w:r>
        <w:t>2&gt;Hypoteční</w:t>
      </w:r>
      <w:proofErr w:type="gramEnd"/>
      <w:r>
        <w:t xml:space="preserve"> zástavní listy jsou:&lt;/h2&gt;</w:t>
      </w:r>
    </w:p>
    <w:p w14:paraId="669DA44A" w14:textId="425B30B6" w:rsidR="007C7415" w:rsidRDefault="007C7415" w:rsidP="007C7415">
      <w:r>
        <w:t xml:space="preserve"> </w:t>
      </w:r>
    </w:p>
    <w:p w14:paraId="48B49774" w14:textId="009CC4EE" w:rsidR="007C7415" w:rsidRDefault="007C7415" w:rsidP="007C7415">
      <w:r>
        <w:lastRenderedPageBreak/>
        <w:t xml:space="preserve"> dluhopisy, jejichž jmenovitá hodnota, jakož i hodnota poměrného výnosu, je zásadně plně kryta pohledávkami z hypotečních úvěrů</w:t>
      </w:r>
    </w:p>
    <w:sectPr w:rsidR="007C7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15"/>
    <w:rsid w:val="007A6B75"/>
    <w:rsid w:val="007C7415"/>
    <w:rsid w:val="008E3FB3"/>
    <w:rsid w:val="00DB5D8A"/>
    <w:rsid w:val="00D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F990"/>
  <w15:chartTrackingRefBased/>
  <w15:docId w15:val="{D2100D7B-54E9-44FF-9CB9-B96AF60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hla0079</dc:creator>
  <cp:keywords/>
  <dc:description/>
  <cp:lastModifiedBy>hla0079</cp:lastModifiedBy>
  <cp:revision>1</cp:revision>
  <dcterms:created xsi:type="dcterms:W3CDTF">2022-10-17T12:26:00Z</dcterms:created>
  <dcterms:modified xsi:type="dcterms:W3CDTF">2022-10-17T12:43:00Z</dcterms:modified>
</cp:coreProperties>
</file>