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B09E" w14:textId="6BF53294" w:rsidR="00E05AD1" w:rsidRPr="007C4E01" w:rsidRDefault="00E05AD1" w:rsidP="00E05AD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7C4E01">
        <w:rPr>
          <w:rFonts w:ascii="Times New Roman" w:hAnsi="Times New Roman" w:cs="Times New Roman"/>
          <w:b/>
          <w:sz w:val="24"/>
          <w:u w:val="single"/>
        </w:rPr>
        <w:t xml:space="preserve">Exercise </w:t>
      </w:r>
      <w:r w:rsidR="00A6367B">
        <w:rPr>
          <w:rFonts w:ascii="Times New Roman" w:hAnsi="Times New Roman" w:cs="Times New Roman"/>
          <w:b/>
          <w:sz w:val="24"/>
          <w:u w:val="single"/>
        </w:rPr>
        <w:t>1</w:t>
      </w:r>
    </w:p>
    <w:tbl>
      <w:tblPr>
        <w:tblStyle w:val="Mkatabulky"/>
        <w:tblpPr w:leftFromText="141" w:rightFromText="141" w:vertAnchor="text" w:horzAnchor="margin" w:tblpXSpec="center" w:tblpY="247"/>
        <w:tblW w:w="9009" w:type="dxa"/>
        <w:tblLook w:val="04A0" w:firstRow="1" w:lastRow="0" w:firstColumn="1" w:lastColumn="0" w:noHBand="0" w:noVBand="1"/>
      </w:tblPr>
      <w:tblGrid>
        <w:gridCol w:w="4820"/>
        <w:gridCol w:w="4189"/>
      </w:tblGrid>
      <w:tr w:rsidR="00E05AD1" w:rsidRPr="007C4E01" w14:paraId="4667D9A3" w14:textId="77777777" w:rsidTr="00CA5DE0">
        <w:trPr>
          <w:trHeight w:val="308"/>
        </w:trPr>
        <w:tc>
          <w:tcPr>
            <w:tcW w:w="4820" w:type="dxa"/>
            <w:hideMark/>
          </w:tcPr>
          <w:p w14:paraId="372298BB" w14:textId="77E8F020" w:rsidR="00E05AD1" w:rsidRPr="007C4E01" w:rsidRDefault="007C4E01" w:rsidP="004158C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b/>
                <w:sz w:val="24"/>
                <w:lang w:val="en-GB"/>
              </w:rPr>
              <w:t>Items</w:t>
            </w:r>
          </w:p>
        </w:tc>
        <w:tc>
          <w:tcPr>
            <w:tcW w:w="4189" w:type="dxa"/>
            <w:hideMark/>
          </w:tcPr>
          <w:p w14:paraId="454A172C" w14:textId="536B4808" w:rsidR="00E05AD1" w:rsidRPr="007C4E01" w:rsidRDefault="007C4E01" w:rsidP="004158C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b/>
                <w:sz w:val="24"/>
                <w:lang w:val="en-GB"/>
              </w:rPr>
              <w:t>Units</w:t>
            </w:r>
          </w:p>
        </w:tc>
      </w:tr>
      <w:tr w:rsidR="00E05AD1" w:rsidRPr="007C4E01" w14:paraId="381BA665" w14:textId="77777777" w:rsidTr="00CA5DE0">
        <w:trPr>
          <w:trHeight w:val="308"/>
        </w:trPr>
        <w:tc>
          <w:tcPr>
            <w:tcW w:w="4820" w:type="dxa"/>
            <w:hideMark/>
          </w:tcPr>
          <w:p w14:paraId="19151636" w14:textId="27012460" w:rsidR="00E05AD1" w:rsidRPr="007C4E01" w:rsidRDefault="007C4E01" w:rsidP="004158C1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Calculated material consumption</w:t>
            </w:r>
          </w:p>
        </w:tc>
        <w:tc>
          <w:tcPr>
            <w:tcW w:w="4189" w:type="dxa"/>
            <w:hideMark/>
          </w:tcPr>
          <w:p w14:paraId="5901E0D8" w14:textId="5BAC69C8" w:rsidR="00E05AD1" w:rsidRPr="007C4E01" w:rsidRDefault="00E05AD1" w:rsidP="004158C1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 xml:space="preserve">90 </w:t>
            </w:r>
            <w:r w:rsidR="007C4E01" w:rsidRPr="007C4E01">
              <w:rPr>
                <w:rFonts w:ascii="Times New Roman" w:hAnsi="Times New Roman" w:cs="Times New Roman"/>
                <w:sz w:val="24"/>
                <w:lang w:val="en-GB"/>
              </w:rPr>
              <w:t>CZK</w:t>
            </w:r>
          </w:p>
        </w:tc>
      </w:tr>
      <w:tr w:rsidR="00E05AD1" w:rsidRPr="007C4E01" w14:paraId="26DCD344" w14:textId="77777777" w:rsidTr="00CA5DE0">
        <w:trPr>
          <w:trHeight w:val="308"/>
        </w:trPr>
        <w:tc>
          <w:tcPr>
            <w:tcW w:w="4820" w:type="dxa"/>
            <w:hideMark/>
          </w:tcPr>
          <w:p w14:paraId="17CB4810" w14:textId="2E0041B8" w:rsidR="00E05AD1" w:rsidRPr="007C4E01" w:rsidRDefault="007C4E01" w:rsidP="004158C1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Production plan</w:t>
            </w:r>
          </w:p>
        </w:tc>
        <w:tc>
          <w:tcPr>
            <w:tcW w:w="4189" w:type="dxa"/>
            <w:hideMark/>
          </w:tcPr>
          <w:p w14:paraId="6C983958" w14:textId="589927F8" w:rsidR="00E05AD1" w:rsidRPr="007C4E01" w:rsidRDefault="00E05AD1" w:rsidP="004158C1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="007C4E01" w:rsidRPr="007C4E01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 xml:space="preserve"> 000 </w:t>
            </w:r>
            <w:r w:rsidR="007C4E01" w:rsidRPr="007C4E01">
              <w:rPr>
                <w:rFonts w:ascii="Times New Roman" w:hAnsi="Times New Roman" w:cs="Times New Roman"/>
                <w:sz w:val="24"/>
                <w:lang w:val="en-GB"/>
              </w:rPr>
              <w:t>gloves</w:t>
            </w:r>
          </w:p>
        </w:tc>
      </w:tr>
      <w:tr w:rsidR="00E05AD1" w:rsidRPr="007C4E01" w14:paraId="0A8D3501" w14:textId="77777777" w:rsidTr="00CA5DE0">
        <w:trPr>
          <w:trHeight w:val="308"/>
        </w:trPr>
        <w:tc>
          <w:tcPr>
            <w:tcW w:w="4820" w:type="dxa"/>
            <w:hideMark/>
          </w:tcPr>
          <w:p w14:paraId="00A19992" w14:textId="52CBE18C" w:rsidR="00E05AD1" w:rsidRPr="007C4E01" w:rsidRDefault="007C4E01" w:rsidP="004158C1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Real production</w:t>
            </w:r>
          </w:p>
        </w:tc>
        <w:tc>
          <w:tcPr>
            <w:tcW w:w="4189" w:type="dxa"/>
            <w:hideMark/>
          </w:tcPr>
          <w:p w14:paraId="528D1C8D" w14:textId="146B2FE2" w:rsidR="00E05AD1" w:rsidRPr="007C4E01" w:rsidRDefault="00E05AD1" w:rsidP="004158C1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7C4E01" w:rsidRPr="007C4E01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 xml:space="preserve"> 800 </w:t>
            </w:r>
            <w:r w:rsidR="007C4E01" w:rsidRPr="007C4E01">
              <w:rPr>
                <w:rFonts w:ascii="Times New Roman" w:hAnsi="Times New Roman" w:cs="Times New Roman"/>
                <w:sz w:val="24"/>
                <w:lang w:val="en-GB"/>
              </w:rPr>
              <w:t>gloves</w:t>
            </w:r>
          </w:p>
        </w:tc>
      </w:tr>
      <w:tr w:rsidR="00E05AD1" w:rsidRPr="007C4E01" w14:paraId="112B0DE7" w14:textId="77777777" w:rsidTr="00CA5DE0">
        <w:trPr>
          <w:trHeight w:val="308"/>
        </w:trPr>
        <w:tc>
          <w:tcPr>
            <w:tcW w:w="4820" w:type="dxa"/>
            <w:hideMark/>
          </w:tcPr>
          <w:p w14:paraId="663715E4" w14:textId="588184FB" w:rsidR="00E05AD1" w:rsidRPr="007C4E01" w:rsidRDefault="007C4E01" w:rsidP="004158C1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Budgeted consumption of basic material</w:t>
            </w:r>
          </w:p>
        </w:tc>
        <w:tc>
          <w:tcPr>
            <w:tcW w:w="4189" w:type="dxa"/>
            <w:hideMark/>
          </w:tcPr>
          <w:p w14:paraId="6A4FC450" w14:textId="7A9E570E" w:rsidR="00E05AD1" w:rsidRPr="007C4E01" w:rsidRDefault="00E05AD1" w:rsidP="004158C1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450</w:t>
            </w:r>
            <w:r w:rsidR="007C4E01" w:rsidRPr="007C4E01">
              <w:rPr>
                <w:rFonts w:ascii="Times New Roman" w:hAnsi="Times New Roman" w:cs="Times New Roman"/>
                <w:sz w:val="24"/>
                <w:lang w:val="en-GB"/>
              </w:rPr>
              <w:t> </w:t>
            </w: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000</w:t>
            </w:r>
            <w:r w:rsidR="007C4E01" w:rsidRPr="007C4E01">
              <w:rPr>
                <w:rFonts w:ascii="Times New Roman" w:hAnsi="Times New Roman" w:cs="Times New Roman"/>
                <w:sz w:val="24"/>
                <w:lang w:val="en-GB"/>
              </w:rPr>
              <w:t xml:space="preserve"> CZK</w:t>
            </w:r>
          </w:p>
        </w:tc>
      </w:tr>
      <w:tr w:rsidR="00E05AD1" w:rsidRPr="007C4E01" w14:paraId="20DA723A" w14:textId="77777777" w:rsidTr="00CA5DE0">
        <w:trPr>
          <w:trHeight w:val="308"/>
        </w:trPr>
        <w:tc>
          <w:tcPr>
            <w:tcW w:w="4820" w:type="dxa"/>
            <w:hideMark/>
          </w:tcPr>
          <w:p w14:paraId="3BC10C6B" w14:textId="464EA65E" w:rsidR="00E05AD1" w:rsidRPr="007C4E01" w:rsidRDefault="007C4E01" w:rsidP="004158C1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Actual consumption of basic material</w:t>
            </w:r>
          </w:p>
        </w:tc>
        <w:tc>
          <w:tcPr>
            <w:tcW w:w="4189" w:type="dxa"/>
            <w:hideMark/>
          </w:tcPr>
          <w:p w14:paraId="780632DE" w14:textId="0C63D3C2" w:rsidR="00E05AD1" w:rsidRPr="007C4E01" w:rsidRDefault="00E05AD1" w:rsidP="004158C1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420</w:t>
            </w:r>
            <w:r w:rsidR="007C4E01" w:rsidRPr="007C4E01">
              <w:rPr>
                <w:rFonts w:ascii="Times New Roman" w:hAnsi="Times New Roman" w:cs="Times New Roman"/>
                <w:sz w:val="24"/>
                <w:lang w:val="en-GB"/>
              </w:rPr>
              <w:t> </w:t>
            </w: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000</w:t>
            </w:r>
            <w:r w:rsidR="007C4E01" w:rsidRPr="007C4E01">
              <w:rPr>
                <w:rFonts w:ascii="Times New Roman" w:hAnsi="Times New Roman" w:cs="Times New Roman"/>
                <w:sz w:val="24"/>
                <w:lang w:val="en-GB"/>
              </w:rPr>
              <w:t xml:space="preserve"> CZK</w:t>
            </w:r>
          </w:p>
        </w:tc>
      </w:tr>
    </w:tbl>
    <w:p w14:paraId="775CCD0B" w14:textId="7B908A8C" w:rsidR="00E05AD1" w:rsidRPr="007C4E01" w:rsidRDefault="00E05AD1" w:rsidP="00E05A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E4540AD" w14:textId="77777777" w:rsidR="007C4E01" w:rsidRPr="007C4E01" w:rsidRDefault="007C4E01" w:rsidP="00E05A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23CF22" w14:textId="203512BF" w:rsidR="00E05AD1" w:rsidRPr="007C4E01" w:rsidRDefault="007C4E01" w:rsidP="007C4E01">
      <w:pPr>
        <w:pStyle w:val="Odstavecseseznamem"/>
        <w:numPr>
          <w:ilvl w:val="0"/>
          <w:numId w:val="18"/>
        </w:numPr>
        <w:rPr>
          <w:rFonts w:cs="Times New Roman"/>
          <w:b/>
          <w:u w:val="single"/>
          <w:lang w:val="en-GB"/>
        </w:rPr>
      </w:pPr>
      <w:r w:rsidRPr="007C4E01">
        <w:rPr>
          <w:rFonts w:cs="Times New Roman"/>
          <w:lang w:val="en-GB"/>
        </w:rPr>
        <w:t>Assess the level of economy achieved in glove manufacturing.</w:t>
      </w:r>
    </w:p>
    <w:p w14:paraId="37CE2005" w14:textId="3B9564BF" w:rsidR="00E05AD1" w:rsidRPr="007C4E01" w:rsidRDefault="00E05AD1" w:rsidP="00E05AD1">
      <w:pPr>
        <w:jc w:val="both"/>
        <w:rPr>
          <w:rFonts w:ascii="Times New Roman" w:hAnsi="Times New Roman" w:cs="Times New Roman"/>
          <w:sz w:val="24"/>
        </w:rPr>
      </w:pPr>
    </w:p>
    <w:p w14:paraId="79AF4365" w14:textId="7B98FC5E" w:rsidR="00E05AD1" w:rsidRDefault="00E05AD1" w:rsidP="00E05AD1">
      <w:pPr>
        <w:tabs>
          <w:tab w:val="left" w:pos="3810"/>
        </w:tabs>
        <w:rPr>
          <w:rFonts w:ascii="Times New Roman" w:hAnsi="Times New Roman" w:cs="Times New Roman"/>
          <w:b/>
          <w:sz w:val="24"/>
          <w:u w:val="single"/>
        </w:rPr>
      </w:pPr>
      <w:r w:rsidRPr="007C4E01">
        <w:rPr>
          <w:rFonts w:ascii="Times New Roman" w:hAnsi="Times New Roman" w:cs="Times New Roman"/>
          <w:b/>
          <w:sz w:val="24"/>
          <w:u w:val="single"/>
        </w:rPr>
        <w:t xml:space="preserve">Exercise </w:t>
      </w:r>
      <w:r w:rsidR="00A6367B">
        <w:rPr>
          <w:rFonts w:ascii="Times New Roman" w:hAnsi="Times New Roman" w:cs="Times New Roman"/>
          <w:b/>
          <w:sz w:val="24"/>
          <w:u w:val="single"/>
        </w:rPr>
        <w:t>2</w:t>
      </w:r>
    </w:p>
    <w:tbl>
      <w:tblPr>
        <w:tblStyle w:val="Mkatabulky"/>
        <w:tblpPr w:leftFromText="141" w:rightFromText="141" w:vertAnchor="page" w:horzAnchor="margin" w:tblpY="7771"/>
        <w:tblW w:w="9214" w:type="dxa"/>
        <w:tblLook w:val="04A0" w:firstRow="1" w:lastRow="0" w:firstColumn="1" w:lastColumn="0" w:noHBand="0" w:noVBand="1"/>
      </w:tblPr>
      <w:tblGrid>
        <w:gridCol w:w="6118"/>
        <w:gridCol w:w="3096"/>
      </w:tblGrid>
      <w:tr w:rsidR="00CA5DE0" w:rsidRPr="007C4E01" w14:paraId="723DD24D" w14:textId="77777777" w:rsidTr="00CA5DE0">
        <w:trPr>
          <w:trHeight w:val="183"/>
        </w:trPr>
        <w:tc>
          <w:tcPr>
            <w:tcW w:w="6118" w:type="dxa"/>
            <w:hideMark/>
          </w:tcPr>
          <w:p w14:paraId="26E1330C" w14:textId="77777777" w:rsidR="00CA5DE0" w:rsidRPr="00421033" w:rsidRDefault="00CA5DE0" w:rsidP="00CA5DE0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421033">
              <w:rPr>
                <w:rFonts w:ascii="Times New Roman" w:hAnsi="Times New Roman" w:cs="Times New Roman"/>
                <w:b/>
                <w:sz w:val="24"/>
                <w:lang w:val="en-GB"/>
              </w:rPr>
              <w:t>Items</w:t>
            </w:r>
          </w:p>
        </w:tc>
        <w:tc>
          <w:tcPr>
            <w:tcW w:w="3096" w:type="dxa"/>
            <w:hideMark/>
          </w:tcPr>
          <w:p w14:paraId="28702B67" w14:textId="77777777" w:rsidR="00CA5DE0" w:rsidRPr="007C4E01" w:rsidRDefault="00CA5DE0" w:rsidP="00CA5DE0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Units</w:t>
            </w:r>
          </w:p>
        </w:tc>
      </w:tr>
      <w:tr w:rsidR="00CA5DE0" w:rsidRPr="007C4E01" w14:paraId="2EE7695A" w14:textId="77777777" w:rsidTr="00CA5DE0">
        <w:trPr>
          <w:trHeight w:val="183"/>
        </w:trPr>
        <w:tc>
          <w:tcPr>
            <w:tcW w:w="6118" w:type="dxa"/>
            <w:hideMark/>
          </w:tcPr>
          <w:p w14:paraId="48B9C38A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6A6316">
              <w:rPr>
                <w:rFonts w:ascii="Times New Roman" w:hAnsi="Times New Roman" w:cs="Times New Roman"/>
                <w:sz w:val="24"/>
                <w:lang w:val="en-GB"/>
              </w:rPr>
              <w:t>Sales revenue</w:t>
            </w:r>
          </w:p>
        </w:tc>
        <w:tc>
          <w:tcPr>
            <w:tcW w:w="3096" w:type="dxa"/>
            <w:hideMark/>
          </w:tcPr>
          <w:p w14:paraId="198F70CF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300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.000.000 CZK</w:t>
            </w:r>
          </w:p>
        </w:tc>
      </w:tr>
      <w:tr w:rsidR="00CA5DE0" w:rsidRPr="007C4E01" w14:paraId="0ABF40F5" w14:textId="77777777" w:rsidTr="00CA5DE0">
        <w:trPr>
          <w:trHeight w:val="376"/>
        </w:trPr>
        <w:tc>
          <w:tcPr>
            <w:tcW w:w="6118" w:type="dxa"/>
            <w:hideMark/>
          </w:tcPr>
          <w:p w14:paraId="7EC1655A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6A6316">
              <w:rPr>
                <w:rFonts w:ascii="Times New Roman" w:hAnsi="Times New Roman" w:cs="Times New Roman"/>
                <w:sz w:val="24"/>
                <w:lang w:val="en-GB"/>
              </w:rPr>
              <w:t>Air freight costs (material consumption, purchased services, depreciation, labor costs)</w:t>
            </w:r>
          </w:p>
        </w:tc>
        <w:tc>
          <w:tcPr>
            <w:tcW w:w="3096" w:type="dxa"/>
            <w:hideMark/>
          </w:tcPr>
          <w:p w14:paraId="5C5A2EB8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210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.000.000 CZK</w:t>
            </w:r>
          </w:p>
        </w:tc>
      </w:tr>
      <w:tr w:rsidR="00CA5DE0" w:rsidRPr="007C4E01" w14:paraId="5DAD32EF" w14:textId="77777777" w:rsidTr="00CA5DE0">
        <w:trPr>
          <w:trHeight w:val="183"/>
        </w:trPr>
        <w:tc>
          <w:tcPr>
            <w:tcW w:w="6118" w:type="dxa"/>
            <w:hideMark/>
          </w:tcPr>
          <w:p w14:paraId="662BB0FF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6A6316">
              <w:rPr>
                <w:rFonts w:ascii="Times New Roman" w:hAnsi="Times New Roman" w:cs="Times New Roman"/>
                <w:sz w:val="24"/>
                <w:lang w:val="en-GB"/>
              </w:rPr>
              <w:t>Profit tax</w:t>
            </w:r>
          </w:p>
        </w:tc>
        <w:tc>
          <w:tcPr>
            <w:tcW w:w="3096" w:type="dxa"/>
            <w:hideMark/>
          </w:tcPr>
          <w:p w14:paraId="3532171B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.000.000 CZK</w:t>
            </w:r>
          </w:p>
        </w:tc>
      </w:tr>
      <w:tr w:rsidR="00CA5DE0" w:rsidRPr="007C4E01" w14:paraId="3A55D9BD" w14:textId="77777777" w:rsidTr="00CA5DE0">
        <w:trPr>
          <w:trHeight w:val="183"/>
        </w:trPr>
        <w:tc>
          <w:tcPr>
            <w:tcW w:w="6118" w:type="dxa"/>
            <w:hideMark/>
          </w:tcPr>
          <w:p w14:paraId="5887E9A4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6A6316">
              <w:rPr>
                <w:rFonts w:ascii="Times New Roman" w:hAnsi="Times New Roman" w:cs="Times New Roman"/>
                <w:sz w:val="24"/>
                <w:lang w:val="en-GB"/>
              </w:rPr>
              <w:t>The net profit</w:t>
            </w:r>
          </w:p>
        </w:tc>
        <w:tc>
          <w:tcPr>
            <w:tcW w:w="3096" w:type="dxa"/>
            <w:hideMark/>
          </w:tcPr>
          <w:p w14:paraId="711B2B37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24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00.000 CZK</w:t>
            </w:r>
          </w:p>
        </w:tc>
      </w:tr>
      <w:tr w:rsidR="00CA5DE0" w:rsidRPr="007C4E01" w14:paraId="66F44614" w14:textId="77777777" w:rsidTr="00CA5DE0">
        <w:trPr>
          <w:trHeight w:val="183"/>
        </w:trPr>
        <w:tc>
          <w:tcPr>
            <w:tcW w:w="6118" w:type="dxa"/>
            <w:hideMark/>
          </w:tcPr>
          <w:p w14:paraId="0A8EEBC6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6A6316">
              <w:rPr>
                <w:rFonts w:ascii="Times New Roman" w:hAnsi="Times New Roman" w:cs="Times New Roman"/>
                <w:sz w:val="24"/>
                <w:lang w:val="en-GB"/>
              </w:rPr>
              <w:t>Invested capital</w:t>
            </w:r>
          </w:p>
        </w:tc>
        <w:tc>
          <w:tcPr>
            <w:tcW w:w="3096" w:type="dxa"/>
            <w:hideMark/>
          </w:tcPr>
          <w:p w14:paraId="27F7C2AE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00.000.000 CZK</w:t>
            </w:r>
          </w:p>
        </w:tc>
      </w:tr>
      <w:tr w:rsidR="00CA5DE0" w:rsidRPr="007C4E01" w14:paraId="2A028DA3" w14:textId="77777777" w:rsidTr="00CA5DE0">
        <w:trPr>
          <w:trHeight w:val="183"/>
        </w:trPr>
        <w:tc>
          <w:tcPr>
            <w:tcW w:w="6118" w:type="dxa"/>
            <w:hideMark/>
          </w:tcPr>
          <w:p w14:paraId="4431684C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6A6316">
              <w:rPr>
                <w:rFonts w:ascii="Times New Roman" w:hAnsi="Times New Roman" w:cs="Times New Roman"/>
                <w:sz w:val="24"/>
                <w:lang w:val="en-GB"/>
              </w:rPr>
              <w:t>Foreign resources (mainly bank loans)</w:t>
            </w:r>
          </w:p>
        </w:tc>
        <w:tc>
          <w:tcPr>
            <w:tcW w:w="3096" w:type="dxa"/>
            <w:hideMark/>
          </w:tcPr>
          <w:p w14:paraId="367B0F31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2/3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of capital</w:t>
            </w:r>
          </w:p>
        </w:tc>
      </w:tr>
      <w:tr w:rsidR="00CA5DE0" w:rsidRPr="007C4E01" w14:paraId="2782648E" w14:textId="77777777" w:rsidTr="00CA5DE0">
        <w:trPr>
          <w:trHeight w:val="183"/>
        </w:trPr>
        <w:tc>
          <w:tcPr>
            <w:tcW w:w="6118" w:type="dxa"/>
            <w:hideMark/>
          </w:tcPr>
          <w:p w14:paraId="3F0080F4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6A6316">
              <w:rPr>
                <w:rFonts w:ascii="Times New Roman" w:hAnsi="Times New Roman" w:cs="Times New Roman"/>
                <w:sz w:val="24"/>
                <w:lang w:val="en-GB"/>
              </w:rPr>
              <w:t>Interest rate of bank loans</w:t>
            </w:r>
          </w:p>
        </w:tc>
        <w:tc>
          <w:tcPr>
            <w:tcW w:w="3096" w:type="dxa"/>
            <w:hideMark/>
          </w:tcPr>
          <w:p w14:paraId="115FE936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95 %</w:t>
            </w:r>
          </w:p>
        </w:tc>
      </w:tr>
      <w:tr w:rsidR="00CA5DE0" w:rsidRPr="007C4E01" w14:paraId="0B2BECD9" w14:textId="77777777" w:rsidTr="00CA5DE0">
        <w:trPr>
          <w:trHeight w:val="376"/>
        </w:trPr>
        <w:tc>
          <w:tcPr>
            <w:tcW w:w="6118" w:type="dxa"/>
            <w:hideMark/>
          </w:tcPr>
          <w:p w14:paraId="50586E4E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6A6316">
              <w:rPr>
                <w:rFonts w:ascii="Times New Roman" w:hAnsi="Times New Roman" w:cs="Times New Roman"/>
                <w:sz w:val="24"/>
                <w:lang w:val="en-GB"/>
              </w:rPr>
              <w:t>Required appreciation of equity capital by business owners</w:t>
            </w:r>
          </w:p>
        </w:tc>
        <w:tc>
          <w:tcPr>
            <w:tcW w:w="3096" w:type="dxa"/>
            <w:hideMark/>
          </w:tcPr>
          <w:p w14:paraId="6B8C948E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11 %</w:t>
            </w:r>
          </w:p>
        </w:tc>
      </w:tr>
      <w:tr w:rsidR="00CA5DE0" w:rsidRPr="007C4E01" w14:paraId="312CB696" w14:textId="77777777" w:rsidTr="00CA5DE0">
        <w:trPr>
          <w:trHeight w:val="183"/>
        </w:trPr>
        <w:tc>
          <w:tcPr>
            <w:tcW w:w="6118" w:type="dxa"/>
            <w:hideMark/>
          </w:tcPr>
          <w:p w14:paraId="2F29EB9E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6A6316">
              <w:rPr>
                <w:rFonts w:ascii="Times New Roman" w:hAnsi="Times New Roman" w:cs="Times New Roman"/>
                <w:sz w:val="24"/>
                <w:lang w:val="en-GB"/>
              </w:rPr>
              <w:t>Income tax rate</w:t>
            </w:r>
          </w:p>
        </w:tc>
        <w:tc>
          <w:tcPr>
            <w:tcW w:w="3096" w:type="dxa"/>
            <w:hideMark/>
          </w:tcPr>
          <w:p w14:paraId="7640DB5F" w14:textId="77777777" w:rsidR="00CA5DE0" w:rsidRPr="007C4E01" w:rsidRDefault="00CA5DE0" w:rsidP="00CA5DE0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lang w:val="en-GB"/>
              </w:rPr>
              <w:t>24 %</w:t>
            </w:r>
          </w:p>
        </w:tc>
      </w:tr>
    </w:tbl>
    <w:p w14:paraId="3716A593" w14:textId="7ADAC2F4" w:rsidR="00CA5DE0" w:rsidRDefault="00CA5DE0" w:rsidP="00E05AD1">
      <w:pPr>
        <w:tabs>
          <w:tab w:val="left" w:pos="3810"/>
        </w:tabs>
        <w:rPr>
          <w:rFonts w:ascii="Times New Roman" w:hAnsi="Times New Roman" w:cs="Times New Roman"/>
          <w:b/>
          <w:sz w:val="24"/>
          <w:u w:val="single"/>
        </w:rPr>
      </w:pPr>
    </w:p>
    <w:p w14:paraId="7CCC152C" w14:textId="77777777" w:rsidR="00CA5DE0" w:rsidRDefault="00CA5DE0" w:rsidP="00CA5DE0">
      <w:pPr>
        <w:tabs>
          <w:tab w:val="left" w:pos="3810"/>
        </w:tabs>
        <w:rPr>
          <w:rFonts w:ascii="Times New Roman" w:hAnsi="Times New Roman" w:cs="Times New Roman"/>
          <w:sz w:val="24"/>
        </w:rPr>
      </w:pPr>
    </w:p>
    <w:p w14:paraId="3C55348B" w14:textId="77777777" w:rsidR="00CA5DE0" w:rsidRPr="007C4E01" w:rsidRDefault="00CA5DE0" w:rsidP="00CA5DE0">
      <w:pPr>
        <w:tabs>
          <w:tab w:val="left" w:pos="3810"/>
        </w:tabs>
        <w:rPr>
          <w:rFonts w:ascii="Times New Roman" w:hAnsi="Times New Roman" w:cs="Times New Roman"/>
          <w:sz w:val="24"/>
        </w:rPr>
      </w:pPr>
      <w:r w:rsidRPr="006A6316">
        <w:rPr>
          <w:rFonts w:ascii="Times New Roman" w:hAnsi="Times New Roman" w:cs="Times New Roman"/>
          <w:sz w:val="24"/>
        </w:rPr>
        <w:t>The airline achieved the following results in the period under review:</w:t>
      </w:r>
    </w:p>
    <w:p w14:paraId="35760094" w14:textId="0B010403" w:rsidR="00CA5DE0" w:rsidRDefault="00CA5DE0" w:rsidP="00E05AD1">
      <w:pPr>
        <w:tabs>
          <w:tab w:val="left" w:pos="3810"/>
        </w:tabs>
        <w:rPr>
          <w:rFonts w:ascii="Times New Roman" w:hAnsi="Times New Roman" w:cs="Times New Roman"/>
          <w:b/>
          <w:sz w:val="24"/>
          <w:u w:val="single"/>
        </w:rPr>
      </w:pPr>
    </w:p>
    <w:p w14:paraId="41039D30" w14:textId="42B219D2" w:rsidR="00CA5DE0" w:rsidRDefault="00CA5DE0" w:rsidP="00E05AD1">
      <w:pPr>
        <w:tabs>
          <w:tab w:val="left" w:pos="3810"/>
        </w:tabs>
        <w:rPr>
          <w:rFonts w:ascii="Times New Roman" w:hAnsi="Times New Roman" w:cs="Times New Roman"/>
          <w:b/>
          <w:sz w:val="24"/>
          <w:u w:val="single"/>
        </w:rPr>
      </w:pPr>
    </w:p>
    <w:p w14:paraId="45956FE5" w14:textId="10F27F88" w:rsidR="00CA5DE0" w:rsidRDefault="00CA5DE0" w:rsidP="00E05AD1">
      <w:pPr>
        <w:tabs>
          <w:tab w:val="left" w:pos="3810"/>
        </w:tabs>
        <w:rPr>
          <w:rFonts w:ascii="Times New Roman" w:hAnsi="Times New Roman" w:cs="Times New Roman"/>
          <w:b/>
          <w:sz w:val="24"/>
          <w:u w:val="single"/>
        </w:rPr>
      </w:pPr>
    </w:p>
    <w:p w14:paraId="421347FE" w14:textId="77777777" w:rsidR="00CA5DE0" w:rsidRPr="007C4E01" w:rsidRDefault="00CA5DE0" w:rsidP="00E05AD1">
      <w:pPr>
        <w:tabs>
          <w:tab w:val="left" w:pos="3810"/>
        </w:tabs>
        <w:rPr>
          <w:rFonts w:ascii="Times New Roman" w:hAnsi="Times New Roman" w:cs="Times New Roman"/>
          <w:b/>
          <w:sz w:val="24"/>
          <w:u w:val="single"/>
        </w:rPr>
      </w:pPr>
    </w:p>
    <w:p w14:paraId="7094F8CF" w14:textId="468D2450" w:rsidR="006A6316" w:rsidRPr="006A6316" w:rsidRDefault="006A6316" w:rsidP="006A6316">
      <w:pPr>
        <w:pStyle w:val="Odstavecseseznamem"/>
        <w:numPr>
          <w:ilvl w:val="0"/>
          <w:numId w:val="18"/>
        </w:numPr>
        <w:rPr>
          <w:rFonts w:cs="Times New Roman"/>
        </w:rPr>
      </w:pPr>
      <w:proofErr w:type="spellStart"/>
      <w:r w:rsidRPr="006A6316">
        <w:rPr>
          <w:rFonts w:cs="Times New Roman"/>
        </w:rPr>
        <w:t>Calculate</w:t>
      </w:r>
      <w:proofErr w:type="spellEnd"/>
      <w:r w:rsidRPr="006A6316">
        <w:rPr>
          <w:rFonts w:cs="Times New Roman"/>
        </w:rPr>
        <w:t xml:space="preserve"> </w:t>
      </w:r>
      <w:proofErr w:type="spellStart"/>
      <w:r w:rsidRPr="006A6316">
        <w:rPr>
          <w:rFonts w:cs="Times New Roman"/>
        </w:rPr>
        <w:t>the</w:t>
      </w:r>
      <w:proofErr w:type="spellEnd"/>
      <w:r w:rsidRPr="006A6316">
        <w:rPr>
          <w:rFonts w:cs="Times New Roman"/>
        </w:rPr>
        <w:t xml:space="preserve"> </w:t>
      </w:r>
      <w:proofErr w:type="spellStart"/>
      <w:r w:rsidRPr="006A6316">
        <w:rPr>
          <w:rFonts w:cs="Times New Roman"/>
        </w:rPr>
        <w:t>amount</w:t>
      </w:r>
      <w:proofErr w:type="spellEnd"/>
      <w:r w:rsidRPr="006A6316">
        <w:rPr>
          <w:rFonts w:cs="Times New Roman"/>
        </w:rPr>
        <w:t xml:space="preserve"> </w:t>
      </w:r>
      <w:proofErr w:type="spellStart"/>
      <w:r w:rsidRPr="006A6316">
        <w:rPr>
          <w:rFonts w:cs="Times New Roman"/>
        </w:rPr>
        <w:t>of</w:t>
      </w:r>
      <w:proofErr w:type="spellEnd"/>
      <w:r w:rsidRPr="006A6316">
        <w:rPr>
          <w:rFonts w:cs="Times New Roman"/>
        </w:rPr>
        <w:t xml:space="preserve"> return on </w:t>
      </w:r>
      <w:proofErr w:type="spellStart"/>
      <w:r w:rsidRPr="006A6316">
        <w:rPr>
          <w:rFonts w:cs="Times New Roman"/>
        </w:rPr>
        <w:t>equity</w:t>
      </w:r>
      <w:proofErr w:type="spellEnd"/>
      <w:r w:rsidRPr="006A6316">
        <w:rPr>
          <w:rFonts w:cs="Times New Roman"/>
        </w:rPr>
        <w:t xml:space="preserve"> </w:t>
      </w:r>
      <w:r w:rsidR="00A6367B">
        <w:rPr>
          <w:rFonts w:cs="Times New Roman"/>
        </w:rPr>
        <w:t xml:space="preserve">(ROE) </w:t>
      </w:r>
      <w:r w:rsidRPr="006A6316">
        <w:rPr>
          <w:rFonts w:cs="Times New Roman"/>
        </w:rPr>
        <w:t xml:space="preserve">and interpret </w:t>
      </w:r>
      <w:proofErr w:type="spellStart"/>
      <w:r w:rsidRPr="006A6316">
        <w:rPr>
          <w:rFonts w:cs="Times New Roman"/>
        </w:rPr>
        <w:t>the</w:t>
      </w:r>
      <w:proofErr w:type="spellEnd"/>
      <w:r w:rsidRPr="006A6316">
        <w:rPr>
          <w:rFonts w:cs="Times New Roman"/>
        </w:rPr>
        <w:t xml:space="preserve"> </w:t>
      </w:r>
      <w:proofErr w:type="spellStart"/>
      <w:r w:rsidRPr="006A6316">
        <w:rPr>
          <w:rFonts w:cs="Times New Roman"/>
        </w:rPr>
        <w:t>result</w:t>
      </w:r>
      <w:proofErr w:type="spellEnd"/>
      <w:r w:rsidRPr="006A6316">
        <w:rPr>
          <w:rFonts w:cs="Times New Roman"/>
        </w:rPr>
        <w:t>.</w:t>
      </w:r>
    </w:p>
    <w:p w14:paraId="7934AF58" w14:textId="12BA7191" w:rsidR="00E05AD1" w:rsidRPr="006A6316" w:rsidRDefault="006A6316" w:rsidP="006A6316">
      <w:pPr>
        <w:pStyle w:val="Odstavecseseznamem"/>
        <w:numPr>
          <w:ilvl w:val="0"/>
          <w:numId w:val="18"/>
        </w:numPr>
        <w:rPr>
          <w:rFonts w:cs="Times New Roman"/>
          <w:b/>
          <w:szCs w:val="24"/>
          <w:u w:val="single"/>
          <w:lang w:val="en-GB"/>
        </w:rPr>
      </w:pPr>
      <w:r w:rsidRPr="006A6316">
        <w:rPr>
          <w:rFonts w:cs="Times New Roman"/>
        </w:rPr>
        <w:t xml:space="preserve">Calculate </w:t>
      </w:r>
      <w:proofErr w:type="spellStart"/>
      <w:r w:rsidRPr="006A6316">
        <w:rPr>
          <w:rFonts w:cs="Times New Roman"/>
        </w:rPr>
        <w:t>the</w:t>
      </w:r>
      <w:proofErr w:type="spellEnd"/>
      <w:r w:rsidRPr="006A6316">
        <w:rPr>
          <w:rFonts w:cs="Times New Roman"/>
        </w:rPr>
        <w:t xml:space="preserve"> </w:t>
      </w:r>
      <w:proofErr w:type="spellStart"/>
      <w:r w:rsidRPr="006A6316">
        <w:rPr>
          <w:rFonts w:cs="Times New Roman"/>
        </w:rPr>
        <w:t>amount</w:t>
      </w:r>
      <w:proofErr w:type="spellEnd"/>
      <w:r w:rsidRPr="006A6316">
        <w:rPr>
          <w:rFonts w:cs="Times New Roman"/>
        </w:rPr>
        <w:t xml:space="preserve"> </w:t>
      </w:r>
      <w:proofErr w:type="spellStart"/>
      <w:r w:rsidRPr="006A6316">
        <w:rPr>
          <w:rFonts w:cs="Times New Roman"/>
        </w:rPr>
        <w:t>of</w:t>
      </w:r>
      <w:proofErr w:type="spellEnd"/>
      <w:r w:rsidRPr="006A6316">
        <w:rPr>
          <w:rFonts w:cs="Times New Roman"/>
        </w:rPr>
        <w:t xml:space="preserve"> </w:t>
      </w:r>
      <w:proofErr w:type="spellStart"/>
      <w:r w:rsidRPr="006A6316">
        <w:rPr>
          <w:rFonts w:cs="Times New Roman"/>
        </w:rPr>
        <w:t>economic</w:t>
      </w:r>
      <w:proofErr w:type="spellEnd"/>
      <w:r w:rsidRPr="006A6316">
        <w:rPr>
          <w:rFonts w:cs="Times New Roman"/>
        </w:rPr>
        <w:t xml:space="preserve"> </w:t>
      </w:r>
      <w:proofErr w:type="spellStart"/>
      <w:r w:rsidRPr="006A6316">
        <w:rPr>
          <w:rFonts w:cs="Times New Roman"/>
        </w:rPr>
        <w:t>added</w:t>
      </w:r>
      <w:proofErr w:type="spellEnd"/>
      <w:r w:rsidRPr="006A6316">
        <w:rPr>
          <w:rFonts w:cs="Times New Roman"/>
        </w:rPr>
        <w:t xml:space="preserve"> </w:t>
      </w:r>
      <w:proofErr w:type="spellStart"/>
      <w:r w:rsidRPr="006A6316">
        <w:rPr>
          <w:rFonts w:cs="Times New Roman"/>
        </w:rPr>
        <w:t>value</w:t>
      </w:r>
      <w:proofErr w:type="spellEnd"/>
      <w:r w:rsidRPr="006A6316">
        <w:rPr>
          <w:rFonts w:cs="Times New Roman"/>
        </w:rPr>
        <w:t xml:space="preserve"> </w:t>
      </w:r>
      <w:r w:rsidR="00A6367B">
        <w:rPr>
          <w:rFonts w:cs="Times New Roman"/>
        </w:rPr>
        <w:t xml:space="preserve">(EVA) </w:t>
      </w:r>
      <w:r w:rsidRPr="006A6316">
        <w:rPr>
          <w:rFonts w:cs="Times New Roman"/>
        </w:rPr>
        <w:t xml:space="preserve">and interpret </w:t>
      </w:r>
      <w:proofErr w:type="spellStart"/>
      <w:r w:rsidRPr="006A6316">
        <w:rPr>
          <w:rFonts w:cs="Times New Roman"/>
        </w:rPr>
        <w:t>the</w:t>
      </w:r>
      <w:proofErr w:type="spellEnd"/>
      <w:r w:rsidRPr="006A6316">
        <w:rPr>
          <w:rFonts w:cs="Times New Roman"/>
        </w:rPr>
        <w:t xml:space="preserve"> </w:t>
      </w:r>
      <w:proofErr w:type="spellStart"/>
      <w:r w:rsidRPr="006A6316">
        <w:rPr>
          <w:rFonts w:cs="Times New Roman"/>
        </w:rPr>
        <w:t>result</w:t>
      </w:r>
      <w:proofErr w:type="spellEnd"/>
      <w:r w:rsidRPr="006A6316">
        <w:rPr>
          <w:rFonts w:cs="Times New Roman"/>
        </w:rPr>
        <w:t>.</w:t>
      </w:r>
    </w:p>
    <w:p w14:paraId="1782E85E" w14:textId="2BCD8034" w:rsidR="006A6316" w:rsidRDefault="006A6316" w:rsidP="00E05AD1">
      <w:pPr>
        <w:tabs>
          <w:tab w:val="left" w:pos="3810"/>
        </w:tabs>
        <w:rPr>
          <w:rFonts w:ascii="Times New Roman" w:hAnsi="Times New Roman" w:cs="Times New Roman"/>
          <w:b/>
          <w:sz w:val="24"/>
          <w:u w:val="single"/>
        </w:rPr>
      </w:pPr>
    </w:p>
    <w:p w14:paraId="05BC1E37" w14:textId="1CDFD6DC" w:rsidR="00CA5DE0" w:rsidRDefault="00CA5DE0" w:rsidP="00E05AD1">
      <w:pPr>
        <w:tabs>
          <w:tab w:val="left" w:pos="3810"/>
        </w:tabs>
        <w:rPr>
          <w:rFonts w:ascii="Times New Roman" w:hAnsi="Times New Roman" w:cs="Times New Roman"/>
          <w:b/>
          <w:sz w:val="24"/>
          <w:u w:val="single"/>
        </w:rPr>
      </w:pPr>
    </w:p>
    <w:p w14:paraId="52427636" w14:textId="5ABDC99C" w:rsidR="00CA5DE0" w:rsidRDefault="00CA5DE0" w:rsidP="00E05AD1">
      <w:pPr>
        <w:tabs>
          <w:tab w:val="left" w:pos="3810"/>
        </w:tabs>
        <w:rPr>
          <w:rFonts w:ascii="Times New Roman" w:hAnsi="Times New Roman" w:cs="Times New Roman"/>
          <w:b/>
          <w:sz w:val="24"/>
          <w:u w:val="single"/>
        </w:rPr>
      </w:pPr>
    </w:p>
    <w:p w14:paraId="3DEC5743" w14:textId="2EDC8D44" w:rsidR="00CA5DE0" w:rsidRDefault="00CA5DE0" w:rsidP="00E05AD1">
      <w:pPr>
        <w:tabs>
          <w:tab w:val="left" w:pos="3810"/>
        </w:tabs>
        <w:rPr>
          <w:rFonts w:ascii="Times New Roman" w:hAnsi="Times New Roman" w:cs="Times New Roman"/>
          <w:b/>
          <w:sz w:val="24"/>
          <w:u w:val="single"/>
        </w:rPr>
      </w:pPr>
    </w:p>
    <w:p w14:paraId="5E244111" w14:textId="77777777" w:rsidR="00CA5DE0" w:rsidRDefault="00CA5DE0" w:rsidP="00E05AD1">
      <w:pPr>
        <w:tabs>
          <w:tab w:val="left" w:pos="3810"/>
        </w:tabs>
        <w:rPr>
          <w:rFonts w:ascii="Times New Roman" w:hAnsi="Times New Roman" w:cs="Times New Roman"/>
          <w:b/>
          <w:sz w:val="24"/>
          <w:u w:val="single"/>
        </w:rPr>
      </w:pPr>
    </w:p>
    <w:p w14:paraId="25384596" w14:textId="77777777" w:rsidR="006A6316" w:rsidRDefault="006A6316" w:rsidP="00E05AD1">
      <w:pPr>
        <w:tabs>
          <w:tab w:val="left" w:pos="3810"/>
        </w:tabs>
        <w:rPr>
          <w:rFonts w:ascii="Times New Roman" w:hAnsi="Times New Roman" w:cs="Times New Roman"/>
          <w:b/>
          <w:sz w:val="24"/>
          <w:u w:val="single"/>
        </w:rPr>
      </w:pPr>
    </w:p>
    <w:p w14:paraId="09BB61BB" w14:textId="3DAF6235" w:rsidR="00E05AD1" w:rsidRPr="007C4E01" w:rsidRDefault="00E05AD1" w:rsidP="00E05AD1">
      <w:pPr>
        <w:tabs>
          <w:tab w:val="left" w:pos="3810"/>
        </w:tabs>
        <w:rPr>
          <w:rFonts w:ascii="Times New Roman" w:hAnsi="Times New Roman" w:cs="Times New Roman"/>
          <w:b/>
          <w:sz w:val="24"/>
          <w:u w:val="single"/>
        </w:rPr>
      </w:pPr>
      <w:r w:rsidRPr="007C4E01">
        <w:rPr>
          <w:rFonts w:ascii="Times New Roman" w:hAnsi="Times New Roman" w:cs="Times New Roman"/>
          <w:b/>
          <w:sz w:val="24"/>
          <w:u w:val="single"/>
        </w:rPr>
        <w:t xml:space="preserve">Exercise </w:t>
      </w:r>
      <w:r w:rsidR="00A6367B">
        <w:rPr>
          <w:rFonts w:ascii="Times New Roman" w:hAnsi="Times New Roman" w:cs="Times New Roman"/>
          <w:b/>
          <w:sz w:val="24"/>
          <w:u w:val="single"/>
        </w:rPr>
        <w:t>3</w:t>
      </w:r>
    </w:p>
    <w:p w14:paraId="126A5581" w14:textId="77777777" w:rsidR="00E05AD1" w:rsidRPr="007C4E01" w:rsidRDefault="00E05AD1" w:rsidP="00E05A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pPr w:leftFromText="141" w:rightFromText="141" w:vertAnchor="text" w:horzAnchor="margin" w:tblpY="339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E05AD1" w:rsidRPr="007C4E01" w14:paraId="08201B12" w14:textId="77777777" w:rsidTr="004158C1">
        <w:trPr>
          <w:trHeight w:val="423"/>
        </w:trPr>
        <w:tc>
          <w:tcPr>
            <w:tcW w:w="4710" w:type="dxa"/>
            <w:vAlign w:val="center"/>
            <w:hideMark/>
          </w:tcPr>
          <w:p w14:paraId="519A2FE8" w14:textId="138E90A0" w:rsidR="00E05AD1" w:rsidRPr="007C4E01" w:rsidRDefault="00AF7A71" w:rsidP="0041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Items</w:t>
            </w:r>
          </w:p>
        </w:tc>
        <w:tc>
          <w:tcPr>
            <w:tcW w:w="4710" w:type="dxa"/>
            <w:vAlign w:val="center"/>
            <w:hideMark/>
          </w:tcPr>
          <w:p w14:paraId="232CC8CD" w14:textId="73D0420C" w:rsidR="00E05AD1" w:rsidRPr="007C4E01" w:rsidRDefault="00AF7A71" w:rsidP="0041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Units</w:t>
            </w:r>
          </w:p>
        </w:tc>
      </w:tr>
      <w:tr w:rsidR="00E05AD1" w:rsidRPr="007C4E01" w14:paraId="1CFE3A9D" w14:textId="77777777" w:rsidTr="004158C1">
        <w:trPr>
          <w:trHeight w:val="423"/>
        </w:trPr>
        <w:tc>
          <w:tcPr>
            <w:tcW w:w="4710" w:type="dxa"/>
            <w:vAlign w:val="center"/>
            <w:hideMark/>
          </w:tcPr>
          <w:p w14:paraId="52BB36AA" w14:textId="3AD23B5F" w:rsidR="00E05AD1" w:rsidRPr="007C4E01" w:rsidRDefault="00AF7A71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7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Purchase price of goods</w:t>
            </w:r>
          </w:p>
        </w:tc>
        <w:tc>
          <w:tcPr>
            <w:tcW w:w="4710" w:type="dxa"/>
            <w:vAlign w:val="center"/>
            <w:hideMark/>
          </w:tcPr>
          <w:p w14:paraId="732CE947" w14:textId="54D9F398" w:rsidR="00E05AD1" w:rsidRPr="007C4E01" w:rsidRDefault="00E05AD1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  <w:r w:rsidR="00AF7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7C4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000 </w:t>
            </w:r>
            <w:r w:rsidR="00AF7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CZK</w:t>
            </w:r>
          </w:p>
        </w:tc>
      </w:tr>
      <w:tr w:rsidR="00E05AD1" w:rsidRPr="007C4E01" w14:paraId="2363238B" w14:textId="77777777" w:rsidTr="004158C1">
        <w:trPr>
          <w:trHeight w:val="423"/>
        </w:trPr>
        <w:tc>
          <w:tcPr>
            <w:tcW w:w="4710" w:type="dxa"/>
            <w:vAlign w:val="center"/>
            <w:hideMark/>
          </w:tcPr>
          <w:p w14:paraId="601B4936" w14:textId="135585A2" w:rsidR="00E05AD1" w:rsidRPr="007C4E01" w:rsidRDefault="00AF7A71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7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Selling price of goods</w:t>
            </w:r>
          </w:p>
        </w:tc>
        <w:tc>
          <w:tcPr>
            <w:tcW w:w="4710" w:type="dxa"/>
            <w:vAlign w:val="center"/>
            <w:hideMark/>
          </w:tcPr>
          <w:p w14:paraId="11D494F5" w14:textId="5910FEF7" w:rsidR="00E05AD1" w:rsidRPr="007C4E01" w:rsidRDefault="00E05AD1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</w:t>
            </w:r>
            <w:r w:rsidR="00AF7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7C4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000 </w:t>
            </w:r>
            <w:r w:rsidR="00AF7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CZK</w:t>
            </w:r>
          </w:p>
        </w:tc>
      </w:tr>
      <w:tr w:rsidR="00E05AD1" w:rsidRPr="007C4E01" w14:paraId="35487E66" w14:textId="77777777" w:rsidTr="004158C1">
        <w:trPr>
          <w:trHeight w:val="423"/>
        </w:trPr>
        <w:tc>
          <w:tcPr>
            <w:tcW w:w="4710" w:type="dxa"/>
            <w:vAlign w:val="center"/>
            <w:hideMark/>
          </w:tcPr>
          <w:p w14:paraId="2D57493D" w14:textId="1DCBC823" w:rsidR="00E05AD1" w:rsidRPr="007C4E01" w:rsidRDefault="00AF7A71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7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Replacement cost</w:t>
            </w:r>
          </w:p>
        </w:tc>
        <w:tc>
          <w:tcPr>
            <w:tcW w:w="4710" w:type="dxa"/>
            <w:vAlign w:val="center"/>
            <w:hideMark/>
          </w:tcPr>
          <w:p w14:paraId="08A1766A" w14:textId="7989DC3D" w:rsidR="00E05AD1" w:rsidRPr="007C4E01" w:rsidRDefault="00E05AD1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106</w:t>
            </w:r>
            <w:r w:rsidR="00AF7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7C4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000 </w:t>
            </w:r>
            <w:r w:rsidR="00AF7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CZK</w:t>
            </w:r>
          </w:p>
        </w:tc>
      </w:tr>
      <w:tr w:rsidR="00E05AD1" w:rsidRPr="007C4E01" w14:paraId="2E57EBB5" w14:textId="77777777" w:rsidTr="004158C1">
        <w:trPr>
          <w:trHeight w:val="423"/>
        </w:trPr>
        <w:tc>
          <w:tcPr>
            <w:tcW w:w="4710" w:type="dxa"/>
            <w:vAlign w:val="center"/>
            <w:hideMark/>
          </w:tcPr>
          <w:p w14:paraId="3925EA3E" w14:textId="5B0CA6B9" w:rsidR="00E05AD1" w:rsidRPr="007C4E01" w:rsidRDefault="00FE202F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Opportunity costs</w:t>
            </w:r>
          </w:p>
        </w:tc>
        <w:tc>
          <w:tcPr>
            <w:tcW w:w="4710" w:type="dxa"/>
            <w:vAlign w:val="center"/>
            <w:hideMark/>
          </w:tcPr>
          <w:p w14:paraId="7E982888" w14:textId="2A3E65EB" w:rsidR="00E05AD1" w:rsidRPr="007C4E01" w:rsidRDefault="00E05AD1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AF7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% of return on costs</w:t>
            </w:r>
            <w:r w:rsidR="00A6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(ROC)</w:t>
            </w:r>
          </w:p>
        </w:tc>
      </w:tr>
    </w:tbl>
    <w:p w14:paraId="45A3588D" w14:textId="77777777" w:rsidR="00E05AD1" w:rsidRPr="007C4E01" w:rsidRDefault="00E05AD1" w:rsidP="00E05A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C6BFED" w14:textId="77777777" w:rsidR="00AF7A71" w:rsidRPr="007C4E01" w:rsidRDefault="00AF7A71" w:rsidP="00E05AD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38CCD3" w14:textId="55F2046F" w:rsidR="000F4C17" w:rsidRPr="000F4C17" w:rsidRDefault="000F4C17" w:rsidP="000F4C17">
      <w:pPr>
        <w:jc w:val="both"/>
        <w:rPr>
          <w:rFonts w:ascii="Times New Roman" w:hAnsi="Times New Roman" w:cs="Times New Roman"/>
          <w:sz w:val="24"/>
          <w:szCs w:val="24"/>
        </w:rPr>
      </w:pPr>
      <w:r w:rsidRPr="000F4C17">
        <w:rPr>
          <w:rFonts w:ascii="Times New Roman" w:hAnsi="Times New Roman" w:cs="Times New Roman"/>
          <w:sz w:val="24"/>
          <w:szCs w:val="24"/>
        </w:rPr>
        <w:t>• Express the cost of goods sold depending on their financial, value and economic concept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B60967" w14:textId="43169F82" w:rsidR="00E05AD1" w:rsidRPr="007C4E01" w:rsidRDefault="000F4C17" w:rsidP="000F4C17">
      <w:pPr>
        <w:jc w:val="both"/>
        <w:rPr>
          <w:rFonts w:cs="Times New Roman"/>
          <w:szCs w:val="24"/>
        </w:rPr>
      </w:pPr>
      <w:r w:rsidRPr="000F4C17">
        <w:rPr>
          <w:rFonts w:ascii="Times New Roman" w:hAnsi="Times New Roman" w:cs="Times New Roman"/>
          <w:sz w:val="24"/>
          <w:szCs w:val="24"/>
        </w:rPr>
        <w:t>• Find out the trade margin (profit) from the sale of goods.</w:t>
      </w:r>
    </w:p>
    <w:p w14:paraId="1293A09E" w14:textId="40A0F7BB" w:rsidR="00E05AD1" w:rsidRDefault="00E05AD1" w:rsidP="00E05AD1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7A4C9FDD" w14:textId="689DE6CE" w:rsidR="000F4C17" w:rsidRDefault="000F4C17" w:rsidP="00E05AD1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0CAC610E" w14:textId="4C13FEFF" w:rsidR="000F4C17" w:rsidRDefault="000F4C17" w:rsidP="00E05AD1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362A5D38" w14:textId="12470C5B" w:rsidR="000F4C17" w:rsidRDefault="000F4C17" w:rsidP="00E05AD1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4AB1BED2" w14:textId="1FF26E3C" w:rsidR="000F4C17" w:rsidRDefault="000F4C17" w:rsidP="00E05AD1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327BB583" w14:textId="77777777" w:rsidR="000F4C17" w:rsidRPr="007C4E01" w:rsidRDefault="000F4C17" w:rsidP="00E05AD1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2B689FC6" w14:textId="31216B83" w:rsidR="00E05AD1" w:rsidRPr="007C4E01" w:rsidRDefault="00E05AD1" w:rsidP="00E05AD1">
      <w:pPr>
        <w:tabs>
          <w:tab w:val="left" w:pos="3810"/>
        </w:tabs>
        <w:rPr>
          <w:rFonts w:ascii="Times New Roman" w:hAnsi="Times New Roman" w:cs="Times New Roman"/>
          <w:b/>
          <w:sz w:val="24"/>
          <w:u w:val="single"/>
        </w:rPr>
      </w:pPr>
      <w:r w:rsidRPr="007C4E01">
        <w:rPr>
          <w:rFonts w:ascii="Times New Roman" w:hAnsi="Times New Roman" w:cs="Times New Roman"/>
          <w:b/>
          <w:sz w:val="24"/>
          <w:u w:val="single"/>
        </w:rPr>
        <w:t xml:space="preserve">Exercise </w:t>
      </w:r>
      <w:r w:rsidR="00A6367B">
        <w:rPr>
          <w:rFonts w:ascii="Times New Roman" w:hAnsi="Times New Roman" w:cs="Times New Roman"/>
          <w:b/>
          <w:sz w:val="24"/>
          <w:u w:val="single"/>
        </w:rPr>
        <w:t>4</w:t>
      </w:r>
    </w:p>
    <w:p w14:paraId="52574FE8" w14:textId="52054569" w:rsidR="00E05AD1" w:rsidRPr="007C4E01" w:rsidRDefault="000F4C17" w:rsidP="00E05AD1">
      <w:pPr>
        <w:jc w:val="both"/>
        <w:rPr>
          <w:rFonts w:ascii="Times New Roman" w:hAnsi="Times New Roman" w:cs="Times New Roman"/>
          <w:sz w:val="24"/>
          <w:szCs w:val="24"/>
        </w:rPr>
      </w:pPr>
      <w:r w:rsidRPr="000F4C17">
        <w:rPr>
          <w:rFonts w:ascii="Times New Roman" w:hAnsi="Times New Roman" w:cs="Times New Roman"/>
          <w:sz w:val="24"/>
          <w:szCs w:val="24"/>
        </w:rPr>
        <w:t xml:space="preserve">Mr. </w:t>
      </w:r>
      <w:r w:rsidR="00EA54F8">
        <w:rPr>
          <w:rFonts w:ascii="Times New Roman" w:hAnsi="Times New Roman" w:cs="Times New Roman"/>
          <w:sz w:val="24"/>
          <w:szCs w:val="24"/>
        </w:rPr>
        <w:t>Smith</w:t>
      </w:r>
      <w:r w:rsidRPr="000F4C17">
        <w:rPr>
          <w:rFonts w:ascii="Times New Roman" w:hAnsi="Times New Roman" w:cs="Times New Roman"/>
          <w:sz w:val="24"/>
          <w:szCs w:val="24"/>
        </w:rPr>
        <w:t xml:space="preserve"> decided to do business as a craftsman.</w:t>
      </w:r>
    </w:p>
    <w:tbl>
      <w:tblPr>
        <w:tblStyle w:val="Mkatabulky"/>
        <w:tblpPr w:leftFromText="141" w:rightFromText="141" w:vertAnchor="text" w:horzAnchor="margin" w:tblpY="153"/>
        <w:tblW w:w="9558" w:type="dxa"/>
        <w:tblLook w:val="04A0" w:firstRow="1" w:lastRow="0" w:firstColumn="1" w:lastColumn="0" w:noHBand="0" w:noVBand="1"/>
      </w:tblPr>
      <w:tblGrid>
        <w:gridCol w:w="4952"/>
        <w:gridCol w:w="4606"/>
      </w:tblGrid>
      <w:tr w:rsidR="00E05AD1" w:rsidRPr="007C4E01" w14:paraId="29292830" w14:textId="77777777" w:rsidTr="004158C1">
        <w:trPr>
          <w:trHeight w:val="337"/>
        </w:trPr>
        <w:tc>
          <w:tcPr>
            <w:tcW w:w="4952" w:type="dxa"/>
            <w:hideMark/>
          </w:tcPr>
          <w:p w14:paraId="7AA15490" w14:textId="2E2BA02D" w:rsidR="00E05AD1" w:rsidRPr="000F4C17" w:rsidRDefault="000F4C17" w:rsidP="0041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F4C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Items</w:t>
            </w:r>
          </w:p>
        </w:tc>
        <w:tc>
          <w:tcPr>
            <w:tcW w:w="4606" w:type="dxa"/>
            <w:hideMark/>
          </w:tcPr>
          <w:p w14:paraId="1A361DFD" w14:textId="65B90BD4" w:rsidR="00E05AD1" w:rsidRPr="000F4C17" w:rsidRDefault="000F4C17" w:rsidP="0041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F4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Units</w:t>
            </w:r>
          </w:p>
        </w:tc>
      </w:tr>
      <w:tr w:rsidR="00E05AD1" w:rsidRPr="007C4E01" w14:paraId="60B8D866" w14:textId="77777777" w:rsidTr="004158C1">
        <w:trPr>
          <w:trHeight w:val="337"/>
        </w:trPr>
        <w:tc>
          <w:tcPr>
            <w:tcW w:w="4952" w:type="dxa"/>
            <w:hideMark/>
          </w:tcPr>
          <w:p w14:paraId="2AF77289" w14:textId="27E9D0BD" w:rsidR="00E05AD1" w:rsidRPr="007C4E01" w:rsidRDefault="000F4C17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4C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Annual earnings</w:t>
            </w:r>
          </w:p>
        </w:tc>
        <w:tc>
          <w:tcPr>
            <w:tcW w:w="4606" w:type="dxa"/>
            <w:hideMark/>
          </w:tcPr>
          <w:p w14:paraId="71F1B4FA" w14:textId="3637CDBA" w:rsidR="00E05AD1" w:rsidRPr="007C4E01" w:rsidRDefault="00E05AD1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 w:rsidR="000F4C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7C4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000 </w:t>
            </w:r>
            <w:r w:rsidR="000F4C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CZK</w:t>
            </w:r>
          </w:p>
        </w:tc>
      </w:tr>
      <w:tr w:rsidR="00E05AD1" w:rsidRPr="007C4E01" w14:paraId="7F693B9E" w14:textId="77777777" w:rsidTr="004158C1">
        <w:trPr>
          <w:trHeight w:val="337"/>
        </w:trPr>
        <w:tc>
          <w:tcPr>
            <w:tcW w:w="4952" w:type="dxa"/>
            <w:hideMark/>
          </w:tcPr>
          <w:p w14:paraId="2E52AB61" w14:textId="36F46116" w:rsidR="00E05AD1" w:rsidRPr="007C4E01" w:rsidRDefault="000F4C17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4C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Production and other costs</w:t>
            </w:r>
          </w:p>
        </w:tc>
        <w:tc>
          <w:tcPr>
            <w:tcW w:w="4606" w:type="dxa"/>
            <w:hideMark/>
          </w:tcPr>
          <w:p w14:paraId="3485786A" w14:textId="34985CB2" w:rsidR="00E05AD1" w:rsidRPr="007C4E01" w:rsidRDefault="00E05AD1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300</w:t>
            </w:r>
            <w:r w:rsidR="000F4C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7C4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000</w:t>
            </w:r>
            <w:r w:rsidR="000F4C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CZK</w:t>
            </w:r>
          </w:p>
        </w:tc>
      </w:tr>
      <w:tr w:rsidR="00E05AD1" w:rsidRPr="007C4E01" w14:paraId="0E1D066E" w14:textId="77777777" w:rsidTr="004158C1">
        <w:trPr>
          <w:trHeight w:val="337"/>
        </w:trPr>
        <w:tc>
          <w:tcPr>
            <w:tcW w:w="4952" w:type="dxa"/>
            <w:hideMark/>
          </w:tcPr>
          <w:p w14:paraId="032116AF" w14:textId="02B69AAB" w:rsidR="00E05AD1" w:rsidRPr="007C4E01" w:rsidRDefault="000F4C17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4C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Invested capital</w:t>
            </w:r>
          </w:p>
        </w:tc>
        <w:tc>
          <w:tcPr>
            <w:tcW w:w="4606" w:type="dxa"/>
            <w:hideMark/>
          </w:tcPr>
          <w:p w14:paraId="276FFBD6" w14:textId="7AB16B6D" w:rsidR="00E05AD1" w:rsidRPr="007C4E01" w:rsidRDefault="00E05AD1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F4C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7C4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000</w:t>
            </w:r>
            <w:r w:rsidR="000F4C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7C4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000 </w:t>
            </w:r>
            <w:r w:rsidR="000F4C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CZK</w:t>
            </w:r>
          </w:p>
        </w:tc>
      </w:tr>
      <w:tr w:rsidR="00E05AD1" w:rsidRPr="007C4E01" w14:paraId="0592DE67" w14:textId="77777777" w:rsidTr="004158C1">
        <w:trPr>
          <w:trHeight w:val="484"/>
        </w:trPr>
        <w:tc>
          <w:tcPr>
            <w:tcW w:w="4952" w:type="dxa"/>
            <w:hideMark/>
          </w:tcPr>
          <w:p w14:paraId="0A8C7199" w14:textId="5046D7F1" w:rsidR="00E05AD1" w:rsidRPr="007C4E01" w:rsidRDefault="000F4C17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4C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Interest rate on invested capital</w:t>
            </w:r>
          </w:p>
        </w:tc>
        <w:tc>
          <w:tcPr>
            <w:tcW w:w="4606" w:type="dxa"/>
            <w:hideMark/>
          </w:tcPr>
          <w:p w14:paraId="48EEA092" w14:textId="77777777" w:rsidR="00E05AD1" w:rsidRPr="007C4E01" w:rsidRDefault="00E05AD1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6 %</w:t>
            </w:r>
          </w:p>
        </w:tc>
      </w:tr>
      <w:tr w:rsidR="00E05AD1" w:rsidRPr="007C4E01" w14:paraId="3B810386" w14:textId="77777777" w:rsidTr="004158C1">
        <w:trPr>
          <w:trHeight w:val="484"/>
        </w:trPr>
        <w:tc>
          <w:tcPr>
            <w:tcW w:w="4952" w:type="dxa"/>
            <w:hideMark/>
          </w:tcPr>
          <w:p w14:paraId="6E6AD554" w14:textId="38E120F5" w:rsidR="00E05AD1" w:rsidRPr="007C4E01" w:rsidRDefault="000F4C17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4C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Lost monthly salary due to business</w:t>
            </w:r>
          </w:p>
        </w:tc>
        <w:tc>
          <w:tcPr>
            <w:tcW w:w="4606" w:type="dxa"/>
            <w:hideMark/>
          </w:tcPr>
          <w:p w14:paraId="1386F566" w14:textId="3F6F180B" w:rsidR="00E05AD1" w:rsidRPr="007C4E01" w:rsidRDefault="00E05AD1" w:rsidP="004158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4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0F4C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7C4E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000</w:t>
            </w:r>
            <w:r w:rsidR="000F4C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CZK</w:t>
            </w:r>
          </w:p>
        </w:tc>
      </w:tr>
    </w:tbl>
    <w:p w14:paraId="210A6098" w14:textId="77777777" w:rsidR="000F4C17" w:rsidRPr="007C4E01" w:rsidRDefault="000F4C17" w:rsidP="00E05A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21BE9" w14:textId="4997C58F" w:rsidR="00E05AD1" w:rsidRPr="007C4E01" w:rsidRDefault="000F4C17" w:rsidP="00E05AD1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C17">
        <w:rPr>
          <w:rFonts w:ascii="Times New Roman" w:hAnsi="Times New Roman" w:cs="Times New Roman"/>
          <w:sz w:val="24"/>
          <w:szCs w:val="24"/>
        </w:rPr>
        <w:t xml:space="preserve">Calculate accounting </w:t>
      </w:r>
      <w:r w:rsidR="00A6367B">
        <w:rPr>
          <w:rFonts w:ascii="Times New Roman" w:hAnsi="Times New Roman" w:cs="Times New Roman"/>
          <w:sz w:val="24"/>
          <w:szCs w:val="24"/>
        </w:rPr>
        <w:t xml:space="preserve">profit </w:t>
      </w:r>
      <w:r w:rsidRPr="000F4C17">
        <w:rPr>
          <w:rFonts w:ascii="Times New Roman" w:hAnsi="Times New Roman" w:cs="Times New Roman"/>
          <w:sz w:val="24"/>
          <w:szCs w:val="24"/>
        </w:rPr>
        <w:t>and economic profit.</w:t>
      </w:r>
    </w:p>
    <w:p w14:paraId="24B57F7B" w14:textId="77777777" w:rsidR="00E05AD1" w:rsidRPr="007C4E01" w:rsidRDefault="00E05AD1" w:rsidP="00E05A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E8503F" w14:textId="77777777" w:rsidR="00E05AD1" w:rsidRPr="007C4E01" w:rsidRDefault="00E05AD1" w:rsidP="00E05A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B746E" w14:textId="77777777" w:rsidR="00E05AD1" w:rsidRPr="007C4E01" w:rsidRDefault="00E05AD1" w:rsidP="00E05A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E56E2" w14:textId="77777777" w:rsidR="00E05AD1" w:rsidRPr="007C4E01" w:rsidRDefault="00E05AD1" w:rsidP="00E05A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29E7B" w14:textId="77777777" w:rsidR="00E05AD1" w:rsidRPr="007C4E01" w:rsidRDefault="00E05AD1" w:rsidP="0009033D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sectPr w:rsidR="00E05AD1" w:rsidRPr="007C4E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F38F" w14:textId="77777777" w:rsidR="00410734" w:rsidRDefault="00410734" w:rsidP="00F652AD">
      <w:pPr>
        <w:spacing w:after="0" w:line="240" w:lineRule="auto"/>
      </w:pPr>
      <w:r>
        <w:separator/>
      </w:r>
    </w:p>
  </w:endnote>
  <w:endnote w:type="continuationSeparator" w:id="0">
    <w:p w14:paraId="33AC2266" w14:textId="77777777" w:rsidR="00410734" w:rsidRDefault="00410734" w:rsidP="00F6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771123"/>
      <w:docPartObj>
        <w:docPartGallery w:val="Page Numbers (Bottom of Page)"/>
        <w:docPartUnique/>
      </w:docPartObj>
    </w:sdtPr>
    <w:sdtEndPr/>
    <w:sdtContent>
      <w:p w14:paraId="56D96C20" w14:textId="77777777" w:rsidR="003C65AD" w:rsidRDefault="003C65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310" w:rsidRPr="00A73310">
          <w:rPr>
            <w:noProof/>
            <w:lang w:val="cs-CZ"/>
          </w:rPr>
          <w:t>2</w:t>
        </w:r>
        <w:r>
          <w:fldChar w:fldCharType="end"/>
        </w:r>
      </w:p>
    </w:sdtContent>
  </w:sdt>
  <w:p w14:paraId="6E15EBA7" w14:textId="77777777" w:rsidR="003C65AD" w:rsidRDefault="003C65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81F0" w14:textId="77777777" w:rsidR="00410734" w:rsidRDefault="00410734" w:rsidP="00F652AD">
      <w:pPr>
        <w:spacing w:after="0" w:line="240" w:lineRule="auto"/>
      </w:pPr>
      <w:r>
        <w:separator/>
      </w:r>
    </w:p>
  </w:footnote>
  <w:footnote w:type="continuationSeparator" w:id="0">
    <w:p w14:paraId="18306B2E" w14:textId="77777777" w:rsidR="00410734" w:rsidRDefault="00410734" w:rsidP="00F6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2A7" w14:textId="04D3D51A" w:rsidR="00F652AD" w:rsidRPr="00597F81" w:rsidRDefault="00597F81">
    <w:pPr>
      <w:pStyle w:val="Zhlav"/>
    </w:pPr>
    <w:r w:rsidRPr="00597F81">
      <w:rPr>
        <w:rFonts w:ascii="Times New Roman" w:hAnsi="Times New Roman" w:cs="Times New Roman"/>
      </w:rPr>
      <w:t xml:space="preserve">Managerial Accounting                                                                    </w:t>
    </w:r>
    <w:r w:rsidRPr="00597F81">
      <w:rPr>
        <w:rFonts w:ascii="Times New Roman" w:hAnsi="Times New Roman" w:cs="Times New Roman"/>
      </w:rPr>
      <w:tab/>
      <w:t xml:space="preserve"> Seminar </w:t>
    </w:r>
    <w:r w:rsidR="0057232C">
      <w:rPr>
        <w:rFonts w:ascii="Times New Roman" w:hAnsi="Times New Roman" w:cs="Times New Roman"/>
      </w:rPr>
      <w:t>3</w:t>
    </w:r>
    <w:r w:rsidRPr="00597F81">
      <w:rPr>
        <w:rFonts w:ascii="Times New Roman" w:hAnsi="Times New Roman" w:cs="Times New Roman"/>
      </w:rPr>
      <w:t xml:space="preserve"> </w:t>
    </w:r>
    <w:r w:rsidR="00AB069A" w:rsidRPr="00597F81">
      <w:rPr>
        <w:rFonts w:ascii="Times New Roman" w:hAnsi="Times New Roman" w:cs="Times New Roman"/>
      </w:rPr>
      <w:tab/>
    </w:r>
    <w:r w:rsidR="00AB069A" w:rsidRPr="00597F81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278"/>
    <w:multiLevelType w:val="hybridMultilevel"/>
    <w:tmpl w:val="DE7488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75036"/>
    <w:multiLevelType w:val="hybridMultilevel"/>
    <w:tmpl w:val="08A84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0C49"/>
    <w:multiLevelType w:val="hybridMultilevel"/>
    <w:tmpl w:val="203E3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2AEC"/>
    <w:multiLevelType w:val="hybridMultilevel"/>
    <w:tmpl w:val="C7AA3D5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4115A"/>
    <w:multiLevelType w:val="hybridMultilevel"/>
    <w:tmpl w:val="C3FAF9B4"/>
    <w:lvl w:ilvl="0" w:tplc="24DC89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292828CC"/>
    <w:multiLevelType w:val="hybridMultilevel"/>
    <w:tmpl w:val="65FAC018"/>
    <w:lvl w:ilvl="0" w:tplc="B2145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B4739C"/>
    <w:multiLevelType w:val="hybridMultilevel"/>
    <w:tmpl w:val="40601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C1AF1"/>
    <w:multiLevelType w:val="hybridMultilevel"/>
    <w:tmpl w:val="B54CD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0493"/>
    <w:multiLevelType w:val="hybridMultilevel"/>
    <w:tmpl w:val="1EF88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7413"/>
    <w:multiLevelType w:val="hybridMultilevel"/>
    <w:tmpl w:val="A08A38B2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3D6459BE"/>
    <w:multiLevelType w:val="hybridMultilevel"/>
    <w:tmpl w:val="44D88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C7C5D"/>
    <w:multiLevelType w:val="hybridMultilevel"/>
    <w:tmpl w:val="08A84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113E2"/>
    <w:multiLevelType w:val="hybridMultilevel"/>
    <w:tmpl w:val="EB6E7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41CD9"/>
    <w:multiLevelType w:val="hybridMultilevel"/>
    <w:tmpl w:val="E56AB3EE"/>
    <w:lvl w:ilvl="0" w:tplc="41FCA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E1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28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08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03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E5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4E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A0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3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313B71"/>
    <w:multiLevelType w:val="hybridMultilevel"/>
    <w:tmpl w:val="31BEABAE"/>
    <w:lvl w:ilvl="0" w:tplc="C9FA0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C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6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CF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EB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85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8B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4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21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1D7259"/>
    <w:multiLevelType w:val="hybridMultilevel"/>
    <w:tmpl w:val="3F6EE884"/>
    <w:lvl w:ilvl="0" w:tplc="D7C8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2A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C6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6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E0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A8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A3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88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46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062C21"/>
    <w:multiLevelType w:val="hybridMultilevel"/>
    <w:tmpl w:val="C3FAF9B4"/>
    <w:lvl w:ilvl="0" w:tplc="24DC89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7CBA3587"/>
    <w:multiLevelType w:val="hybridMultilevel"/>
    <w:tmpl w:val="5E0E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17"/>
  </w:num>
  <w:num w:numId="9">
    <w:abstractNumId w:val="5"/>
  </w:num>
  <w:num w:numId="10">
    <w:abstractNumId w:val="12"/>
  </w:num>
  <w:num w:numId="11">
    <w:abstractNumId w:val="9"/>
  </w:num>
  <w:num w:numId="12">
    <w:abstractNumId w:val="16"/>
  </w:num>
  <w:num w:numId="13">
    <w:abstractNumId w:val="4"/>
  </w:num>
  <w:num w:numId="14">
    <w:abstractNumId w:val="2"/>
  </w:num>
  <w:num w:numId="15">
    <w:abstractNumId w:val="15"/>
  </w:num>
  <w:num w:numId="16">
    <w:abstractNumId w:val="1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B7"/>
    <w:rsid w:val="00041B6F"/>
    <w:rsid w:val="000473E4"/>
    <w:rsid w:val="0007308F"/>
    <w:rsid w:val="0009033D"/>
    <w:rsid w:val="000F4C17"/>
    <w:rsid w:val="0010027E"/>
    <w:rsid w:val="00126850"/>
    <w:rsid w:val="00197A8F"/>
    <w:rsid w:val="00203242"/>
    <w:rsid w:val="0022596C"/>
    <w:rsid w:val="002263B8"/>
    <w:rsid w:val="00266E80"/>
    <w:rsid w:val="00331EAD"/>
    <w:rsid w:val="003C65AD"/>
    <w:rsid w:val="00410734"/>
    <w:rsid w:val="00421033"/>
    <w:rsid w:val="004B48A1"/>
    <w:rsid w:val="0052592F"/>
    <w:rsid w:val="005628D5"/>
    <w:rsid w:val="0057232C"/>
    <w:rsid w:val="005747DA"/>
    <w:rsid w:val="0057626A"/>
    <w:rsid w:val="00585917"/>
    <w:rsid w:val="00597F81"/>
    <w:rsid w:val="005F5D8D"/>
    <w:rsid w:val="00605577"/>
    <w:rsid w:val="00656599"/>
    <w:rsid w:val="006823A3"/>
    <w:rsid w:val="0069091F"/>
    <w:rsid w:val="00694FBF"/>
    <w:rsid w:val="006A6316"/>
    <w:rsid w:val="006C198A"/>
    <w:rsid w:val="006F5995"/>
    <w:rsid w:val="007621A5"/>
    <w:rsid w:val="00765632"/>
    <w:rsid w:val="007A0C9E"/>
    <w:rsid w:val="007C4E01"/>
    <w:rsid w:val="007F2204"/>
    <w:rsid w:val="00801C59"/>
    <w:rsid w:val="00811654"/>
    <w:rsid w:val="008B6024"/>
    <w:rsid w:val="008E6BD1"/>
    <w:rsid w:val="00931211"/>
    <w:rsid w:val="00947554"/>
    <w:rsid w:val="00967BC3"/>
    <w:rsid w:val="00971857"/>
    <w:rsid w:val="00A472F2"/>
    <w:rsid w:val="00A6367B"/>
    <w:rsid w:val="00A73310"/>
    <w:rsid w:val="00AB069A"/>
    <w:rsid w:val="00AF0808"/>
    <w:rsid w:val="00AF7A71"/>
    <w:rsid w:val="00B125E8"/>
    <w:rsid w:val="00B126BA"/>
    <w:rsid w:val="00B179F1"/>
    <w:rsid w:val="00B271DA"/>
    <w:rsid w:val="00B40D57"/>
    <w:rsid w:val="00B5302C"/>
    <w:rsid w:val="00B6347C"/>
    <w:rsid w:val="00C3407B"/>
    <w:rsid w:val="00C36066"/>
    <w:rsid w:val="00C532B7"/>
    <w:rsid w:val="00C85662"/>
    <w:rsid w:val="00CA5DE0"/>
    <w:rsid w:val="00CA71BE"/>
    <w:rsid w:val="00CF099E"/>
    <w:rsid w:val="00CF23C6"/>
    <w:rsid w:val="00CF70B6"/>
    <w:rsid w:val="00D26EA1"/>
    <w:rsid w:val="00D94153"/>
    <w:rsid w:val="00D96077"/>
    <w:rsid w:val="00DB5D55"/>
    <w:rsid w:val="00E05AD1"/>
    <w:rsid w:val="00E35328"/>
    <w:rsid w:val="00EA54F8"/>
    <w:rsid w:val="00EB1F20"/>
    <w:rsid w:val="00F652AD"/>
    <w:rsid w:val="00F8588C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EFC885"/>
  <w15:docId w15:val="{20B18EB0-4B94-4522-B5E2-AB2780D9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563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5632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cs-CZ"/>
    </w:rPr>
  </w:style>
  <w:style w:type="paragraph" w:customStyle="1" w:styleId="Odst">
    <w:name w:val="Odst"/>
    <w:basedOn w:val="Normln"/>
    <w:rsid w:val="00203242"/>
    <w:pPr>
      <w:overflowPunct w:val="0"/>
      <w:autoSpaceDE w:val="0"/>
      <w:autoSpaceDN w:val="0"/>
      <w:adjustRightInd w:val="0"/>
      <w:spacing w:before="120" w:after="120" w:line="240" w:lineRule="auto"/>
      <w:ind w:right="28" w:firstLine="17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6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2AD"/>
  </w:style>
  <w:style w:type="paragraph" w:styleId="Zpat">
    <w:name w:val="footer"/>
    <w:basedOn w:val="Normln"/>
    <w:link w:val="ZpatChar"/>
    <w:uiPriority w:val="99"/>
    <w:unhideWhenUsed/>
    <w:rsid w:val="00F6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2AD"/>
  </w:style>
  <w:style w:type="paragraph" w:customStyle="1" w:styleId="Tlotextu">
    <w:name w:val="Tělo textu"/>
    <w:basedOn w:val="Normln"/>
    <w:qFormat/>
    <w:rsid w:val="00AF0808"/>
    <w:pPr>
      <w:spacing w:before="240" w:after="240" w:line="276" w:lineRule="auto"/>
      <w:ind w:firstLine="284"/>
      <w:jc w:val="both"/>
    </w:pPr>
    <w:rPr>
      <w:rFonts w:ascii="Times New Roman" w:hAnsi="Times New Roman"/>
      <w:sz w:val="24"/>
      <w:lang w:val="cs-CZ"/>
    </w:rPr>
  </w:style>
  <w:style w:type="character" w:customStyle="1" w:styleId="q4iawc">
    <w:name w:val="q4iawc"/>
    <w:basedOn w:val="Standardnpsmoodstavce"/>
    <w:rsid w:val="0059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1685-4279-4E38-A285-051F8E89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Šeligová</dc:creator>
  <cp:keywords/>
  <dc:description/>
  <cp:lastModifiedBy>student</cp:lastModifiedBy>
  <cp:revision>22</cp:revision>
  <dcterms:created xsi:type="dcterms:W3CDTF">2022-09-22T09:20:00Z</dcterms:created>
  <dcterms:modified xsi:type="dcterms:W3CDTF">2023-10-16T06:34:00Z</dcterms:modified>
</cp:coreProperties>
</file>