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9B0" w:rsidRDefault="00A47D51" w:rsidP="008D59B0">
      <w:pPr>
        <w:tabs>
          <w:tab w:val="right" w:pos="9072"/>
        </w:tabs>
        <w:rPr>
          <w:rFonts w:ascii="Cambria Math" w:hAnsi="Cambria Math"/>
          <w:b/>
          <w:sz w:val="24"/>
          <w:szCs w:val="24"/>
        </w:rPr>
      </w:pPr>
      <w:proofErr w:type="spellStart"/>
      <w:r>
        <w:rPr>
          <w:rFonts w:ascii="Cambria Math" w:hAnsi="Cambria Math"/>
          <w:b/>
          <w:sz w:val="24"/>
          <w:szCs w:val="24"/>
        </w:rPr>
        <w:t>Lecture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5</w:t>
      </w:r>
    </w:p>
    <w:p w:rsidR="00473476" w:rsidRPr="00473476" w:rsidRDefault="008D59B0" w:rsidP="00473476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1. </w:t>
      </w:r>
      <w:proofErr w:type="spellStart"/>
      <w:r w:rsidR="00473476" w:rsidRPr="00473476">
        <w:rPr>
          <w:rFonts w:ascii="Cambria Math" w:hAnsi="Cambria Math"/>
          <w:sz w:val="24"/>
          <w:szCs w:val="24"/>
        </w:rPr>
        <w:t>For</w:t>
      </w:r>
      <w:proofErr w:type="spellEnd"/>
      <w:r w:rsidR="00473476" w:rsidRPr="00473476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473476" w:rsidRPr="00473476">
        <w:rPr>
          <w:rFonts w:ascii="Cambria Math" w:hAnsi="Cambria Math"/>
          <w:sz w:val="24"/>
          <w:szCs w:val="24"/>
        </w:rPr>
        <w:t>the</w:t>
      </w:r>
      <w:proofErr w:type="spellEnd"/>
      <w:r w:rsidR="00473476" w:rsidRPr="00473476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473476" w:rsidRPr="00473476">
        <w:rPr>
          <w:rFonts w:ascii="Cambria Math" w:hAnsi="Cambria Math"/>
          <w:sz w:val="24"/>
          <w:szCs w:val="24"/>
        </w:rPr>
        <w:t>given</w:t>
      </w:r>
      <w:proofErr w:type="spellEnd"/>
      <w:r w:rsidR="00473476" w:rsidRPr="00473476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473476" w:rsidRPr="00473476">
        <w:rPr>
          <w:rFonts w:ascii="Cambria Math" w:hAnsi="Cambria Math"/>
          <w:sz w:val="24"/>
          <w:szCs w:val="24"/>
        </w:rPr>
        <w:t>sequences</w:t>
      </w:r>
      <w:proofErr w:type="spellEnd"/>
    </w:p>
    <w:p w:rsidR="00473476" w:rsidRDefault="00473476" w:rsidP="00473476">
      <w:pPr>
        <w:pStyle w:val="Odstavecseseznamem"/>
        <w:numPr>
          <w:ilvl w:val="0"/>
          <w:numId w:val="2"/>
        </w:numPr>
        <w:rPr>
          <w:rFonts w:ascii="Cambria Math" w:hAnsi="Cambria Math"/>
          <w:sz w:val="24"/>
          <w:szCs w:val="24"/>
        </w:rPr>
      </w:pPr>
      <w:proofErr w:type="spellStart"/>
      <w:r w:rsidRPr="00473476">
        <w:rPr>
          <w:rFonts w:ascii="Cambria Math" w:hAnsi="Cambria Math"/>
          <w:sz w:val="24"/>
          <w:szCs w:val="24"/>
        </w:rPr>
        <w:t>determine</w:t>
      </w:r>
      <w:proofErr w:type="spellEnd"/>
      <w:r w:rsidRPr="00473476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473476">
        <w:rPr>
          <w:rFonts w:ascii="Cambria Math" w:hAnsi="Cambria Math"/>
          <w:sz w:val="24"/>
          <w:szCs w:val="24"/>
        </w:rPr>
        <w:t>the</w:t>
      </w:r>
      <w:proofErr w:type="spellEnd"/>
      <w:r w:rsidRPr="00473476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473476">
        <w:rPr>
          <w:rFonts w:ascii="Cambria Math" w:hAnsi="Cambria Math"/>
          <w:sz w:val="24"/>
          <w:szCs w:val="24"/>
        </w:rPr>
        <w:t>first</w:t>
      </w:r>
      <w:proofErr w:type="spellEnd"/>
      <w:r w:rsidRPr="00473476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473476">
        <w:rPr>
          <w:rFonts w:ascii="Cambria Math" w:hAnsi="Cambria Math"/>
          <w:sz w:val="24"/>
          <w:szCs w:val="24"/>
        </w:rPr>
        <w:t>three</w:t>
      </w:r>
      <w:proofErr w:type="spellEnd"/>
      <w:r w:rsidRPr="00473476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473476">
        <w:rPr>
          <w:rFonts w:ascii="Cambria Math" w:hAnsi="Cambria Math"/>
          <w:sz w:val="24"/>
          <w:szCs w:val="24"/>
        </w:rPr>
        <w:t>terms</w:t>
      </w:r>
      <w:proofErr w:type="spellEnd"/>
    </w:p>
    <w:p w:rsidR="00473476" w:rsidRDefault="00473476" w:rsidP="00473476">
      <w:pPr>
        <w:pStyle w:val="Odstavecseseznamem"/>
        <w:numPr>
          <w:ilvl w:val="0"/>
          <w:numId w:val="2"/>
        </w:numPr>
        <w:rPr>
          <w:rFonts w:ascii="Cambria Math" w:hAnsi="Cambria Math"/>
          <w:sz w:val="24"/>
          <w:szCs w:val="24"/>
        </w:rPr>
      </w:pPr>
      <w:proofErr w:type="spellStart"/>
      <w:r w:rsidRPr="00473476">
        <w:rPr>
          <w:rFonts w:ascii="Cambria Math" w:hAnsi="Cambria Math"/>
          <w:sz w:val="24"/>
          <w:szCs w:val="24"/>
        </w:rPr>
        <w:t>determine</w:t>
      </w:r>
      <w:proofErr w:type="spellEnd"/>
      <w:r w:rsidRPr="00473476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473476">
        <w:rPr>
          <w:rFonts w:ascii="Cambria Math" w:hAnsi="Cambria Math"/>
          <w:sz w:val="24"/>
          <w:szCs w:val="24"/>
        </w:rPr>
        <w:t>the</w:t>
      </w:r>
      <w:proofErr w:type="spellEnd"/>
      <w:r w:rsidRPr="00473476">
        <w:rPr>
          <w:rFonts w:ascii="Cambria Math" w:hAnsi="Cambria Math"/>
          <w:sz w:val="24"/>
          <w:szCs w:val="24"/>
        </w:rPr>
        <w:t xml:space="preserve"> minimum, maximum, infimum and supremum</w:t>
      </w:r>
    </w:p>
    <w:p w:rsidR="00473476" w:rsidRDefault="00473476" w:rsidP="00473476">
      <w:pPr>
        <w:pStyle w:val="Odstavecseseznamem"/>
        <w:numPr>
          <w:ilvl w:val="0"/>
          <w:numId w:val="2"/>
        </w:numPr>
        <w:rPr>
          <w:rFonts w:ascii="Cambria Math" w:hAnsi="Cambria Math"/>
          <w:sz w:val="24"/>
          <w:szCs w:val="24"/>
        </w:rPr>
      </w:pPr>
      <w:proofErr w:type="spellStart"/>
      <w:r w:rsidRPr="00473476">
        <w:rPr>
          <w:rFonts w:ascii="Cambria Math" w:hAnsi="Cambria Math"/>
          <w:sz w:val="24"/>
          <w:szCs w:val="24"/>
        </w:rPr>
        <w:t>decide</w:t>
      </w:r>
      <w:proofErr w:type="spellEnd"/>
      <w:r w:rsidRPr="00473476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473476">
        <w:rPr>
          <w:rFonts w:ascii="Cambria Math" w:hAnsi="Cambria Math"/>
          <w:sz w:val="24"/>
          <w:szCs w:val="24"/>
        </w:rPr>
        <w:t>the</w:t>
      </w:r>
      <w:proofErr w:type="spellEnd"/>
      <w:r w:rsidRPr="00473476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473476">
        <w:rPr>
          <w:rFonts w:ascii="Cambria Math" w:hAnsi="Cambria Math"/>
          <w:sz w:val="24"/>
          <w:szCs w:val="24"/>
        </w:rPr>
        <w:t>boundedness</w:t>
      </w:r>
      <w:proofErr w:type="spellEnd"/>
      <w:r w:rsidRPr="00473476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473476">
        <w:rPr>
          <w:rFonts w:ascii="Cambria Math" w:hAnsi="Cambria Math"/>
          <w:sz w:val="24"/>
          <w:szCs w:val="24"/>
        </w:rPr>
        <w:t>of</w:t>
      </w:r>
      <w:proofErr w:type="spellEnd"/>
      <w:r w:rsidRPr="00473476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473476">
        <w:rPr>
          <w:rFonts w:ascii="Cambria Math" w:hAnsi="Cambria Math"/>
          <w:sz w:val="24"/>
          <w:szCs w:val="24"/>
        </w:rPr>
        <w:t>the</w:t>
      </w:r>
      <w:proofErr w:type="spellEnd"/>
      <w:r w:rsidRPr="00473476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473476">
        <w:rPr>
          <w:rFonts w:ascii="Cambria Math" w:hAnsi="Cambria Math"/>
          <w:sz w:val="24"/>
          <w:szCs w:val="24"/>
        </w:rPr>
        <w:t>sequence</w:t>
      </w:r>
      <w:proofErr w:type="spellEnd"/>
    </w:p>
    <w:p w:rsidR="00473476" w:rsidRDefault="00473476" w:rsidP="00473476">
      <w:pPr>
        <w:pStyle w:val="Odstavecseseznamem"/>
        <w:numPr>
          <w:ilvl w:val="0"/>
          <w:numId w:val="2"/>
        </w:numPr>
        <w:rPr>
          <w:rFonts w:ascii="Cambria Math" w:hAnsi="Cambria Math"/>
          <w:sz w:val="24"/>
          <w:szCs w:val="24"/>
        </w:rPr>
      </w:pPr>
      <w:proofErr w:type="spellStart"/>
      <w:r w:rsidRPr="00473476">
        <w:rPr>
          <w:rFonts w:ascii="Cambria Math" w:hAnsi="Cambria Math"/>
          <w:sz w:val="24"/>
          <w:szCs w:val="24"/>
        </w:rPr>
        <w:t>sketch</w:t>
      </w:r>
      <w:proofErr w:type="spellEnd"/>
      <w:r w:rsidRPr="00473476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473476">
        <w:rPr>
          <w:rFonts w:ascii="Cambria Math" w:hAnsi="Cambria Math"/>
          <w:sz w:val="24"/>
          <w:szCs w:val="24"/>
        </w:rPr>
        <w:t>the</w:t>
      </w:r>
      <w:proofErr w:type="spellEnd"/>
      <w:r w:rsidRPr="00473476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473476">
        <w:rPr>
          <w:rFonts w:ascii="Cambria Math" w:hAnsi="Cambria Math"/>
          <w:sz w:val="24"/>
          <w:szCs w:val="24"/>
        </w:rPr>
        <w:t>graph</w:t>
      </w:r>
      <w:proofErr w:type="spellEnd"/>
      <w:r w:rsidRPr="00473476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473476">
        <w:rPr>
          <w:rFonts w:ascii="Cambria Math" w:hAnsi="Cambria Math"/>
          <w:sz w:val="24"/>
          <w:szCs w:val="24"/>
        </w:rPr>
        <w:t>of</w:t>
      </w:r>
      <w:proofErr w:type="spellEnd"/>
      <w:r w:rsidRPr="00473476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473476">
        <w:rPr>
          <w:rFonts w:ascii="Cambria Math" w:hAnsi="Cambria Math"/>
          <w:sz w:val="24"/>
          <w:szCs w:val="24"/>
        </w:rPr>
        <w:t>the</w:t>
      </w:r>
      <w:proofErr w:type="spellEnd"/>
      <w:r w:rsidRPr="00473476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473476">
        <w:rPr>
          <w:rFonts w:ascii="Cambria Math" w:hAnsi="Cambria Math"/>
          <w:sz w:val="24"/>
          <w:szCs w:val="24"/>
        </w:rPr>
        <w:t>first</w:t>
      </w:r>
      <w:proofErr w:type="spellEnd"/>
      <w:r w:rsidRPr="00473476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473476">
        <w:rPr>
          <w:rFonts w:ascii="Cambria Math" w:hAnsi="Cambria Math"/>
          <w:sz w:val="24"/>
          <w:szCs w:val="24"/>
        </w:rPr>
        <w:t>three</w:t>
      </w:r>
      <w:proofErr w:type="spellEnd"/>
      <w:r w:rsidRPr="00473476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473476">
        <w:rPr>
          <w:rFonts w:ascii="Cambria Math" w:hAnsi="Cambria Math"/>
          <w:sz w:val="24"/>
          <w:szCs w:val="24"/>
        </w:rPr>
        <w:t>terms</w:t>
      </w:r>
    </w:p>
    <w:p w:rsidR="008D59B0" w:rsidRPr="00473476" w:rsidRDefault="008D59B0" w:rsidP="00473476">
      <w:pPr>
        <w:ind w:left="360"/>
        <w:rPr>
          <w:rFonts w:ascii="Cambria Math" w:hAnsi="Cambria Math"/>
          <w:sz w:val="24"/>
          <w:szCs w:val="24"/>
        </w:rPr>
      </w:pPr>
      <w:proofErr w:type="spellEnd"/>
      <w:r w:rsidRPr="00473476">
        <w:rPr>
          <w:rFonts w:ascii="Cambria Math" w:hAnsi="Cambria Math"/>
          <w:sz w:val="24"/>
          <w:szCs w:val="24"/>
        </w:rPr>
        <w:t xml:space="preserve">a)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-3n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n+1</m:t>
            </m:r>
          </m:den>
        </m:f>
      </m:oMath>
      <w:r w:rsidR="00473476">
        <w:rPr>
          <w:rFonts w:ascii="Cambria Math" w:hAnsi="Cambria Math"/>
          <w:sz w:val="24"/>
          <w:szCs w:val="24"/>
        </w:rPr>
        <w:tab/>
      </w:r>
      <w:r w:rsidR="00473476">
        <w:rPr>
          <w:rFonts w:ascii="Cambria Math" w:hAnsi="Cambria Math"/>
          <w:sz w:val="24"/>
          <w:szCs w:val="24"/>
        </w:rPr>
        <w:tab/>
      </w:r>
      <w:r w:rsidR="00473476">
        <w:rPr>
          <w:rFonts w:ascii="Cambria Math" w:hAnsi="Cambria Math"/>
          <w:sz w:val="24"/>
          <w:szCs w:val="24"/>
        </w:rPr>
        <w:tab/>
      </w:r>
      <w:r w:rsidR="00473476">
        <w:rPr>
          <w:rFonts w:ascii="Cambria Math" w:hAnsi="Cambria Math"/>
          <w:sz w:val="24"/>
          <w:szCs w:val="24"/>
        </w:rPr>
        <w:tab/>
      </w:r>
      <w:r w:rsidR="00920197">
        <w:rPr>
          <w:rFonts w:ascii="Cambria Math" w:hAnsi="Cambria Math"/>
          <w:sz w:val="24"/>
          <w:szCs w:val="24"/>
        </w:rPr>
        <w:t>b</w:t>
      </w:r>
      <w:r>
        <w:rPr>
          <w:rFonts w:ascii="Cambria Math" w:hAnsi="Cambria Math"/>
          <w:sz w:val="24"/>
          <w:szCs w:val="24"/>
        </w:rPr>
        <w:t xml:space="preserve">)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=2n+1</m:t>
        </m:r>
      </m:oMath>
    </w:p>
    <w:p w:rsidR="008D59B0" w:rsidRDefault="008D59B0" w:rsidP="008D59B0">
      <w:pPr>
        <w:rPr>
          <w:rFonts w:ascii="Cambria Math" w:hAnsi="Cambria Math"/>
          <w:sz w:val="24"/>
          <w:szCs w:val="24"/>
        </w:rPr>
      </w:pPr>
    </w:p>
    <w:p w:rsidR="00720F05" w:rsidRPr="008D59B0" w:rsidRDefault="008D59B0">
      <w:pPr>
        <w:rPr>
          <w:rFonts w:ascii="Cambria Math" w:hAnsi="Cambria Math"/>
          <w:sz w:val="24"/>
          <w:szCs w:val="24"/>
        </w:rPr>
      </w:pPr>
      <w:r w:rsidRPr="008D59B0">
        <w:rPr>
          <w:rFonts w:ascii="Cambria Math" w:hAnsi="Cambria Math"/>
          <w:sz w:val="24"/>
          <w:szCs w:val="24"/>
        </w:rPr>
        <w:t xml:space="preserve">2. </w:t>
      </w:r>
      <w:proofErr w:type="spellStart"/>
      <w:r w:rsidR="00473476" w:rsidRPr="00473476">
        <w:rPr>
          <w:rFonts w:ascii="Cambria Math" w:hAnsi="Cambria Math"/>
          <w:sz w:val="24"/>
          <w:szCs w:val="24"/>
        </w:rPr>
        <w:t>Calculate</w:t>
      </w:r>
      <w:proofErr w:type="spellEnd"/>
      <w:r w:rsidR="00473476" w:rsidRPr="00473476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473476" w:rsidRPr="00473476">
        <w:rPr>
          <w:rFonts w:ascii="Cambria Math" w:hAnsi="Cambria Math"/>
          <w:sz w:val="24"/>
          <w:szCs w:val="24"/>
        </w:rPr>
        <w:t>the</w:t>
      </w:r>
      <w:proofErr w:type="spellEnd"/>
      <w:r w:rsidR="00473476" w:rsidRPr="00473476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473476" w:rsidRPr="00473476">
        <w:rPr>
          <w:rFonts w:ascii="Cambria Math" w:hAnsi="Cambria Math"/>
          <w:sz w:val="24"/>
          <w:szCs w:val="24"/>
        </w:rPr>
        <w:t>following</w:t>
      </w:r>
      <w:proofErr w:type="spellEnd"/>
      <w:r w:rsidR="00473476" w:rsidRPr="00473476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473476" w:rsidRPr="00473476">
        <w:rPr>
          <w:rFonts w:ascii="Cambria Math" w:hAnsi="Cambria Math"/>
          <w:sz w:val="24"/>
          <w:szCs w:val="24"/>
        </w:rPr>
        <w:t>limits</w:t>
      </w:r>
      <w:proofErr w:type="spellEnd"/>
      <w:r w:rsidR="00473476" w:rsidRPr="00473476">
        <w:rPr>
          <w:rFonts w:ascii="Cambria Math" w:hAnsi="Cambria Math"/>
          <w:sz w:val="24"/>
          <w:szCs w:val="24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606"/>
      </w:tblGrid>
      <w:tr w:rsidR="00053DDD" w:rsidTr="005404FD">
        <w:trPr>
          <w:trHeight w:val="1020"/>
        </w:trPr>
        <w:tc>
          <w:tcPr>
            <w:tcW w:w="850" w:type="dxa"/>
            <w:vAlign w:val="center"/>
          </w:tcPr>
          <w:p w:rsidR="00053DDD" w:rsidRDefault="00053DDD" w:rsidP="005404FD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a)</w:t>
            </w:r>
          </w:p>
        </w:tc>
        <w:tc>
          <w:tcPr>
            <w:tcW w:w="4606" w:type="dxa"/>
            <w:vAlign w:val="center"/>
          </w:tcPr>
          <w:p w:rsidR="00053DDD" w:rsidRDefault="00473476" w:rsidP="00053DDD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3n-1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n+4</m:t>
                        </m:r>
                      </m:den>
                    </m:f>
                  </m:e>
                </m:func>
              </m:oMath>
            </m:oMathPara>
          </w:p>
        </w:tc>
      </w:tr>
      <w:tr w:rsidR="00053DDD" w:rsidTr="005404FD">
        <w:trPr>
          <w:trHeight w:val="1020"/>
        </w:trPr>
        <w:tc>
          <w:tcPr>
            <w:tcW w:w="850" w:type="dxa"/>
            <w:vAlign w:val="center"/>
          </w:tcPr>
          <w:p w:rsidR="00053DDD" w:rsidRDefault="00053DDD" w:rsidP="005404FD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b)</w:t>
            </w:r>
          </w:p>
        </w:tc>
        <w:tc>
          <w:tcPr>
            <w:tcW w:w="4606" w:type="dxa"/>
            <w:vAlign w:val="center"/>
          </w:tcPr>
          <w:p w:rsidR="00053DDD" w:rsidRDefault="00473476" w:rsidP="00053DDD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2n+5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4n+8</m:t>
                        </m:r>
                      </m:den>
                    </m:f>
                  </m:e>
                </m:func>
              </m:oMath>
            </m:oMathPara>
          </w:p>
        </w:tc>
      </w:tr>
      <w:tr w:rsidR="00053DDD" w:rsidTr="005404FD">
        <w:trPr>
          <w:trHeight w:val="1020"/>
        </w:trPr>
        <w:tc>
          <w:tcPr>
            <w:tcW w:w="850" w:type="dxa"/>
            <w:vAlign w:val="center"/>
          </w:tcPr>
          <w:p w:rsidR="00053DDD" w:rsidRDefault="00053DDD" w:rsidP="005404FD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c)</w:t>
            </w:r>
          </w:p>
        </w:tc>
        <w:tc>
          <w:tcPr>
            <w:tcW w:w="4606" w:type="dxa"/>
            <w:vAlign w:val="center"/>
          </w:tcPr>
          <w:p w:rsidR="00053DDD" w:rsidRDefault="00473476" w:rsidP="00053DDD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n-2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+6</m:t>
                        </m:r>
                      </m:den>
                    </m:f>
                  </m:e>
                </m:func>
              </m:oMath>
            </m:oMathPara>
          </w:p>
        </w:tc>
      </w:tr>
      <w:tr w:rsidR="00053DDD" w:rsidTr="005404FD">
        <w:trPr>
          <w:trHeight w:val="1020"/>
        </w:trPr>
        <w:tc>
          <w:tcPr>
            <w:tcW w:w="850" w:type="dxa"/>
            <w:vAlign w:val="center"/>
          </w:tcPr>
          <w:p w:rsidR="00053DDD" w:rsidRDefault="00053DDD" w:rsidP="005404FD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d)</w:t>
            </w:r>
          </w:p>
        </w:tc>
        <w:tc>
          <w:tcPr>
            <w:tcW w:w="4606" w:type="dxa"/>
            <w:vAlign w:val="center"/>
          </w:tcPr>
          <w:p w:rsidR="00053DDD" w:rsidRDefault="00473476" w:rsidP="00053DDD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-10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+100</m:t>
                        </m:r>
                      </m:den>
                    </m:f>
                  </m:e>
                </m:func>
              </m:oMath>
            </m:oMathPara>
          </w:p>
        </w:tc>
      </w:tr>
      <w:tr w:rsidR="00053DDD" w:rsidTr="005404FD">
        <w:trPr>
          <w:trHeight w:val="1020"/>
        </w:trPr>
        <w:tc>
          <w:tcPr>
            <w:tcW w:w="850" w:type="dxa"/>
            <w:vAlign w:val="center"/>
          </w:tcPr>
          <w:p w:rsidR="00053DDD" w:rsidRDefault="00053DDD" w:rsidP="005404FD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e)</w:t>
            </w:r>
          </w:p>
        </w:tc>
        <w:tc>
          <w:tcPr>
            <w:tcW w:w="4606" w:type="dxa"/>
            <w:vAlign w:val="center"/>
          </w:tcPr>
          <w:p w:rsidR="00053DDD" w:rsidRDefault="00473476" w:rsidP="00053DDD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n→∞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n+2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</m:rad>
                      </m:e>
                    </m:d>
                  </m:e>
                </m:func>
              </m:oMath>
            </m:oMathPara>
          </w:p>
        </w:tc>
      </w:tr>
      <w:tr w:rsidR="00053DDD" w:rsidTr="005404FD">
        <w:trPr>
          <w:trHeight w:val="1020"/>
        </w:trPr>
        <w:tc>
          <w:tcPr>
            <w:tcW w:w="850" w:type="dxa"/>
            <w:vAlign w:val="center"/>
          </w:tcPr>
          <w:p w:rsidR="00053DDD" w:rsidRDefault="00053DDD" w:rsidP="005404FD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f)</w:t>
            </w:r>
          </w:p>
        </w:tc>
        <w:tc>
          <w:tcPr>
            <w:tcW w:w="4606" w:type="dxa"/>
            <w:vAlign w:val="center"/>
          </w:tcPr>
          <w:p w:rsidR="00053DDD" w:rsidRDefault="00473476" w:rsidP="00AE766F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n→∞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+5n</m:t>
                            </m:r>
                          </m:e>
                        </m:rad>
                      </m:e>
                    </m:d>
                  </m:e>
                </m:func>
              </m:oMath>
            </m:oMathPara>
          </w:p>
        </w:tc>
      </w:tr>
      <w:tr w:rsidR="00053DDD" w:rsidTr="005404FD">
        <w:trPr>
          <w:trHeight w:val="1020"/>
        </w:trPr>
        <w:tc>
          <w:tcPr>
            <w:tcW w:w="850" w:type="dxa"/>
            <w:vAlign w:val="center"/>
          </w:tcPr>
          <w:p w:rsidR="00053DDD" w:rsidRDefault="00053DDD" w:rsidP="005404FD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g)</w:t>
            </w:r>
          </w:p>
        </w:tc>
        <w:tc>
          <w:tcPr>
            <w:tcW w:w="4606" w:type="dxa"/>
            <w:vAlign w:val="center"/>
          </w:tcPr>
          <w:p w:rsidR="00053DDD" w:rsidRDefault="00473476" w:rsidP="00053DDD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n→∞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2n-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+4n</m:t>
                            </m:r>
                          </m:e>
                        </m:rad>
                      </m:e>
                    </m:d>
                  </m:e>
                </m:func>
              </m:oMath>
            </m:oMathPara>
          </w:p>
        </w:tc>
      </w:tr>
      <w:tr w:rsidR="008F68F5" w:rsidTr="005404FD">
        <w:trPr>
          <w:trHeight w:val="1020"/>
        </w:trPr>
        <w:tc>
          <w:tcPr>
            <w:tcW w:w="850" w:type="dxa"/>
            <w:vAlign w:val="center"/>
          </w:tcPr>
          <w:p w:rsidR="008F68F5" w:rsidRDefault="008F68F5" w:rsidP="005404FD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h)</w:t>
            </w:r>
          </w:p>
        </w:tc>
        <w:tc>
          <w:tcPr>
            <w:tcW w:w="4606" w:type="dxa"/>
            <w:vAlign w:val="center"/>
          </w:tcPr>
          <w:p w:rsidR="008F68F5" w:rsidRPr="00921175" w:rsidRDefault="00473476" w:rsidP="008F68F5">
            <w:pPr>
              <w:rPr>
                <w:rFonts w:ascii="Cambria Math" w:eastAsia="Calibri" w:hAnsi="Cambria Math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n→∞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</m:rad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n+1</m:t>
                                </m:r>
                              </m:e>
                            </m:rad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-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n</m:t>
                                </m:r>
                              </m:e>
                            </m:rad>
                          </m:e>
                        </m:d>
                      </m:e>
                    </m:d>
                  </m:e>
                </m:func>
              </m:oMath>
            </m:oMathPara>
          </w:p>
        </w:tc>
      </w:tr>
      <w:tr w:rsidR="008F68F5" w:rsidTr="005404FD">
        <w:trPr>
          <w:trHeight w:val="1020"/>
        </w:trPr>
        <w:tc>
          <w:tcPr>
            <w:tcW w:w="850" w:type="dxa"/>
            <w:vAlign w:val="center"/>
          </w:tcPr>
          <w:p w:rsidR="008F68F5" w:rsidRDefault="008F68F5" w:rsidP="005404FD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i)</w:t>
            </w:r>
          </w:p>
        </w:tc>
        <w:tc>
          <w:tcPr>
            <w:tcW w:w="4606" w:type="dxa"/>
            <w:vAlign w:val="center"/>
          </w:tcPr>
          <w:p w:rsidR="008F68F5" w:rsidRDefault="00473476" w:rsidP="00AE766F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4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n-1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-5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2n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+1</m:t>
                        </m:r>
                      </m:den>
                    </m:f>
                  </m:e>
                </m:func>
              </m:oMath>
            </m:oMathPara>
          </w:p>
        </w:tc>
      </w:tr>
      <w:tr w:rsidR="008F68F5" w:rsidTr="005404FD">
        <w:trPr>
          <w:trHeight w:val="1020"/>
        </w:trPr>
        <w:tc>
          <w:tcPr>
            <w:tcW w:w="850" w:type="dxa"/>
            <w:vAlign w:val="center"/>
          </w:tcPr>
          <w:p w:rsidR="008F68F5" w:rsidRDefault="008F68F5" w:rsidP="005404FD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lastRenderedPageBreak/>
              <w:t>j)</w:t>
            </w:r>
          </w:p>
        </w:tc>
        <w:tc>
          <w:tcPr>
            <w:tcW w:w="4606" w:type="dxa"/>
            <w:vAlign w:val="center"/>
          </w:tcPr>
          <w:p w:rsidR="008F68F5" w:rsidRDefault="00473476" w:rsidP="00053DDD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n+1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n+2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n+3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</w:tc>
      </w:tr>
      <w:tr w:rsidR="008F68F5" w:rsidTr="005404FD">
        <w:trPr>
          <w:trHeight w:val="1020"/>
        </w:trPr>
        <w:tc>
          <w:tcPr>
            <w:tcW w:w="850" w:type="dxa"/>
            <w:vAlign w:val="center"/>
          </w:tcPr>
          <w:p w:rsidR="008F68F5" w:rsidRDefault="008F68F5" w:rsidP="005404FD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k)</w:t>
            </w:r>
          </w:p>
        </w:tc>
        <w:tc>
          <w:tcPr>
            <w:tcW w:w="4606" w:type="dxa"/>
            <w:vAlign w:val="center"/>
          </w:tcPr>
          <w:p w:rsidR="008F68F5" w:rsidRDefault="00473476" w:rsidP="00053DDD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2n+1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n-1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n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+1</m:t>
                        </m:r>
                      </m:den>
                    </m:f>
                  </m:e>
                </m:func>
              </m:oMath>
            </m:oMathPara>
          </w:p>
        </w:tc>
      </w:tr>
      <w:tr w:rsidR="008F68F5" w:rsidTr="005404FD">
        <w:trPr>
          <w:trHeight w:val="1020"/>
        </w:trPr>
        <w:tc>
          <w:tcPr>
            <w:tcW w:w="850" w:type="dxa"/>
            <w:vAlign w:val="center"/>
          </w:tcPr>
          <w:p w:rsidR="008F68F5" w:rsidRDefault="008F68F5" w:rsidP="005404FD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l)</w:t>
            </w:r>
          </w:p>
        </w:tc>
        <w:tc>
          <w:tcPr>
            <w:tcW w:w="4606" w:type="dxa"/>
            <w:vAlign w:val="center"/>
          </w:tcPr>
          <w:p w:rsidR="008F68F5" w:rsidRPr="00921175" w:rsidRDefault="00473476" w:rsidP="00053DDD">
            <w:pPr>
              <w:rPr>
                <w:rFonts w:ascii="Cambria Math" w:eastAsia="Calibri" w:hAnsi="Cambria Math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2n-1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n+1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n-1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</m:t>
                        </m:r>
                      </m:den>
                    </m:f>
                  </m:e>
                </m:func>
              </m:oMath>
            </m:oMathPara>
          </w:p>
        </w:tc>
      </w:tr>
      <w:tr w:rsidR="008F68F5" w:rsidTr="005404FD">
        <w:trPr>
          <w:trHeight w:val="1020"/>
        </w:trPr>
        <w:tc>
          <w:tcPr>
            <w:tcW w:w="850" w:type="dxa"/>
            <w:vAlign w:val="center"/>
          </w:tcPr>
          <w:p w:rsidR="008F68F5" w:rsidRDefault="008F68F5" w:rsidP="005404FD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m)</w:t>
            </w:r>
          </w:p>
        </w:tc>
        <w:tc>
          <w:tcPr>
            <w:tcW w:w="4606" w:type="dxa"/>
            <w:vAlign w:val="center"/>
          </w:tcPr>
          <w:p w:rsidR="008F68F5" w:rsidRPr="00921175" w:rsidRDefault="00473476" w:rsidP="008F68F5">
            <w:pPr>
              <w:rPr>
                <w:rFonts w:ascii="Cambria Math" w:eastAsia="Calibri" w:hAnsi="Cambria Math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n→∞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n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=e</m:t>
                    </m:r>
                  </m:e>
                </m:func>
              </m:oMath>
            </m:oMathPara>
          </w:p>
        </w:tc>
      </w:tr>
    </w:tbl>
    <w:p w:rsidR="008D59B0" w:rsidRPr="00053DDD" w:rsidRDefault="008D59B0">
      <w:pPr>
        <w:rPr>
          <w:rFonts w:ascii="Cambria Math" w:hAnsi="Cambria Math"/>
          <w:sz w:val="24"/>
          <w:szCs w:val="24"/>
        </w:rPr>
      </w:pPr>
    </w:p>
    <w:p w:rsidR="00053DDD" w:rsidRDefault="005404FD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3. </w:t>
      </w:r>
      <w:proofErr w:type="spellStart"/>
      <w:r w:rsidR="00473476" w:rsidRPr="00473476">
        <w:rPr>
          <w:rFonts w:ascii="Cambria Math" w:hAnsi="Cambria Math"/>
          <w:sz w:val="24"/>
          <w:szCs w:val="24"/>
        </w:rPr>
        <w:t>Determine</w:t>
      </w:r>
      <w:proofErr w:type="spellEnd"/>
      <w:r w:rsidR="00473476" w:rsidRPr="00473476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473476" w:rsidRPr="00473476">
        <w:rPr>
          <w:rFonts w:ascii="Cambria Math" w:hAnsi="Cambria Math"/>
          <w:sz w:val="24"/>
          <w:szCs w:val="24"/>
        </w:rPr>
        <w:t>whether</w:t>
      </w:r>
      <w:proofErr w:type="spellEnd"/>
      <w:r w:rsidR="00473476" w:rsidRPr="00473476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473476" w:rsidRPr="00473476">
        <w:rPr>
          <w:rFonts w:ascii="Cambria Math" w:hAnsi="Cambria Math"/>
          <w:sz w:val="24"/>
          <w:szCs w:val="24"/>
        </w:rPr>
        <w:t>the</w:t>
      </w:r>
      <w:proofErr w:type="spellEnd"/>
      <w:r w:rsidR="00473476" w:rsidRPr="00473476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473476" w:rsidRPr="00473476">
        <w:rPr>
          <w:rFonts w:ascii="Cambria Math" w:hAnsi="Cambria Math"/>
          <w:sz w:val="24"/>
          <w:szCs w:val="24"/>
        </w:rPr>
        <w:t>given</w:t>
      </w:r>
      <w:proofErr w:type="spellEnd"/>
      <w:r w:rsidR="00473476" w:rsidRPr="00473476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473476" w:rsidRPr="00473476">
        <w:rPr>
          <w:rFonts w:ascii="Cambria Math" w:hAnsi="Cambria Math"/>
          <w:sz w:val="24"/>
          <w:szCs w:val="24"/>
        </w:rPr>
        <w:t>geometric</w:t>
      </w:r>
      <w:proofErr w:type="spellEnd"/>
      <w:r w:rsidR="00473476" w:rsidRPr="00473476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473476" w:rsidRPr="00473476">
        <w:rPr>
          <w:rFonts w:ascii="Cambria Math" w:hAnsi="Cambria Math"/>
          <w:sz w:val="24"/>
          <w:szCs w:val="24"/>
        </w:rPr>
        <w:t>series</w:t>
      </w:r>
      <w:proofErr w:type="spellEnd"/>
      <w:r w:rsidR="00473476" w:rsidRPr="00473476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473476" w:rsidRPr="00473476">
        <w:rPr>
          <w:rFonts w:ascii="Cambria Math" w:hAnsi="Cambria Math"/>
          <w:sz w:val="24"/>
          <w:szCs w:val="24"/>
        </w:rPr>
        <w:t>is</w:t>
      </w:r>
      <w:proofErr w:type="spellEnd"/>
      <w:r w:rsidR="00473476" w:rsidRPr="00473476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473476" w:rsidRPr="00473476">
        <w:rPr>
          <w:rFonts w:ascii="Cambria Math" w:hAnsi="Cambria Math"/>
          <w:sz w:val="24"/>
          <w:szCs w:val="24"/>
        </w:rPr>
        <w:t>convergent</w:t>
      </w:r>
      <w:proofErr w:type="spellEnd"/>
      <w:r w:rsidR="00473476" w:rsidRPr="00473476">
        <w:rPr>
          <w:rFonts w:ascii="Cambria Math" w:hAnsi="Cambria Math"/>
          <w:sz w:val="24"/>
          <w:szCs w:val="24"/>
        </w:rPr>
        <w:t xml:space="preserve"> and, </w:t>
      </w:r>
      <w:proofErr w:type="spellStart"/>
      <w:r w:rsidR="00473476" w:rsidRPr="00473476">
        <w:rPr>
          <w:rFonts w:ascii="Cambria Math" w:hAnsi="Cambria Math"/>
          <w:sz w:val="24"/>
          <w:szCs w:val="24"/>
        </w:rPr>
        <w:t>if</w:t>
      </w:r>
      <w:proofErr w:type="spellEnd"/>
      <w:r w:rsidR="00473476" w:rsidRPr="00473476">
        <w:rPr>
          <w:rFonts w:ascii="Cambria Math" w:hAnsi="Cambria Math"/>
          <w:sz w:val="24"/>
          <w:szCs w:val="24"/>
        </w:rPr>
        <w:t xml:space="preserve"> so, </w:t>
      </w:r>
      <w:proofErr w:type="spellStart"/>
      <w:r w:rsidR="00473476" w:rsidRPr="00473476">
        <w:rPr>
          <w:rFonts w:ascii="Cambria Math" w:hAnsi="Cambria Math"/>
          <w:sz w:val="24"/>
          <w:szCs w:val="24"/>
        </w:rPr>
        <w:t>determine</w:t>
      </w:r>
      <w:proofErr w:type="spellEnd"/>
      <w:r w:rsidR="00473476" w:rsidRPr="00473476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473476" w:rsidRPr="00473476">
        <w:rPr>
          <w:rFonts w:ascii="Cambria Math" w:hAnsi="Cambria Math"/>
          <w:sz w:val="24"/>
          <w:szCs w:val="24"/>
        </w:rPr>
        <w:t>its</w:t>
      </w:r>
      <w:proofErr w:type="spellEnd"/>
      <w:r w:rsidR="00473476" w:rsidRPr="00473476">
        <w:rPr>
          <w:rFonts w:ascii="Cambria Math" w:hAnsi="Cambria Math"/>
          <w:sz w:val="24"/>
          <w:szCs w:val="24"/>
        </w:rPr>
        <w:t xml:space="preserve"> sum.</w:t>
      </w:r>
      <w:bookmarkStart w:id="0" w:name="_GoBack"/>
      <w:bookmarkEnd w:id="0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606"/>
      </w:tblGrid>
      <w:tr w:rsidR="00A97FE9" w:rsidTr="000D7989">
        <w:trPr>
          <w:trHeight w:val="1020"/>
        </w:trPr>
        <w:tc>
          <w:tcPr>
            <w:tcW w:w="850" w:type="dxa"/>
            <w:vAlign w:val="center"/>
          </w:tcPr>
          <w:p w:rsidR="00A97FE9" w:rsidRDefault="00A97FE9" w:rsidP="000D7989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a)</w:t>
            </w:r>
          </w:p>
        </w:tc>
        <w:tc>
          <w:tcPr>
            <w:tcW w:w="4606" w:type="dxa"/>
            <w:vAlign w:val="center"/>
          </w:tcPr>
          <w:p w:rsidR="00A97FE9" w:rsidRDefault="00473476" w:rsidP="000D7989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3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sup>
                    </m:sSup>
                  </m:e>
                </m:nary>
              </m:oMath>
            </m:oMathPara>
          </w:p>
        </w:tc>
      </w:tr>
      <w:tr w:rsidR="00A97FE9" w:rsidTr="000D7989">
        <w:trPr>
          <w:trHeight w:val="1020"/>
        </w:trPr>
        <w:tc>
          <w:tcPr>
            <w:tcW w:w="850" w:type="dxa"/>
            <w:vAlign w:val="center"/>
          </w:tcPr>
          <w:p w:rsidR="00A97FE9" w:rsidRDefault="00A97FE9" w:rsidP="000D7989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b)</w:t>
            </w:r>
          </w:p>
        </w:tc>
        <w:tc>
          <w:tcPr>
            <w:tcW w:w="4606" w:type="dxa"/>
            <w:vAlign w:val="center"/>
          </w:tcPr>
          <w:p w:rsidR="00A97FE9" w:rsidRDefault="00473476" w:rsidP="00A97FE9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10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sup>
                    </m:sSup>
                  </m:e>
                </m:nary>
              </m:oMath>
            </m:oMathPara>
          </w:p>
        </w:tc>
      </w:tr>
    </w:tbl>
    <w:p w:rsidR="00A97FE9" w:rsidRPr="00053DDD" w:rsidRDefault="00A97FE9">
      <w:pPr>
        <w:rPr>
          <w:rFonts w:ascii="Cambria Math" w:hAnsi="Cambria Math"/>
          <w:sz w:val="24"/>
          <w:szCs w:val="24"/>
        </w:rPr>
      </w:pPr>
    </w:p>
    <w:sectPr w:rsidR="00A97FE9" w:rsidRPr="00053DDD" w:rsidSect="00720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C5D70"/>
    <w:multiLevelType w:val="hybridMultilevel"/>
    <w:tmpl w:val="AD1E00EA"/>
    <w:lvl w:ilvl="0" w:tplc="5644E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E594E"/>
    <w:multiLevelType w:val="hybridMultilevel"/>
    <w:tmpl w:val="A7B8C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9B0"/>
    <w:rsid w:val="00053DDD"/>
    <w:rsid w:val="001C6D58"/>
    <w:rsid w:val="00340FE8"/>
    <w:rsid w:val="003A4AA2"/>
    <w:rsid w:val="00473476"/>
    <w:rsid w:val="004B2FF1"/>
    <w:rsid w:val="004F0588"/>
    <w:rsid w:val="005404FD"/>
    <w:rsid w:val="00562C6D"/>
    <w:rsid w:val="005D3D41"/>
    <w:rsid w:val="00720F05"/>
    <w:rsid w:val="00877FDD"/>
    <w:rsid w:val="008D59B0"/>
    <w:rsid w:val="008F68F5"/>
    <w:rsid w:val="00920197"/>
    <w:rsid w:val="009A5279"/>
    <w:rsid w:val="009B49FA"/>
    <w:rsid w:val="009B4B4F"/>
    <w:rsid w:val="00A14901"/>
    <w:rsid w:val="00A47D51"/>
    <w:rsid w:val="00A75E11"/>
    <w:rsid w:val="00A97FE9"/>
    <w:rsid w:val="00AE766F"/>
    <w:rsid w:val="00B447A0"/>
    <w:rsid w:val="00C7229E"/>
    <w:rsid w:val="00D633AB"/>
    <w:rsid w:val="00D72AB0"/>
    <w:rsid w:val="00F167EA"/>
    <w:rsid w:val="00FC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28DD6"/>
  <w15:docId w15:val="{5E5C722E-A529-49CA-B260-09953A1A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59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5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9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D59B0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8D59B0"/>
    <w:rPr>
      <w:color w:val="808080"/>
    </w:rPr>
  </w:style>
  <w:style w:type="table" w:styleId="Mkatabulky">
    <w:name w:val="Table Grid"/>
    <w:basedOn w:val="Normlntabulka"/>
    <w:uiPriority w:val="59"/>
    <w:rsid w:val="00053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Kiszová</dc:creator>
  <cp:keywords/>
  <dc:description/>
  <cp:lastModifiedBy>Radmila Krkošková</cp:lastModifiedBy>
  <cp:revision>3</cp:revision>
  <dcterms:created xsi:type="dcterms:W3CDTF">2023-09-09T12:13:00Z</dcterms:created>
  <dcterms:modified xsi:type="dcterms:W3CDTF">2023-09-09T12:16:00Z</dcterms:modified>
</cp:coreProperties>
</file>