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2C4" w:rsidRDefault="007E5F3F" w:rsidP="00AA02C4">
      <w:pPr>
        <w:tabs>
          <w:tab w:val="right" w:pos="9072"/>
        </w:tabs>
        <w:rPr>
          <w:rFonts w:ascii="Cambria Math" w:hAnsi="Cambria Math"/>
          <w:b/>
          <w:sz w:val="24"/>
          <w:szCs w:val="24"/>
        </w:rPr>
      </w:pPr>
      <w:proofErr w:type="spellStart"/>
      <w:r>
        <w:rPr>
          <w:rFonts w:ascii="Cambria Math" w:hAnsi="Cambria Math"/>
          <w:b/>
          <w:sz w:val="24"/>
          <w:szCs w:val="24"/>
        </w:rPr>
        <w:t>Lesson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7</w:t>
      </w:r>
    </w:p>
    <w:p w:rsidR="007E5F3F" w:rsidRDefault="007E5F3F" w:rsidP="00AA02C4">
      <w:pPr>
        <w:tabs>
          <w:tab w:val="right" w:pos="9072"/>
        </w:tabs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1. </w:t>
      </w:r>
      <w:proofErr w:type="spellStart"/>
      <w:r>
        <w:rPr>
          <w:rFonts w:ascii="Cambria Math" w:hAnsi="Cambria Math"/>
          <w:b/>
          <w:sz w:val="24"/>
          <w:szCs w:val="24"/>
        </w:rPr>
        <w:t>Calculate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following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limits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of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functions</w:t>
      </w:r>
      <w:proofErr w:type="spellEnd"/>
      <w:r>
        <w:rPr>
          <w:rFonts w:ascii="Cambria Math" w:hAnsi="Cambria Math"/>
          <w:b/>
          <w:sz w:val="24"/>
          <w:szCs w:val="24"/>
        </w:rPr>
        <w:t>: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4606"/>
      </w:tblGrid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x→1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</m:e>
                    </m:d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x→-2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x+5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x-1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x→3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x-3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e)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x→4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-2x-8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f)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x→2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x+7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x-2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g)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x→-2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x+2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x+3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h)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eastAsia="Calibri" w:hAnsi="Cambria Math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1+x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1-x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i)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j)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k)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x→∞</m:t>
                        </m:r>
                      </m:lim>
                    </m:limLow>
                  </m:fName>
                  <m:e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l)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eastAsia="Calibri" w:hAnsi="Cambria Math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x→-∞</m:t>
                        </m:r>
                      </m:lim>
                    </m:limLow>
                  </m:fName>
                  <m:e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m)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eastAsia="Calibri" w:hAnsi="Cambria Math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5x+4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x-8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n)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eastAsia="Calibri" w:hAnsi="Cambria Math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x→-∞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5x+4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x-8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o)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eastAsia="Calibri" w:hAnsi="Cambria Math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-7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lastRenderedPageBreak/>
              <w:t>p)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eastAsia="Calibri" w:hAnsi="Cambria Math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-2x+1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q)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eastAsia="Calibri" w:hAnsi="Cambria Math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5x+4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20x-9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r)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eastAsia="Calibri" w:hAnsi="Cambria Math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s)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eastAsia="Calibri" w:hAnsi="Cambria Math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</m:sup>
                        </m:sSup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x+5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x-2</m:t>
                        </m:r>
                      </m:den>
                    </m:f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t)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eastAsia="Calibri" w:hAnsi="Cambria Math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func>
              </m:oMath>
            </m:oMathPara>
          </w:p>
        </w:tc>
      </w:tr>
      <w:tr w:rsidR="007E5F3F" w:rsidTr="007E5F3F">
        <w:trPr>
          <w:trHeight w:val="850"/>
        </w:trPr>
        <w:tc>
          <w:tcPr>
            <w:tcW w:w="742" w:type="dxa"/>
            <w:vAlign w:val="center"/>
            <w:hideMark/>
          </w:tcPr>
          <w:p w:rsidR="007E5F3F" w:rsidRDefault="007E5F3F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u)</w:t>
            </w:r>
          </w:p>
        </w:tc>
        <w:tc>
          <w:tcPr>
            <w:tcW w:w="4606" w:type="dxa"/>
            <w:vAlign w:val="center"/>
            <w:hideMark/>
          </w:tcPr>
          <w:p w:rsidR="007E5F3F" w:rsidRDefault="007E5F3F">
            <w:pPr>
              <w:rPr>
                <w:rFonts w:ascii="Cambria Math" w:eastAsia="Calibri" w:hAnsi="Cambria Math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den>
                    </m:f>
                  </m:e>
                </m:func>
              </m:oMath>
            </m:oMathPara>
          </w:p>
        </w:tc>
      </w:tr>
    </w:tbl>
    <w:p w:rsidR="007E5F3F" w:rsidRDefault="007E5F3F" w:rsidP="00AA02C4">
      <w:pPr>
        <w:rPr>
          <w:rFonts w:ascii="Cambria Math" w:hAnsi="Cambria Math"/>
          <w:sz w:val="24"/>
          <w:szCs w:val="24"/>
        </w:rPr>
      </w:pPr>
    </w:p>
    <w:p w:rsidR="00AA02C4" w:rsidRDefault="007E5F3F" w:rsidP="00AA02C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</w:t>
      </w:r>
      <w:r w:rsidR="00AA02C4">
        <w:rPr>
          <w:rFonts w:ascii="Cambria Math" w:hAnsi="Cambria Math"/>
          <w:sz w:val="24"/>
          <w:szCs w:val="24"/>
        </w:rPr>
        <w:t xml:space="preserve">. </w:t>
      </w:r>
      <w:proofErr w:type="spellStart"/>
      <w:r>
        <w:rPr>
          <w:rFonts w:ascii="Cambria Math" w:hAnsi="Cambria Math"/>
          <w:sz w:val="24"/>
          <w:szCs w:val="24"/>
        </w:rPr>
        <w:t>Calculate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limits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using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the</w:t>
      </w:r>
      <w:proofErr w:type="spellEnd"/>
      <w:r w:rsidR="00AA02C4">
        <w:rPr>
          <w:rFonts w:ascii="Cambria Math" w:hAnsi="Cambria Math"/>
          <w:sz w:val="24"/>
          <w:szCs w:val="24"/>
        </w:rPr>
        <w:t xml:space="preserve"> l</w:t>
      </w:r>
      <w:r w:rsidR="00AA02C4">
        <w:rPr>
          <w:rFonts w:ascii="Cambria Math" w:hAnsi="Cambria Math"/>
          <w:sz w:val="24"/>
          <w:szCs w:val="24"/>
          <w:lang w:val="en-GB"/>
        </w:rPr>
        <w:t>’</w:t>
      </w:r>
      <w:proofErr w:type="spellStart"/>
      <w:r w:rsidR="00AA02C4">
        <w:rPr>
          <w:rFonts w:ascii="Cambria Math" w:hAnsi="Cambria Math"/>
          <w:sz w:val="24"/>
          <w:szCs w:val="24"/>
        </w:rPr>
        <w:t>Hospital</w:t>
      </w:r>
      <w:proofErr w:type="spellEnd"/>
      <w:r w:rsidR="00AA02C4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rule: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06"/>
      </w:tblGrid>
      <w:tr w:rsidR="00AA02C4" w:rsidTr="00D34CFC">
        <w:trPr>
          <w:trHeight w:val="850"/>
        </w:trPr>
        <w:tc>
          <w:tcPr>
            <w:tcW w:w="850" w:type="dxa"/>
            <w:vAlign w:val="center"/>
          </w:tcPr>
          <w:p w:rsidR="00AA02C4" w:rsidRDefault="00AA02C4" w:rsidP="00D34CF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a)</w:t>
            </w:r>
          </w:p>
        </w:tc>
        <w:tc>
          <w:tcPr>
            <w:tcW w:w="4606" w:type="dxa"/>
            <w:vAlign w:val="center"/>
          </w:tcPr>
          <w:p w:rsidR="00AA02C4" w:rsidRDefault="007E5F3F" w:rsidP="00AA02C4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x→2</m:t>
                        </m:r>
                      </m:lim>
                    </m:limLow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+x-18</m:t>
                        </m:r>
                      </m:den>
                    </m:f>
                  </m:e>
                </m:func>
              </m:oMath>
            </m:oMathPara>
          </w:p>
        </w:tc>
      </w:tr>
      <w:tr w:rsidR="00AA02C4" w:rsidTr="00D34CFC">
        <w:trPr>
          <w:trHeight w:val="850"/>
        </w:trPr>
        <w:tc>
          <w:tcPr>
            <w:tcW w:w="850" w:type="dxa"/>
            <w:vAlign w:val="center"/>
          </w:tcPr>
          <w:p w:rsidR="00AA02C4" w:rsidRDefault="00AA02C4" w:rsidP="00D34CF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b)</w:t>
            </w:r>
          </w:p>
        </w:tc>
        <w:tc>
          <w:tcPr>
            <w:tcW w:w="4606" w:type="dxa"/>
            <w:vAlign w:val="center"/>
          </w:tcPr>
          <w:p w:rsidR="00AA02C4" w:rsidRDefault="007E5F3F" w:rsidP="00AA02C4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x→0</m:t>
                        </m:r>
                      </m:lim>
                    </m:limLow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3x</m:t>
                            </m:r>
                          </m:e>
                        </m:func>
                      </m:den>
                    </m:f>
                  </m:e>
                </m:func>
              </m:oMath>
            </m:oMathPara>
          </w:p>
        </w:tc>
      </w:tr>
      <w:tr w:rsidR="00AA02C4" w:rsidTr="00D34CFC">
        <w:trPr>
          <w:trHeight w:val="850"/>
        </w:trPr>
        <w:tc>
          <w:tcPr>
            <w:tcW w:w="850" w:type="dxa"/>
            <w:vAlign w:val="center"/>
          </w:tcPr>
          <w:p w:rsidR="00AA02C4" w:rsidRDefault="00AA02C4" w:rsidP="00D34CF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c)</w:t>
            </w:r>
          </w:p>
        </w:tc>
        <w:tc>
          <w:tcPr>
            <w:tcW w:w="4606" w:type="dxa"/>
            <w:vAlign w:val="center"/>
          </w:tcPr>
          <w:p w:rsidR="00AA02C4" w:rsidRDefault="007E5F3F" w:rsidP="00AA02C4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lim⁡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den>
                    </m:f>
                  </m:e>
                </m:func>
              </m:oMath>
            </m:oMathPara>
          </w:p>
        </w:tc>
      </w:tr>
      <w:tr w:rsidR="00AA02C4" w:rsidTr="00D34CFC">
        <w:trPr>
          <w:trHeight w:val="850"/>
        </w:trPr>
        <w:tc>
          <w:tcPr>
            <w:tcW w:w="850" w:type="dxa"/>
            <w:vAlign w:val="center"/>
          </w:tcPr>
          <w:p w:rsidR="00AA02C4" w:rsidRDefault="00AA02C4" w:rsidP="00D34CFC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d)</w:t>
            </w:r>
          </w:p>
        </w:tc>
        <w:tc>
          <w:tcPr>
            <w:tcW w:w="4606" w:type="dxa"/>
            <w:vAlign w:val="center"/>
          </w:tcPr>
          <w:p w:rsidR="00AA02C4" w:rsidRDefault="007E5F3F" w:rsidP="00B94338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x→1</m:t>
                        </m:r>
                      </m:lim>
                    </m:limLow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x-1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ln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func>
                          </m:den>
                        </m:f>
                      </m:e>
                    </m:d>
                  </m:e>
                </m:func>
              </m:oMath>
            </m:oMathPara>
          </w:p>
        </w:tc>
      </w:tr>
    </w:tbl>
    <w:p w:rsidR="00AA02C4" w:rsidRDefault="00AA02C4" w:rsidP="00AA02C4">
      <w:pPr>
        <w:rPr>
          <w:rFonts w:ascii="Cambria Math" w:hAnsi="Cambria Math"/>
          <w:sz w:val="24"/>
          <w:szCs w:val="24"/>
        </w:rPr>
      </w:pPr>
    </w:p>
    <w:p w:rsidR="00B94338" w:rsidRDefault="00B94338">
      <w:pPr>
        <w:rPr>
          <w:rFonts w:ascii="Cambria Math" w:hAnsi="Cambria Math"/>
          <w:sz w:val="24"/>
          <w:szCs w:val="24"/>
        </w:rPr>
      </w:pPr>
    </w:p>
    <w:p w:rsidR="007E5F3F" w:rsidRDefault="007E5F3F">
      <w:pPr>
        <w:rPr>
          <w:rFonts w:ascii="Cambria Math" w:hAnsi="Cambria Math"/>
          <w:sz w:val="24"/>
          <w:szCs w:val="24"/>
        </w:rPr>
      </w:pPr>
    </w:p>
    <w:p w:rsidR="007E5F3F" w:rsidRDefault="007E5F3F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sectPr w:rsidR="007E5F3F" w:rsidSect="00720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C4"/>
    <w:rsid w:val="001C6D58"/>
    <w:rsid w:val="00217E60"/>
    <w:rsid w:val="00340FE8"/>
    <w:rsid w:val="003A4AA2"/>
    <w:rsid w:val="004B2FF1"/>
    <w:rsid w:val="004F0588"/>
    <w:rsid w:val="00562C6D"/>
    <w:rsid w:val="005D3D41"/>
    <w:rsid w:val="00720F05"/>
    <w:rsid w:val="007E5F3F"/>
    <w:rsid w:val="00870468"/>
    <w:rsid w:val="00877FDD"/>
    <w:rsid w:val="009B49FA"/>
    <w:rsid w:val="00A14901"/>
    <w:rsid w:val="00A75E11"/>
    <w:rsid w:val="00AA02C4"/>
    <w:rsid w:val="00B447A0"/>
    <w:rsid w:val="00B94338"/>
    <w:rsid w:val="00C7229E"/>
    <w:rsid w:val="00D633AB"/>
    <w:rsid w:val="00D72AB0"/>
    <w:rsid w:val="00F167EA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4CCF"/>
  <w15:docId w15:val="{234D4364-9879-4E85-9AF9-C8BD33F4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02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2C4"/>
    <w:pPr>
      <w:ind w:left="720"/>
      <w:contextualSpacing/>
    </w:pPr>
  </w:style>
  <w:style w:type="table" w:styleId="Mkatabulky">
    <w:name w:val="Table Grid"/>
    <w:basedOn w:val="Normlntabulka"/>
    <w:uiPriority w:val="59"/>
    <w:rsid w:val="00AA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0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2C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B943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Kiszová</dc:creator>
  <cp:keywords/>
  <dc:description/>
  <cp:lastModifiedBy>Radmila Krkošková</cp:lastModifiedBy>
  <cp:revision>2</cp:revision>
  <dcterms:created xsi:type="dcterms:W3CDTF">2023-09-11T13:30:00Z</dcterms:created>
  <dcterms:modified xsi:type="dcterms:W3CDTF">2023-09-11T13:30:00Z</dcterms:modified>
</cp:coreProperties>
</file>