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4F" w:rsidRPr="001C6962" w:rsidRDefault="0049714F" w:rsidP="0049714F">
      <w:pPr>
        <w:spacing w:line="240" w:lineRule="auto"/>
        <w:rPr>
          <w:b/>
        </w:rPr>
      </w:pPr>
      <w:bookmarkStart w:id="0" w:name="_GoBack"/>
      <w:bookmarkEnd w:id="0"/>
      <w:r w:rsidRPr="001C6962">
        <w:rPr>
          <w:b/>
        </w:rPr>
        <w:t>Příklad</w:t>
      </w:r>
      <w:r>
        <w:rPr>
          <w:b/>
        </w:rPr>
        <w:t xml:space="preserve"> 1</w:t>
      </w:r>
    </w:p>
    <w:p w:rsidR="0049714F" w:rsidRDefault="0049714F" w:rsidP="0049714F">
      <w:pPr>
        <w:spacing w:line="240" w:lineRule="auto"/>
      </w:pPr>
      <w:r w:rsidRPr="00677DD0">
        <w:t>U určitého výrobku se sleduje průměr a hmotnost, přičemž průměr má být T</w:t>
      </w:r>
      <w:r w:rsidRPr="00B76319">
        <w:rPr>
          <w:vertAlign w:val="subscript"/>
        </w:rPr>
        <w:t>1</w:t>
      </w:r>
      <w:r w:rsidRPr="00677DD0">
        <w:t xml:space="preserve"> = 20</w:t>
      </w:r>
      <w:r>
        <w:t xml:space="preserve"> </w:t>
      </w:r>
      <w:r w:rsidRPr="00677DD0">
        <w:t xml:space="preserve">cm </w:t>
      </w:r>
      <w:r>
        <w:t>±</w:t>
      </w:r>
      <w:r w:rsidRPr="00677DD0">
        <w:t xml:space="preserve"> 1 a hmotnost T</w:t>
      </w:r>
      <w:r w:rsidRPr="00B76319">
        <w:rPr>
          <w:vertAlign w:val="subscript"/>
        </w:rPr>
        <w:t>2</w:t>
      </w:r>
      <w:r w:rsidRPr="00677DD0">
        <w:t xml:space="preserve"> = 100</w:t>
      </w:r>
      <w:r>
        <w:t xml:space="preserve"> </w:t>
      </w:r>
      <w:r w:rsidRPr="00677DD0">
        <w:t xml:space="preserve">g </w:t>
      </w:r>
      <w:r>
        <w:t>±</w:t>
      </w:r>
      <w:r w:rsidRPr="00677DD0">
        <w:t xml:space="preserve"> 2. Nedodržení tolerance pro průměr stojí 20 Kč, pro hmotnost 30 Kč. K dispozici jsou výsledky kontroly deseti výrobků.</w:t>
      </w:r>
    </w:p>
    <w:p w:rsidR="0049714F" w:rsidRPr="00677DD0" w:rsidRDefault="0049714F" w:rsidP="0049714F">
      <w:pPr>
        <w:spacing w:line="240" w:lineRule="auto"/>
      </w:pPr>
      <w:r w:rsidRPr="00677DD0">
        <w:t>Výsledky kontroly pro průměr:</w:t>
      </w:r>
    </w:p>
    <w:p w:rsidR="0049714F" w:rsidRPr="00677DD0" w:rsidRDefault="0049714F" w:rsidP="0049714F">
      <w:pPr>
        <w:spacing w:line="240" w:lineRule="auto"/>
        <w:jc w:val="center"/>
      </w:pPr>
      <w:r w:rsidRPr="00677DD0">
        <w:t>20,1; 20; 20; 19,9; 20,1; 20; 19,9; 20, 20,1; 19,9.</w:t>
      </w:r>
    </w:p>
    <w:p w:rsidR="0049714F" w:rsidRPr="00677DD0" w:rsidRDefault="0049714F" w:rsidP="0049714F">
      <w:pPr>
        <w:spacing w:line="240" w:lineRule="auto"/>
      </w:pPr>
      <w:r w:rsidRPr="00677DD0">
        <w:t>Výsledky kontroly pro hmotnost:</w:t>
      </w:r>
    </w:p>
    <w:p w:rsidR="0049714F" w:rsidRPr="00677DD0" w:rsidRDefault="0049714F" w:rsidP="0049714F">
      <w:pPr>
        <w:spacing w:line="240" w:lineRule="auto"/>
        <w:jc w:val="center"/>
      </w:pPr>
      <w:r w:rsidRPr="00677DD0">
        <w:t xml:space="preserve">99,9; 99,9; 99,8; 100,2; 100; 100; 100,1; </w:t>
      </w:r>
      <w:r>
        <w:t>9</w:t>
      </w:r>
      <w:r w:rsidRPr="00677DD0">
        <w:t>9,8; 99,9; 100,2.</w:t>
      </w:r>
    </w:p>
    <w:p w:rsidR="0049714F" w:rsidRDefault="0049714F" w:rsidP="0049714F">
      <w:pPr>
        <w:spacing w:line="240" w:lineRule="auto"/>
      </w:pPr>
      <w:r w:rsidRPr="00677DD0">
        <w:t>Porovnejte kvalitu výroby při dodržování sledovaných rozměrů.</w:t>
      </w:r>
    </w:p>
    <w:p w:rsidR="0049714F" w:rsidRDefault="0049714F" w:rsidP="0049714F">
      <w:pPr>
        <w:spacing w:line="240" w:lineRule="auto"/>
      </w:pPr>
      <w:r>
        <w:t>Určete celkové průměrné ztráty z nekvality.</w:t>
      </w:r>
    </w:p>
    <w:p w:rsidR="00720F05" w:rsidRDefault="00720F05"/>
    <w:p w:rsidR="0049714F" w:rsidRPr="00190303" w:rsidRDefault="0049714F" w:rsidP="0049714F">
      <w:pPr>
        <w:spacing w:line="240" w:lineRule="auto"/>
        <w:rPr>
          <w:b/>
        </w:rPr>
      </w:pPr>
      <w:r w:rsidRPr="00190303">
        <w:rPr>
          <w:b/>
        </w:rPr>
        <w:t>Příklad</w:t>
      </w:r>
      <w:r>
        <w:rPr>
          <w:b/>
        </w:rPr>
        <w:t xml:space="preserve"> 2</w:t>
      </w:r>
    </w:p>
    <w:p w:rsidR="0049714F" w:rsidRPr="00190303" w:rsidRDefault="0049714F" w:rsidP="0049714F">
      <w:pPr>
        <w:spacing w:line="240" w:lineRule="auto"/>
      </w:pPr>
      <w:r w:rsidRPr="00190303">
        <w:t>Při výrobě odlučovačích filtrů je stanoveno maximální možné procento propustnosti 10</w:t>
      </w:r>
      <w:r>
        <w:t xml:space="preserve"> </w:t>
      </w:r>
      <w:r w:rsidRPr="00190303">
        <w:t xml:space="preserve">%. Kontrola filtrů u 2 výrobců přinesla tyto výsledky: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31"/>
        <w:gridCol w:w="1831"/>
      </w:tblGrid>
      <w:tr w:rsidR="0049714F" w:rsidRPr="00190303" w:rsidTr="0049714F">
        <w:trPr>
          <w:trHeight w:val="129"/>
        </w:trPr>
        <w:tc>
          <w:tcPr>
            <w:tcW w:w="1831" w:type="dxa"/>
            <w:vAlign w:val="center"/>
          </w:tcPr>
          <w:p w:rsidR="0049714F" w:rsidRPr="00190303" w:rsidRDefault="0049714F" w:rsidP="00AD26BA">
            <w:pPr>
              <w:spacing w:line="240" w:lineRule="auto"/>
            </w:pPr>
            <w:r w:rsidRPr="00190303">
              <w:t xml:space="preserve">Podnik </w:t>
            </w:r>
          </w:p>
        </w:tc>
        <w:tc>
          <w:tcPr>
            <w:tcW w:w="1831" w:type="dxa"/>
          </w:tcPr>
          <w:p w:rsidR="0049714F" w:rsidRPr="00190303" w:rsidRDefault="0049714F" w:rsidP="00AD26BA">
            <w:pPr>
              <w:spacing w:line="240" w:lineRule="auto"/>
            </w:pPr>
            <w:r w:rsidRPr="00190303">
              <w:t xml:space="preserve">% propustnosti </w:t>
            </w:r>
          </w:p>
        </w:tc>
      </w:tr>
      <w:tr w:rsidR="0049714F" w:rsidRPr="00190303" w:rsidTr="0049714F">
        <w:trPr>
          <w:trHeight w:val="129"/>
        </w:trPr>
        <w:tc>
          <w:tcPr>
            <w:tcW w:w="1831" w:type="dxa"/>
            <w:vAlign w:val="center"/>
          </w:tcPr>
          <w:p w:rsidR="0049714F" w:rsidRPr="00190303" w:rsidRDefault="0049714F" w:rsidP="00AD26BA">
            <w:pPr>
              <w:spacing w:line="240" w:lineRule="auto"/>
            </w:pPr>
            <w:r>
              <w:t>X</w:t>
            </w:r>
            <w:r w:rsidRPr="00190303">
              <w:t xml:space="preserve"> </w:t>
            </w:r>
          </w:p>
        </w:tc>
        <w:tc>
          <w:tcPr>
            <w:tcW w:w="1831" w:type="dxa"/>
          </w:tcPr>
          <w:p w:rsidR="0049714F" w:rsidRPr="00190303" w:rsidRDefault="0049714F" w:rsidP="00AD26BA">
            <w:pPr>
              <w:spacing w:line="240" w:lineRule="auto"/>
            </w:pPr>
            <w:r w:rsidRPr="00190303">
              <w:t xml:space="preserve">3, 9, 9, 7, 1 </w:t>
            </w:r>
          </w:p>
        </w:tc>
      </w:tr>
      <w:tr w:rsidR="0049714F" w:rsidRPr="00190303" w:rsidTr="0049714F">
        <w:trPr>
          <w:trHeight w:val="129"/>
        </w:trPr>
        <w:tc>
          <w:tcPr>
            <w:tcW w:w="1831" w:type="dxa"/>
            <w:vAlign w:val="center"/>
          </w:tcPr>
          <w:p w:rsidR="0049714F" w:rsidRPr="00190303" w:rsidRDefault="0049714F" w:rsidP="00AD26BA">
            <w:pPr>
              <w:spacing w:line="240" w:lineRule="auto"/>
            </w:pPr>
            <w:r>
              <w:t>Y</w:t>
            </w:r>
            <w:r w:rsidRPr="00190303">
              <w:t xml:space="preserve"> </w:t>
            </w:r>
          </w:p>
        </w:tc>
        <w:tc>
          <w:tcPr>
            <w:tcW w:w="1831" w:type="dxa"/>
          </w:tcPr>
          <w:p w:rsidR="0049714F" w:rsidRPr="00190303" w:rsidRDefault="0049714F" w:rsidP="00AD26BA">
            <w:pPr>
              <w:spacing w:line="240" w:lineRule="auto"/>
            </w:pPr>
            <w:r w:rsidRPr="00190303">
              <w:t xml:space="preserve">8, 8, 1, 1, 2, 5 </w:t>
            </w:r>
          </w:p>
        </w:tc>
      </w:tr>
    </w:tbl>
    <w:p w:rsidR="0049714F" w:rsidRDefault="0049714F" w:rsidP="0049714F">
      <w:pPr>
        <w:spacing w:line="240" w:lineRule="auto"/>
      </w:pPr>
    </w:p>
    <w:p w:rsidR="0049714F" w:rsidRDefault="0049714F" w:rsidP="0049714F">
      <w:pPr>
        <w:spacing w:line="240" w:lineRule="auto"/>
      </w:pPr>
      <w:r>
        <w:t>Překročení tolerance stojí u podniku X 600 Kč a u podniku Y 700 Kč. Který výrobce je kvalitnější?</w:t>
      </w:r>
    </w:p>
    <w:p w:rsidR="0049714F" w:rsidRDefault="0049714F"/>
    <w:p w:rsidR="0049714F" w:rsidRPr="00225D29" w:rsidRDefault="0049714F" w:rsidP="0049714F">
      <w:pPr>
        <w:spacing w:line="240" w:lineRule="auto"/>
        <w:rPr>
          <w:b/>
        </w:rPr>
      </w:pPr>
      <w:r w:rsidRPr="00225D29">
        <w:rPr>
          <w:b/>
        </w:rPr>
        <w:t>Příklad 3</w:t>
      </w:r>
    </w:p>
    <w:p w:rsidR="0049714F" w:rsidRDefault="0049714F" w:rsidP="0049714F">
      <w:pPr>
        <w:spacing w:line="240" w:lineRule="auto"/>
      </w:pPr>
      <w:r>
        <w:t>Výrobci horolezeckých lan je stanovena dolní hranice pevnosti lana v tahu na 300 kg. Ztráta při překročení této hranice je 50 Kč na metr. Týdně se vyrobí 100 000 m. Porovnejte 2 technologie výroby, máte-li tyto údaje:</w:t>
      </w:r>
    </w:p>
    <w:p w:rsidR="0049714F" w:rsidRDefault="0049714F" w:rsidP="0049714F">
      <w:pPr>
        <w:spacing w:line="240" w:lineRule="auto"/>
      </w:pPr>
      <w:r>
        <w:t>technologie</w:t>
      </w:r>
      <w:r>
        <w:tab/>
        <w:t>pevnost lana</w:t>
      </w:r>
    </w:p>
    <w:p w:rsidR="0049714F" w:rsidRDefault="0049714F" w:rsidP="0049714F">
      <w:pPr>
        <w:spacing w:line="240" w:lineRule="auto"/>
      </w:pPr>
      <w:r>
        <w:t>A</w:t>
      </w:r>
      <w:r>
        <w:tab/>
      </w:r>
      <w:r>
        <w:tab/>
        <w:t>305, 340, 350, 410, 310, 300, 360, 400</w:t>
      </w:r>
    </w:p>
    <w:p w:rsidR="0049714F" w:rsidRDefault="0049714F" w:rsidP="0049714F">
      <w:pPr>
        <w:spacing w:line="240" w:lineRule="auto"/>
      </w:pPr>
      <w:r>
        <w:t>B</w:t>
      </w:r>
      <w:r>
        <w:tab/>
      </w:r>
      <w:r>
        <w:tab/>
        <w:t>305, 301, 308, 306, 300, 320, 310, 310, 320</w:t>
      </w:r>
    </w:p>
    <w:p w:rsidR="0049714F" w:rsidRDefault="0049714F"/>
    <w:sectPr w:rsidR="0049714F" w:rsidSect="00720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714F"/>
    <w:rsid w:val="001C605C"/>
    <w:rsid w:val="00245C3B"/>
    <w:rsid w:val="0049714F"/>
    <w:rsid w:val="005B74F2"/>
    <w:rsid w:val="00707077"/>
    <w:rsid w:val="00720F05"/>
    <w:rsid w:val="00B447A0"/>
    <w:rsid w:val="00F1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652DAD-4C54-4AF1-9C85-F689CD35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14F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Kiszová</dc:creator>
  <cp:lastModifiedBy>Jirka</cp:lastModifiedBy>
  <cp:revision>2</cp:revision>
  <dcterms:created xsi:type="dcterms:W3CDTF">2021-12-05T09:21:00Z</dcterms:created>
  <dcterms:modified xsi:type="dcterms:W3CDTF">2021-12-05T09:21:00Z</dcterms:modified>
</cp:coreProperties>
</file>