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8B" w:rsidRDefault="0001388B" w:rsidP="0001388B">
      <w:pPr>
        <w:pStyle w:val="Nadpis2"/>
        <w:numPr>
          <w:ilvl w:val="0"/>
          <w:numId w:val="0"/>
        </w:numPr>
        <w:ind w:left="578" w:hanging="578"/>
      </w:pPr>
      <w:bookmarkStart w:id="0" w:name="_Toc524611985"/>
      <w:r>
        <w:t>ENTERPRISE ARCHITECT firmy SPARX</w:t>
      </w:r>
      <w:bookmarkEnd w:id="0"/>
      <w:r>
        <w:t xml:space="preserve"> – zjednodušený manuál</w:t>
      </w:r>
    </w:p>
    <w:p w:rsidR="0001388B" w:rsidRDefault="0001388B" w:rsidP="0001388B">
      <w:pPr>
        <w:pStyle w:val="Tlotextu"/>
      </w:pPr>
      <w:r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FB4A41C" wp14:editId="20087814">
            <wp:simplePos x="0" y="0"/>
            <wp:positionH relativeFrom="margin">
              <wp:posOffset>0</wp:posOffset>
            </wp:positionH>
            <wp:positionV relativeFrom="margin">
              <wp:posOffset>1447800</wp:posOffset>
            </wp:positionV>
            <wp:extent cx="5759450" cy="3582670"/>
            <wp:effectExtent l="0" t="0" r="0" b="0"/>
            <wp:wrapSquare wrapText="bothSides"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Velmi používaný program pro kreslení UML diagramů je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firmy </w:t>
      </w:r>
      <w:proofErr w:type="spellStart"/>
      <w:r>
        <w:t>Sparx</w:t>
      </w:r>
      <w:proofErr w:type="spellEnd"/>
      <w:r>
        <w:t xml:space="preserve">. Program je běžně využíván pro výuku pro transparentnost, přehlednost a poměrně jednoduché ovládání. </w:t>
      </w:r>
    </w:p>
    <w:p w:rsidR="0001388B" w:rsidRDefault="0001388B" w:rsidP="0001388B">
      <w:pPr>
        <w:pStyle w:val="Tlotextu"/>
      </w:pPr>
    </w:p>
    <w:p w:rsidR="0001388B" w:rsidRPr="00226FF6" w:rsidRDefault="0001388B" w:rsidP="0001388B">
      <w:pPr>
        <w:pStyle w:val="Titulek"/>
      </w:pPr>
      <w:bookmarkStart w:id="1" w:name="_Toc524612398"/>
      <w:r w:rsidRPr="00226FF6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226FF6">
        <w:t xml:space="preserve">: Vývojové prostředí </w:t>
      </w:r>
      <w:proofErr w:type="spellStart"/>
      <w:r w:rsidRPr="00226FF6">
        <w:t>Enterprise</w:t>
      </w:r>
      <w:proofErr w:type="spellEnd"/>
      <w:r w:rsidRPr="00226FF6">
        <w:t xml:space="preserve"> </w:t>
      </w:r>
      <w:proofErr w:type="spellStart"/>
      <w:r w:rsidRPr="00226FF6">
        <w:t>Architect</w:t>
      </w:r>
      <w:proofErr w:type="spellEnd"/>
      <w:r w:rsidRPr="00226FF6">
        <w:t xml:space="preserve"> firmy </w:t>
      </w:r>
      <w:proofErr w:type="spellStart"/>
      <w:r w:rsidRPr="00226FF6">
        <w:t>Sparx</w:t>
      </w:r>
      <w:proofErr w:type="spellEnd"/>
      <w:r w:rsidRPr="00226FF6">
        <w:t xml:space="preserve"> – CLASS DIAGRAM, zdroj: vlastní s využitím software </w:t>
      </w:r>
      <w:proofErr w:type="spellStart"/>
      <w:r w:rsidRPr="00226FF6">
        <w:t>Enterprise</w:t>
      </w:r>
      <w:proofErr w:type="spellEnd"/>
      <w:r w:rsidRPr="00226FF6">
        <w:t xml:space="preserve"> </w:t>
      </w:r>
      <w:proofErr w:type="spellStart"/>
      <w:r w:rsidRPr="00226FF6">
        <w:t>Architect</w:t>
      </w:r>
      <w:bookmarkEnd w:id="1"/>
      <w:proofErr w:type="spellEnd"/>
    </w:p>
    <w:p w:rsidR="0001388B" w:rsidRDefault="0001388B" w:rsidP="0001388B">
      <w:pPr>
        <w:pStyle w:val="Nadpis"/>
      </w:pPr>
      <w:r>
        <w:t>Návod k ovládání programu</w:t>
      </w:r>
    </w:p>
    <w:p w:rsidR="00D2521E" w:rsidRDefault="00D2521E" w:rsidP="00D2521E">
      <w:pPr>
        <w:pStyle w:val="Tlotextu"/>
      </w:pPr>
      <w:r>
        <w:t>Po spuštění programu se zobrazí vývojové prostředí, viz obrázek 1.</w:t>
      </w:r>
    </w:p>
    <w:p w:rsidR="00D2521E" w:rsidRDefault="0001388B" w:rsidP="00D2521E">
      <w:pPr>
        <w:pStyle w:val="Tlotextu"/>
      </w:pPr>
      <w:r>
        <w:t xml:space="preserve">Firma </w:t>
      </w:r>
      <w:proofErr w:type="spellStart"/>
      <w:r>
        <w:t>Sparx</w:t>
      </w:r>
      <w:proofErr w:type="spellEnd"/>
      <w:r>
        <w:t xml:space="preserve"> umožňuje klientům a tedy i studentů stáhnout 100 denní Trial verzi.</w:t>
      </w:r>
    </w:p>
    <w:p w:rsidR="0001388B" w:rsidRPr="00F50317" w:rsidRDefault="0001388B" w:rsidP="0001388B">
      <w:pPr>
        <w:pStyle w:val="Nadpis"/>
      </w:pPr>
      <w:r>
        <w:t>V</w:t>
      </w:r>
      <w:r w:rsidRPr="00F50317">
        <w:t xml:space="preserve">ytvoření projektu </w:t>
      </w:r>
    </w:p>
    <w:p w:rsidR="0001388B" w:rsidRPr="00F50317" w:rsidRDefault="0001388B" w:rsidP="0001388B">
      <w:pPr>
        <w:pStyle w:val="Tlotextu"/>
        <w:rPr>
          <w:sz w:val="23"/>
          <w:szCs w:val="23"/>
        </w:rPr>
      </w:pPr>
      <w:r w:rsidRPr="00F50317">
        <w:rPr>
          <w:sz w:val="23"/>
          <w:szCs w:val="23"/>
        </w:rPr>
        <w:t>Projekt je tvořen jedním souborem nebo slouží jako úložiště pro jeden nebo více mod</w:t>
      </w:r>
      <w:r>
        <w:rPr>
          <w:sz w:val="23"/>
          <w:szCs w:val="23"/>
        </w:rPr>
        <w:t xml:space="preserve">elů. </w:t>
      </w:r>
      <w:r w:rsidRPr="00F50317">
        <w:rPr>
          <w:sz w:val="23"/>
          <w:szCs w:val="23"/>
        </w:rPr>
        <w:t>Prvním krokem je buď otevřít existující projekt</w:t>
      </w:r>
      <w:r>
        <w:rPr>
          <w:sz w:val="23"/>
          <w:szCs w:val="23"/>
        </w:rPr>
        <w:t>,</w:t>
      </w:r>
      <w:r w:rsidRPr="00F50317">
        <w:rPr>
          <w:sz w:val="23"/>
          <w:szCs w:val="23"/>
        </w:rPr>
        <w:t xml:space="preserve"> nebo vytvořit nový projekt. </w:t>
      </w:r>
      <w:r>
        <w:rPr>
          <w:sz w:val="23"/>
          <w:szCs w:val="23"/>
        </w:rPr>
        <w:t>V</w:t>
      </w:r>
      <w:r w:rsidRPr="00F50317">
        <w:rPr>
          <w:sz w:val="23"/>
          <w:szCs w:val="23"/>
        </w:rPr>
        <w:t xml:space="preserve"> tomto příkladu vytvoříme projekt založený na jednom souboru a přidáme některé modely založené na šablonách. </w:t>
      </w:r>
      <w:proofErr w:type="gramStart"/>
      <w:r w:rsidRPr="00F50317">
        <w:rPr>
          <w:sz w:val="23"/>
          <w:szCs w:val="23"/>
        </w:rPr>
        <w:t>Vytvoříme jednoduchý</w:t>
      </w:r>
      <w:proofErr w:type="gramEnd"/>
      <w:r w:rsidRPr="00F50317">
        <w:rPr>
          <w:sz w:val="23"/>
          <w:szCs w:val="23"/>
        </w:rPr>
        <w:t xml:space="preserve"> Use Case diagram, který budeme </w:t>
      </w:r>
      <w:r>
        <w:rPr>
          <w:sz w:val="23"/>
          <w:szCs w:val="23"/>
        </w:rPr>
        <w:t xml:space="preserve">dále </w:t>
      </w:r>
      <w:r w:rsidRPr="00F50317">
        <w:rPr>
          <w:sz w:val="23"/>
          <w:szCs w:val="23"/>
        </w:rPr>
        <w:t>přizpůsobovat našim požadavkům. Kdykoliv můžeme znovu otevřít projekt, když na něj poklep</w:t>
      </w:r>
      <w:r>
        <w:rPr>
          <w:sz w:val="23"/>
          <w:szCs w:val="23"/>
        </w:rPr>
        <w:t xml:space="preserve">neme v prohlížeči souborů. </w:t>
      </w:r>
      <w:r w:rsidRPr="00F50317">
        <w:rPr>
          <w:sz w:val="23"/>
          <w:szCs w:val="23"/>
        </w:rPr>
        <w:t>Objeví se také v našem seznamu Současné projekty (</w:t>
      </w:r>
      <w:proofErr w:type="spellStart"/>
      <w:r w:rsidRPr="00F50317">
        <w:rPr>
          <w:sz w:val="23"/>
          <w:szCs w:val="23"/>
        </w:rPr>
        <w:t>Recent</w:t>
      </w:r>
      <w:proofErr w:type="spellEnd"/>
      <w:r w:rsidRPr="00F50317">
        <w:rPr>
          <w:sz w:val="23"/>
          <w:szCs w:val="23"/>
        </w:rPr>
        <w:t xml:space="preserve"> </w:t>
      </w:r>
      <w:proofErr w:type="spellStart"/>
      <w:r w:rsidRPr="00F50317">
        <w:rPr>
          <w:sz w:val="23"/>
          <w:szCs w:val="23"/>
        </w:rPr>
        <w:t>Projects</w:t>
      </w:r>
      <w:proofErr w:type="spellEnd"/>
      <w:r w:rsidRPr="00F50317">
        <w:rPr>
          <w:sz w:val="23"/>
          <w:szCs w:val="23"/>
        </w:rPr>
        <w:t>)</w:t>
      </w:r>
      <w:r>
        <w:rPr>
          <w:sz w:val="23"/>
          <w:szCs w:val="23"/>
        </w:rPr>
        <w:t xml:space="preserve"> na úvodní stránce (Start </w:t>
      </w:r>
      <w:proofErr w:type="spellStart"/>
      <w:r>
        <w:rPr>
          <w:sz w:val="23"/>
          <w:szCs w:val="23"/>
        </w:rPr>
        <w:t>Page</w:t>
      </w:r>
      <w:proofErr w:type="spellEnd"/>
      <w:r>
        <w:rPr>
          <w:sz w:val="23"/>
          <w:szCs w:val="23"/>
        </w:rPr>
        <w:t>).</w:t>
      </w:r>
    </w:p>
    <w:p w:rsidR="0001388B" w:rsidRPr="00F50317" w:rsidRDefault="0001388B" w:rsidP="0001388B">
      <w:pPr>
        <w:pStyle w:val="Nadpis"/>
      </w:pPr>
      <w:r w:rsidRPr="00F50317">
        <w:lastRenderedPageBreak/>
        <w:t xml:space="preserve">Vytvoření nového projektu: </w:t>
      </w:r>
    </w:p>
    <w:p w:rsidR="0001388B" w:rsidRPr="00764D3F" w:rsidRDefault="0001388B" w:rsidP="0001388B">
      <w:pPr>
        <w:pStyle w:val="Tlotextu"/>
        <w:spacing w:before="120" w:after="120"/>
      </w:pPr>
      <w:r w:rsidRPr="00764D3F">
        <w:t xml:space="preserve">1. Nastartujeme </w:t>
      </w:r>
      <w:proofErr w:type="spellStart"/>
      <w:r w:rsidRPr="00764D3F">
        <w:t>Enterprise</w:t>
      </w:r>
      <w:proofErr w:type="spellEnd"/>
      <w:r w:rsidRPr="00764D3F">
        <w:t xml:space="preserve"> </w:t>
      </w:r>
      <w:proofErr w:type="spellStart"/>
      <w:r w:rsidRPr="00764D3F">
        <w:t>Architect</w:t>
      </w:r>
      <w:proofErr w:type="spellEnd"/>
      <w:r w:rsidRPr="00764D3F">
        <w:t xml:space="preserve"> </w:t>
      </w:r>
    </w:p>
    <w:p w:rsidR="0001388B" w:rsidRPr="00764D3F" w:rsidRDefault="0001388B" w:rsidP="0001388B">
      <w:pPr>
        <w:pStyle w:val="Tlotextu"/>
        <w:spacing w:before="120" w:after="120"/>
      </w:pPr>
      <w:r w:rsidRPr="00764D3F">
        <w:t xml:space="preserve">Zobrazí se </w:t>
      </w:r>
      <w:r>
        <w:t xml:space="preserve">pracovní prostředí EA a </w:t>
      </w:r>
      <w:r w:rsidRPr="00764D3F">
        <w:t xml:space="preserve">dialog </w:t>
      </w:r>
      <w:r>
        <w:t>„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“ správy projektů se seznamem dříve použitých projektů, viz obrázek 20.</w:t>
      </w:r>
      <w:r w:rsidRPr="00764D3F">
        <w:t xml:space="preserve"> </w:t>
      </w:r>
      <w:r>
        <w:t xml:space="preserve">Můžeme tak pokračovat v práci na již vytvořených projektech nebo si otevřít ukázkový projekt </w:t>
      </w:r>
      <w:proofErr w:type="spellStart"/>
      <w:r>
        <w:t>EAExample</w:t>
      </w:r>
      <w:proofErr w:type="spellEnd"/>
      <w:r>
        <w:t>.</w:t>
      </w:r>
      <w:r w:rsidRPr="00764D3F">
        <w:t xml:space="preserve"> </w:t>
      </w:r>
      <w:r>
        <w:t>Okno zavřeme.</w:t>
      </w:r>
    </w:p>
    <w:p w:rsidR="0001388B" w:rsidRPr="00764D3F" w:rsidRDefault="0001388B" w:rsidP="0001388B">
      <w:pPr>
        <w:pStyle w:val="Tlotextu"/>
        <w:spacing w:before="120" w:after="120"/>
      </w:pPr>
      <w:r w:rsidRPr="00764D3F">
        <w:t xml:space="preserve">2. Klikneme na tlačítko nový </w:t>
      </w:r>
      <w:proofErr w:type="spellStart"/>
      <w:r>
        <w:t>project</w:t>
      </w:r>
      <w:proofErr w:type="spellEnd"/>
      <w:r w:rsidRPr="00764D3F">
        <w:t xml:space="preserve"> (New </w:t>
      </w:r>
      <w:proofErr w:type="spellStart"/>
      <w:r>
        <w:t>File</w:t>
      </w:r>
      <w:proofErr w:type="spellEnd"/>
      <w:r w:rsidRPr="00764D3F">
        <w:t>) a vybereme vhodné jméno a umístění nového projektu</w:t>
      </w:r>
      <w:r w:rsidR="00D2521E">
        <w:t>, viz obrázek 2.</w:t>
      </w:r>
      <w:r w:rsidRPr="00764D3F">
        <w:t xml:space="preserve"> </w:t>
      </w:r>
    </w:p>
    <w:p w:rsidR="0001388B" w:rsidRDefault="0001388B" w:rsidP="0001388B">
      <w:pPr>
        <w:pStyle w:val="Tlotextu"/>
        <w:rPr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7FF349B0" wp14:editId="335EEE82">
            <wp:extent cx="5565775" cy="3670935"/>
            <wp:effectExtent l="0" t="0" r="0" b="5715"/>
            <wp:docPr id="9223" name="Obrázek 9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8B" w:rsidRPr="00226FF6" w:rsidRDefault="0001388B" w:rsidP="0001388B">
      <w:pPr>
        <w:pStyle w:val="Titulek"/>
      </w:pPr>
      <w:bookmarkStart w:id="2" w:name="_Toc524612399"/>
      <w:r w:rsidRPr="00226FF6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226FF6">
        <w:t xml:space="preserve"> Vytvoření nového projektu v </w:t>
      </w:r>
      <w:proofErr w:type="spellStart"/>
      <w:r w:rsidRPr="00226FF6">
        <w:t>Enterprise</w:t>
      </w:r>
      <w:proofErr w:type="spellEnd"/>
      <w:r w:rsidRPr="00226FF6">
        <w:t xml:space="preserve"> </w:t>
      </w:r>
      <w:proofErr w:type="spellStart"/>
      <w:r w:rsidRPr="00226FF6">
        <w:t>Architect</w:t>
      </w:r>
      <w:proofErr w:type="spellEnd"/>
      <w:r w:rsidRPr="00226FF6">
        <w:t>, zdroj vlastní</w:t>
      </w:r>
      <w:bookmarkEnd w:id="2"/>
    </w:p>
    <w:p w:rsidR="0001388B" w:rsidRPr="00DF0988" w:rsidRDefault="0001388B" w:rsidP="0001388B"/>
    <w:p w:rsidR="0001388B" w:rsidRDefault="0001388B" w:rsidP="0001388B">
      <w:pPr>
        <w:pStyle w:val="Tlotextu"/>
        <w:rPr>
          <w:sz w:val="23"/>
          <w:szCs w:val="23"/>
        </w:rPr>
      </w:pPr>
      <w:r w:rsidRPr="00F50317">
        <w:rPr>
          <w:sz w:val="23"/>
          <w:szCs w:val="23"/>
        </w:rPr>
        <w:t xml:space="preserve">Otevře se standardní dialogové </w:t>
      </w:r>
      <w:r>
        <w:rPr>
          <w:sz w:val="23"/>
          <w:szCs w:val="23"/>
        </w:rPr>
        <w:t xml:space="preserve">okno prohlížeče souborů Windows, soubory mají </w:t>
      </w:r>
      <w:proofErr w:type="gramStart"/>
      <w:r>
        <w:rPr>
          <w:sz w:val="23"/>
          <w:szCs w:val="23"/>
        </w:rPr>
        <w:t>příponu .</w:t>
      </w:r>
      <w:proofErr w:type="spellStart"/>
      <w:r>
        <w:rPr>
          <w:sz w:val="23"/>
          <w:szCs w:val="23"/>
        </w:rPr>
        <w:t>eap</w:t>
      </w:r>
      <w:proofErr w:type="spellEnd"/>
      <w:proofErr w:type="gramEnd"/>
      <w:r>
        <w:rPr>
          <w:sz w:val="23"/>
          <w:szCs w:val="23"/>
        </w:rPr>
        <w:t xml:space="preserve"> Projekt pojmenuje například </w:t>
      </w:r>
      <w:proofErr w:type="spellStart"/>
      <w:r>
        <w:rPr>
          <w:sz w:val="23"/>
          <w:szCs w:val="23"/>
        </w:rPr>
        <w:t>newproject</w:t>
      </w:r>
      <w:proofErr w:type="spellEnd"/>
      <w:r>
        <w:rPr>
          <w:sz w:val="23"/>
          <w:szCs w:val="23"/>
        </w:rPr>
        <w:t xml:space="preserve"> a soubor uložíme. </w:t>
      </w:r>
      <w:proofErr w:type="spellStart"/>
      <w:r w:rsidRPr="00F50317">
        <w:rPr>
          <w:sz w:val="23"/>
          <w:szCs w:val="23"/>
        </w:rPr>
        <w:t>Enterprise</w:t>
      </w:r>
      <w:proofErr w:type="spellEnd"/>
      <w:r w:rsidRPr="00F50317">
        <w:rPr>
          <w:sz w:val="23"/>
          <w:szCs w:val="23"/>
        </w:rPr>
        <w:t xml:space="preserve"> </w:t>
      </w:r>
      <w:proofErr w:type="spellStart"/>
      <w:r w:rsidRPr="00F50317">
        <w:rPr>
          <w:sz w:val="23"/>
          <w:szCs w:val="23"/>
        </w:rPr>
        <w:t>Architect</w:t>
      </w:r>
      <w:proofErr w:type="spellEnd"/>
      <w:r w:rsidRPr="00F50317">
        <w:rPr>
          <w:sz w:val="23"/>
          <w:szCs w:val="23"/>
        </w:rPr>
        <w:t xml:space="preserve"> vytvoří nový soubor projektu a uloží ho na určeném místě.</w:t>
      </w:r>
      <w:r>
        <w:rPr>
          <w:sz w:val="23"/>
          <w:szCs w:val="23"/>
        </w:rPr>
        <w:t xml:space="preserve"> Od této chvíle se celý projekt bude ukládat do souboru </w:t>
      </w:r>
      <w:proofErr w:type="spellStart"/>
      <w:r>
        <w:rPr>
          <w:sz w:val="23"/>
          <w:szCs w:val="23"/>
        </w:rPr>
        <w:t>newproject.eap</w:t>
      </w:r>
      <w:proofErr w:type="spellEnd"/>
      <w:r>
        <w:rPr>
          <w:sz w:val="23"/>
          <w:szCs w:val="23"/>
        </w:rPr>
        <w:t xml:space="preserve">. Po uložení se nám otevře průvodce Model </w:t>
      </w:r>
      <w:proofErr w:type="spellStart"/>
      <w:r>
        <w:rPr>
          <w:sz w:val="23"/>
          <w:szCs w:val="23"/>
        </w:rPr>
        <w:t>Wizard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zašktrtneme</w:t>
      </w:r>
      <w:proofErr w:type="spellEnd"/>
      <w:r w:rsidR="00D2521E">
        <w:rPr>
          <w:sz w:val="23"/>
          <w:szCs w:val="23"/>
        </w:rPr>
        <w:t xml:space="preserve"> políčko Use Case, viz obrázek 3</w:t>
      </w:r>
      <w:r>
        <w:rPr>
          <w:sz w:val="23"/>
          <w:szCs w:val="23"/>
        </w:rPr>
        <w:t xml:space="preserve">. </w:t>
      </w:r>
    </w:p>
    <w:p w:rsidR="0001388B" w:rsidRDefault="0001388B" w:rsidP="0001388B">
      <w:pPr>
        <w:pStyle w:val="Tlotextu"/>
      </w:pPr>
      <w:r>
        <w:rPr>
          <w:noProof/>
          <w:lang w:eastAsia="cs-CZ"/>
        </w:rPr>
        <w:lastRenderedPageBreak/>
        <w:drawing>
          <wp:inline distT="0" distB="0" distL="0" distR="0" wp14:anchorId="5BF0B795" wp14:editId="3CBFBE79">
            <wp:extent cx="5565775" cy="6410325"/>
            <wp:effectExtent l="0" t="0" r="0" b="9525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8B" w:rsidRPr="00893CE9" w:rsidRDefault="0001388B" w:rsidP="0001388B">
      <w:pPr>
        <w:pStyle w:val="Tlotextu"/>
        <w:rPr>
          <w:sz w:val="23"/>
          <w:szCs w:val="23"/>
        </w:rPr>
      </w:pPr>
      <w:bookmarkStart w:id="3" w:name="_Toc524612400"/>
      <w:r w:rsidRPr="00AB39A8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 w:rsidRPr="00AB39A8">
        <w:t xml:space="preserve"> Model </w:t>
      </w:r>
      <w:proofErr w:type="spellStart"/>
      <w:r w:rsidRPr="00AB39A8">
        <w:t>Wizard</w:t>
      </w:r>
      <w:proofErr w:type="spellEnd"/>
      <w:r w:rsidRPr="00AB39A8">
        <w:t xml:space="preserve"> EA s volbou Use Case</w:t>
      </w:r>
      <w:r>
        <w:t>, zdroj vlastní</w:t>
      </w:r>
      <w:bookmarkEnd w:id="3"/>
    </w:p>
    <w:p w:rsidR="0001388B" w:rsidRDefault="0001388B" w:rsidP="0001388B">
      <w:pPr>
        <w:pStyle w:val="Tlotextu"/>
        <w:rPr>
          <w:sz w:val="23"/>
          <w:szCs w:val="23"/>
        </w:rPr>
      </w:pPr>
      <w:r w:rsidRPr="00F50317">
        <w:rPr>
          <w:sz w:val="23"/>
          <w:szCs w:val="23"/>
        </w:rPr>
        <w:t xml:space="preserve">Průvodce (Model </w:t>
      </w:r>
      <w:proofErr w:type="spellStart"/>
      <w:r w:rsidRPr="00F50317">
        <w:rPr>
          <w:sz w:val="23"/>
          <w:szCs w:val="23"/>
        </w:rPr>
        <w:t>Wizard</w:t>
      </w:r>
      <w:proofErr w:type="spellEnd"/>
      <w:r w:rsidRPr="00F50317">
        <w:rPr>
          <w:sz w:val="23"/>
          <w:szCs w:val="23"/>
        </w:rPr>
        <w:t xml:space="preserve">) automaticky vytvoří pro nás nový </w:t>
      </w:r>
      <w:r>
        <w:rPr>
          <w:sz w:val="23"/>
          <w:szCs w:val="23"/>
        </w:rPr>
        <w:t>„</w:t>
      </w:r>
      <w:r w:rsidRPr="00F50317">
        <w:rPr>
          <w:sz w:val="23"/>
          <w:szCs w:val="23"/>
        </w:rPr>
        <w:t xml:space="preserve">Use Case </w:t>
      </w:r>
      <w:r>
        <w:rPr>
          <w:sz w:val="23"/>
          <w:szCs w:val="23"/>
        </w:rPr>
        <w:t>M</w:t>
      </w:r>
      <w:r w:rsidRPr="00F50317">
        <w:rPr>
          <w:sz w:val="23"/>
          <w:szCs w:val="23"/>
        </w:rPr>
        <w:t>odel</w:t>
      </w:r>
      <w:r>
        <w:rPr>
          <w:sz w:val="23"/>
          <w:szCs w:val="23"/>
        </w:rPr>
        <w:t xml:space="preserve">“, který vidíme v Project Browser  na levé straně vývojového prostředí, viz obrázek </w:t>
      </w:r>
      <w:r w:rsidR="00D2521E">
        <w:rPr>
          <w:sz w:val="23"/>
          <w:szCs w:val="23"/>
        </w:rPr>
        <w:t>4</w:t>
      </w:r>
      <w:r>
        <w:rPr>
          <w:sz w:val="23"/>
          <w:szCs w:val="23"/>
        </w:rPr>
        <w:t xml:space="preserve">. Rozbalíme pomocí šipek model a </w:t>
      </w:r>
      <w:proofErr w:type="gramStart"/>
      <w:r>
        <w:rPr>
          <w:sz w:val="23"/>
          <w:szCs w:val="23"/>
        </w:rPr>
        <w:t>dostáváme Use</w:t>
      </w:r>
      <w:proofErr w:type="gramEnd"/>
      <w:r>
        <w:rPr>
          <w:sz w:val="23"/>
          <w:szCs w:val="23"/>
        </w:rPr>
        <w:t xml:space="preserve"> Case Model, </w:t>
      </w:r>
      <w:proofErr w:type="spellStart"/>
      <w:r>
        <w:rPr>
          <w:sz w:val="23"/>
          <w:szCs w:val="23"/>
        </w:rPr>
        <w:t>Actors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Primary</w:t>
      </w:r>
      <w:proofErr w:type="spellEnd"/>
      <w:r>
        <w:rPr>
          <w:sz w:val="23"/>
          <w:szCs w:val="23"/>
        </w:rPr>
        <w:t xml:space="preserve"> Use </w:t>
      </w:r>
      <w:proofErr w:type="spellStart"/>
      <w:r>
        <w:rPr>
          <w:sz w:val="23"/>
          <w:szCs w:val="23"/>
        </w:rPr>
        <w:t>Cases</w:t>
      </w:r>
      <w:proofErr w:type="spellEnd"/>
      <w:r>
        <w:rPr>
          <w:sz w:val="23"/>
          <w:szCs w:val="23"/>
        </w:rPr>
        <w:t>.</w:t>
      </w:r>
    </w:p>
    <w:p w:rsidR="0001388B" w:rsidRDefault="0001388B" w:rsidP="0001388B">
      <w:pPr>
        <w:pStyle w:val="Tlotextu"/>
        <w:rPr>
          <w:sz w:val="23"/>
          <w:szCs w:val="23"/>
        </w:rPr>
      </w:pPr>
      <w:r w:rsidRPr="00764D3F">
        <w:rPr>
          <w:sz w:val="23"/>
          <w:szCs w:val="23"/>
        </w:rP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 wp14:anchorId="22FAFEA7" wp14:editId="12080637">
            <wp:extent cx="5565775" cy="3881120"/>
            <wp:effectExtent l="0" t="0" r="0" b="508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8B" w:rsidRPr="00226FF6" w:rsidRDefault="0001388B" w:rsidP="0001388B">
      <w:pPr>
        <w:pStyle w:val="Titulek"/>
      </w:pPr>
      <w:bookmarkStart w:id="4" w:name="_Toc524612401"/>
      <w:r w:rsidRPr="00226FF6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 w:rsidRPr="00226FF6">
        <w:t xml:space="preserve"> Vytvoření Use Case Modelu, zdroj vlastní zpracování</w:t>
      </w:r>
      <w:bookmarkEnd w:id="4"/>
    </w:p>
    <w:p w:rsidR="0001388B" w:rsidRPr="00F12EE3" w:rsidRDefault="0001388B" w:rsidP="0001388B">
      <w:pPr>
        <w:pStyle w:val="Tlotextu"/>
      </w:pPr>
    </w:p>
    <w:p w:rsidR="0001388B" w:rsidRPr="00F50317" w:rsidRDefault="0001388B" w:rsidP="0001388B">
      <w:pPr>
        <w:pStyle w:val="Nadpis"/>
      </w:pPr>
      <w:r>
        <w:t>Nakreslení USE CASE</w:t>
      </w:r>
      <w:r w:rsidRPr="00F50317">
        <w:t xml:space="preserve"> </w:t>
      </w:r>
    </w:p>
    <w:p w:rsidR="0001388B" w:rsidRDefault="0001388B" w:rsidP="0001388B">
      <w:pPr>
        <w:pStyle w:val="Tlotextu"/>
        <w:rPr>
          <w:sz w:val="23"/>
          <w:szCs w:val="23"/>
        </w:rPr>
      </w:pPr>
      <w:proofErr w:type="spellStart"/>
      <w:r>
        <w:rPr>
          <w:sz w:val="23"/>
          <w:szCs w:val="23"/>
        </w:rPr>
        <w:t>Doubleclick</w:t>
      </w:r>
      <w:proofErr w:type="spellEnd"/>
      <w:r>
        <w:rPr>
          <w:sz w:val="23"/>
          <w:szCs w:val="23"/>
        </w:rPr>
        <w:t xml:space="preserve"> na </w:t>
      </w:r>
      <w:proofErr w:type="gramStart"/>
      <w:r>
        <w:rPr>
          <w:sz w:val="23"/>
          <w:szCs w:val="23"/>
        </w:rPr>
        <w:t>Use</w:t>
      </w:r>
      <w:proofErr w:type="gramEnd"/>
      <w:r>
        <w:rPr>
          <w:sz w:val="23"/>
          <w:szCs w:val="23"/>
        </w:rPr>
        <w:t xml:space="preserve"> Case Model – otevře se nám ukázkový diagram  Use Case, viz obrázek </w:t>
      </w:r>
      <w:r w:rsidR="00D2521E">
        <w:rPr>
          <w:sz w:val="23"/>
          <w:szCs w:val="23"/>
        </w:rPr>
        <w:t>5</w:t>
      </w:r>
      <w:r>
        <w:rPr>
          <w:sz w:val="23"/>
          <w:szCs w:val="23"/>
        </w:rPr>
        <w:t xml:space="preserve">. Na obrázku je připraven důkladný návod a popis </w:t>
      </w:r>
      <w:proofErr w:type="gramStart"/>
      <w:r>
        <w:rPr>
          <w:sz w:val="23"/>
          <w:szCs w:val="23"/>
        </w:rPr>
        <w:t>Use</w:t>
      </w:r>
      <w:proofErr w:type="gramEnd"/>
      <w:r>
        <w:rPr>
          <w:sz w:val="23"/>
          <w:szCs w:val="23"/>
        </w:rPr>
        <w:t xml:space="preserve"> Case diagramu, balíčky </w:t>
      </w:r>
      <w:proofErr w:type="spellStart"/>
      <w:r>
        <w:rPr>
          <w:sz w:val="23"/>
          <w:szCs w:val="23"/>
        </w:rPr>
        <w:t>Actors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Primary</w:t>
      </w:r>
      <w:proofErr w:type="spellEnd"/>
      <w:r>
        <w:rPr>
          <w:sz w:val="23"/>
          <w:szCs w:val="23"/>
        </w:rPr>
        <w:t xml:space="preserve"> Use Case, viz též Project Browser.</w:t>
      </w:r>
    </w:p>
    <w:p w:rsidR="0001388B" w:rsidRPr="00F50317" w:rsidRDefault="0001388B" w:rsidP="0001388B">
      <w:pPr>
        <w:pStyle w:val="Tlotextu"/>
        <w:rPr>
          <w:sz w:val="23"/>
          <w:szCs w:val="23"/>
        </w:rPr>
      </w:pPr>
      <w:r>
        <w:rPr>
          <w:noProof/>
          <w:lang w:eastAsia="cs-CZ"/>
        </w:rPr>
        <w:lastRenderedPageBreak/>
        <w:drawing>
          <wp:inline distT="0" distB="0" distL="0" distR="0" wp14:anchorId="58E332A3" wp14:editId="1F1A7C12">
            <wp:extent cx="5565775" cy="3380105"/>
            <wp:effectExtent l="0" t="0" r="0" b="0"/>
            <wp:docPr id="18441" name="Obrázek 18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8B" w:rsidRPr="00226FF6" w:rsidRDefault="0001388B" w:rsidP="0001388B">
      <w:pPr>
        <w:pStyle w:val="Titulek"/>
      </w:pPr>
      <w:bookmarkStart w:id="5" w:name="_Toc524612402"/>
      <w:r w:rsidRPr="00226FF6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 w:rsidRPr="00226FF6">
        <w:t xml:space="preserve"> Ukázkový Use Case Model, vlastní zpracování</w:t>
      </w:r>
      <w:bookmarkEnd w:id="5"/>
    </w:p>
    <w:p w:rsidR="0001388B" w:rsidRPr="00F50317" w:rsidRDefault="0001388B" w:rsidP="0001388B">
      <w:pPr>
        <w:pStyle w:val="Nadpis"/>
      </w:pPr>
      <w:r w:rsidRPr="00F50317">
        <w:t xml:space="preserve">Přidání prvků diagramu pomocí panelu nástrojů </w:t>
      </w:r>
    </w:p>
    <w:p w:rsidR="0001388B" w:rsidRDefault="0001388B" w:rsidP="0001388B">
      <w:pPr>
        <w:pStyle w:val="Tlotextu"/>
        <w:rPr>
          <w:sz w:val="23"/>
          <w:szCs w:val="23"/>
        </w:rPr>
      </w:pPr>
      <w:r>
        <w:rPr>
          <w:sz w:val="23"/>
          <w:szCs w:val="23"/>
        </w:rPr>
        <w:t xml:space="preserve">V podokně </w:t>
      </w:r>
      <w:proofErr w:type="spellStart"/>
      <w:r>
        <w:rPr>
          <w:sz w:val="23"/>
          <w:szCs w:val="23"/>
        </w:rPr>
        <w:t>Toolbox</w:t>
      </w:r>
      <w:proofErr w:type="spellEnd"/>
      <w:r>
        <w:rPr>
          <w:sz w:val="23"/>
          <w:szCs w:val="23"/>
        </w:rPr>
        <w:t xml:space="preserve"> máme připravené kreslící nástroje pro kreslení diagramu. Pokud </w:t>
      </w:r>
      <w:proofErr w:type="spellStart"/>
      <w:r>
        <w:rPr>
          <w:sz w:val="23"/>
          <w:szCs w:val="23"/>
        </w:rPr>
        <w:t>Toolbox</w:t>
      </w:r>
      <w:proofErr w:type="spellEnd"/>
      <w:r>
        <w:rPr>
          <w:sz w:val="23"/>
          <w:szCs w:val="23"/>
        </w:rPr>
        <w:t xml:space="preserve"> není vidět, aktivujeme ho kombinací kláves Alt+5. Metodou </w:t>
      </w:r>
      <w:proofErr w:type="spellStart"/>
      <w:r>
        <w:rPr>
          <w:sz w:val="23"/>
          <w:szCs w:val="23"/>
        </w:rPr>
        <w:t>drag</w:t>
      </w:r>
      <w:proofErr w:type="spellEnd"/>
      <w:r>
        <w:rPr>
          <w:sz w:val="23"/>
          <w:szCs w:val="23"/>
        </w:rPr>
        <w:t xml:space="preserve"> and drop přetáhneme ikonu </w:t>
      </w:r>
      <w:proofErr w:type="spellStart"/>
      <w:r>
        <w:rPr>
          <w:sz w:val="23"/>
          <w:szCs w:val="23"/>
        </w:rPr>
        <w:t>Actor</w:t>
      </w:r>
      <w:proofErr w:type="spellEnd"/>
      <w:r>
        <w:rPr>
          <w:sz w:val="23"/>
          <w:szCs w:val="23"/>
        </w:rPr>
        <w:t xml:space="preserve"> a dvakrát </w:t>
      </w:r>
      <w:proofErr w:type="gramStart"/>
      <w:r>
        <w:rPr>
          <w:sz w:val="23"/>
          <w:szCs w:val="23"/>
        </w:rPr>
        <w:t>Use</w:t>
      </w:r>
      <w:proofErr w:type="gramEnd"/>
      <w:r>
        <w:rPr>
          <w:sz w:val="23"/>
          <w:szCs w:val="23"/>
        </w:rPr>
        <w:t xml:space="preserve"> Case. Po přetažení se nám na pracovní ploše EA objeví příslušné obrázky Actor1 a Use Case1 a Use Case2. Při každém přetažení objektu se nám vysvítí příslušné okno s vlastnostmi. Ty mohu dle potřeby vyplnit, tedy pojmenovat </w:t>
      </w:r>
      <w:proofErr w:type="spellStart"/>
      <w:r>
        <w:rPr>
          <w:sz w:val="23"/>
          <w:szCs w:val="23"/>
        </w:rPr>
        <w:t>Actory</w:t>
      </w:r>
      <w:proofErr w:type="spellEnd"/>
      <w:r>
        <w:rPr>
          <w:sz w:val="23"/>
          <w:szCs w:val="23"/>
        </w:rPr>
        <w:t xml:space="preserve"> a Use a zejména u </w:t>
      </w:r>
      <w:proofErr w:type="gramStart"/>
      <w:r>
        <w:rPr>
          <w:sz w:val="23"/>
          <w:szCs w:val="23"/>
        </w:rPr>
        <w:t>Use</w:t>
      </w:r>
      <w:proofErr w:type="gramEnd"/>
      <w:r>
        <w:rPr>
          <w:sz w:val="23"/>
          <w:szCs w:val="23"/>
        </w:rPr>
        <w:t xml:space="preserve"> Case ve vlastnostech je textové pole pro zadání scénáře. Podobně přetažením myši vytvoříme asociaci mezi Actor1 a Use Case1 a Use Case2,viz obrázek </w:t>
      </w:r>
      <w:r w:rsidR="00D2521E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</w:p>
    <w:p w:rsidR="0001388B" w:rsidRDefault="0001388B" w:rsidP="0001388B">
      <w:pPr>
        <w:pStyle w:val="Tlotextu"/>
        <w:rPr>
          <w:sz w:val="23"/>
          <w:szCs w:val="23"/>
        </w:rPr>
      </w:pPr>
      <w:r>
        <w:rPr>
          <w:sz w:val="23"/>
          <w:szCs w:val="23"/>
        </w:rPr>
        <w:t xml:space="preserve">Pro vytvoření asociace můžeme využít i jiný postup. Po kliknutí na Actor1 se nám objeví pomocné navigační symboly, viz obrázek 25. Zatím jsme ponechali vzorové návody a balíčky na obrazovce. Ty můžeme jednoduše odstranit. </w:t>
      </w:r>
    </w:p>
    <w:p w:rsidR="0001388B" w:rsidRPr="00F50317" w:rsidRDefault="0001388B" w:rsidP="0001388B">
      <w:pPr>
        <w:pStyle w:val="Nadpis"/>
      </w:pPr>
      <w:r w:rsidRPr="00F50317">
        <w:t xml:space="preserve">Odstranění prvku </w:t>
      </w:r>
    </w:p>
    <w:p w:rsidR="0001388B" w:rsidRDefault="0001388B" w:rsidP="0001388B">
      <w:pPr>
        <w:pStyle w:val="Tlotextu"/>
        <w:rPr>
          <w:sz w:val="23"/>
          <w:szCs w:val="23"/>
        </w:rPr>
      </w:pPr>
      <w:r>
        <w:rPr>
          <w:sz w:val="23"/>
          <w:szCs w:val="23"/>
        </w:rPr>
        <w:t xml:space="preserve">Odstranění prvku s pracovní plochy EA provedeme jednoduše tak, že prvek označíme myší a zmáčkneme klávesu DEL. </w:t>
      </w:r>
    </w:p>
    <w:p w:rsidR="0001388B" w:rsidRPr="00F50317" w:rsidRDefault="0001388B" w:rsidP="0001388B">
      <w:pPr>
        <w:pStyle w:val="Tlotextu"/>
        <w:rPr>
          <w:sz w:val="23"/>
          <w:szCs w:val="23"/>
        </w:rPr>
      </w:pPr>
      <w:r w:rsidRPr="00F50317">
        <w:rPr>
          <w:sz w:val="23"/>
          <w:szCs w:val="23"/>
        </w:rPr>
        <w:t xml:space="preserve">Prvek v Prohlížeči projektu můžeme mít ve více diagramech v rámci celého projektu. Pokud prvek odstraníme z diagramu pomocí klávesy </w:t>
      </w:r>
      <w:proofErr w:type="spellStart"/>
      <w:r w:rsidRPr="00F50317">
        <w:rPr>
          <w:sz w:val="23"/>
          <w:szCs w:val="23"/>
        </w:rPr>
        <w:t>Delete</w:t>
      </w:r>
      <w:proofErr w:type="spellEnd"/>
      <w:r w:rsidRPr="00F50317">
        <w:rPr>
          <w:sz w:val="23"/>
          <w:szCs w:val="23"/>
        </w:rPr>
        <w:t xml:space="preserve">, nebude automaticky odstraněn odpovídající prvek v celém Prohlížeči projektu. </w:t>
      </w:r>
      <w:r>
        <w:rPr>
          <w:sz w:val="23"/>
          <w:szCs w:val="23"/>
        </w:rPr>
        <w:t>Toho dosáhneme kombinací kláves CTRL + DEL.</w:t>
      </w:r>
      <w:r w:rsidRPr="00F50317">
        <w:rPr>
          <w:sz w:val="23"/>
          <w:szCs w:val="23"/>
        </w:rPr>
        <w:t xml:space="preserve"> </w:t>
      </w:r>
    </w:p>
    <w:p w:rsidR="0001388B" w:rsidRPr="00F50317" w:rsidRDefault="0001388B" w:rsidP="0001388B">
      <w:pPr>
        <w:pStyle w:val="Tlotextu"/>
        <w:rPr>
          <w:sz w:val="23"/>
          <w:szCs w:val="23"/>
        </w:rPr>
      </w:pPr>
      <w:r w:rsidRPr="00F50317">
        <w:rPr>
          <w:sz w:val="23"/>
          <w:szCs w:val="23"/>
        </w:rPr>
        <w:t xml:space="preserve">Poznámka: Po stisknutí Ctrl + </w:t>
      </w:r>
      <w:proofErr w:type="spellStart"/>
      <w:r w:rsidRPr="00F50317">
        <w:rPr>
          <w:sz w:val="23"/>
          <w:szCs w:val="23"/>
        </w:rPr>
        <w:t>Delete</w:t>
      </w:r>
      <w:proofErr w:type="spellEnd"/>
      <w:r w:rsidRPr="00F50317">
        <w:rPr>
          <w:sz w:val="23"/>
          <w:szCs w:val="23"/>
        </w:rPr>
        <w:t xml:space="preserve"> budeme vyzváni k potvrzení odstranění a budeme varováni, že operaci nelze vrátit zpět. </w:t>
      </w:r>
    </w:p>
    <w:p w:rsidR="0001388B" w:rsidRDefault="0001388B" w:rsidP="0001388B">
      <w:pPr>
        <w:pStyle w:val="Tlotextu"/>
        <w:rPr>
          <w:sz w:val="23"/>
          <w:szCs w:val="23"/>
        </w:rPr>
      </w:pPr>
    </w:p>
    <w:p w:rsidR="0001388B" w:rsidRDefault="0001388B" w:rsidP="0001388B">
      <w:pPr>
        <w:pStyle w:val="Tlotextu"/>
        <w:ind w:firstLine="0"/>
        <w:rPr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561684BF" wp14:editId="38EF74CB">
            <wp:extent cx="5565775" cy="4699000"/>
            <wp:effectExtent l="0" t="0" r="0" b="6350"/>
            <wp:docPr id="18450" name="Obrázek 1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8B" w:rsidRPr="00226FF6" w:rsidRDefault="0001388B" w:rsidP="0001388B">
      <w:pPr>
        <w:pStyle w:val="Titulek"/>
      </w:pPr>
      <w:bookmarkStart w:id="6" w:name="_Toc524612403"/>
      <w:r w:rsidRPr="00226FF6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 w:rsidRPr="00226FF6">
        <w:t xml:space="preserve"> Kontextový </w:t>
      </w:r>
      <w:proofErr w:type="spellStart"/>
      <w:r w:rsidRPr="00226FF6">
        <w:t>Toolbox</w:t>
      </w:r>
      <w:proofErr w:type="spellEnd"/>
      <w:r w:rsidRPr="00226FF6">
        <w:t xml:space="preserve"> a přidávání prvků Use Case diagramu, zdroj vlastní</w:t>
      </w:r>
      <w:bookmarkEnd w:id="6"/>
    </w:p>
    <w:p w:rsidR="0001388B" w:rsidRPr="00F50317" w:rsidRDefault="0001388B" w:rsidP="0001388B">
      <w:pPr>
        <w:pStyle w:val="Nadpis"/>
      </w:pPr>
      <w:r w:rsidRPr="00F50317">
        <w:t xml:space="preserve">Použití </w:t>
      </w:r>
      <w:proofErr w:type="spellStart"/>
      <w:r w:rsidRPr="00F50317">
        <w:t>Quicklinkeru</w:t>
      </w:r>
      <w:proofErr w:type="spellEnd"/>
      <w:r w:rsidRPr="00F50317">
        <w:t xml:space="preserve"> </w:t>
      </w:r>
    </w:p>
    <w:p w:rsidR="0001388B" w:rsidRDefault="0001388B" w:rsidP="0001388B">
      <w:pPr>
        <w:pStyle w:val="Tlotextu"/>
        <w:rPr>
          <w:sz w:val="23"/>
          <w:szCs w:val="23"/>
        </w:rPr>
      </w:pPr>
      <w:r w:rsidRPr="00F50317">
        <w:rPr>
          <w:sz w:val="23"/>
          <w:szCs w:val="23"/>
        </w:rPr>
        <w:t xml:space="preserve">Použitím </w:t>
      </w:r>
      <w:proofErr w:type="spellStart"/>
      <w:r w:rsidRPr="00F50317">
        <w:rPr>
          <w:sz w:val="23"/>
          <w:szCs w:val="23"/>
        </w:rPr>
        <w:t>Quicklinkeru</w:t>
      </w:r>
      <w:proofErr w:type="spellEnd"/>
      <w:r w:rsidRPr="00F50317">
        <w:rPr>
          <w:sz w:val="23"/>
          <w:szCs w:val="23"/>
        </w:rPr>
        <w:t xml:space="preserve"> můžeme rychle vytvářet vztahy mezi stávajícími prvky bez použití </w:t>
      </w:r>
      <w:proofErr w:type="spellStart"/>
      <w:r w:rsidRPr="00F50317">
        <w:rPr>
          <w:sz w:val="23"/>
          <w:szCs w:val="23"/>
        </w:rPr>
        <w:t>Toolboxu</w:t>
      </w:r>
      <w:proofErr w:type="spellEnd"/>
      <w:r w:rsidRPr="00F5031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Po kliknutí na Actér1 se nám objeví příslušné konektory, viz obrázek </w:t>
      </w:r>
      <w:r w:rsidR="00D2521E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01388B" w:rsidRPr="00F50317" w:rsidRDefault="0001388B" w:rsidP="0001388B">
      <w:pPr>
        <w:pStyle w:val="Tlotextu"/>
        <w:rPr>
          <w:sz w:val="23"/>
          <w:szCs w:val="23"/>
        </w:rPr>
      </w:pPr>
      <w:r w:rsidRPr="00F50317">
        <w:rPr>
          <w:sz w:val="23"/>
          <w:szCs w:val="23"/>
        </w:rPr>
        <w:t xml:space="preserve">Jednoduše přetáhneme šipku </w:t>
      </w:r>
      <w:proofErr w:type="spellStart"/>
      <w:r w:rsidRPr="00F50317">
        <w:rPr>
          <w:sz w:val="23"/>
          <w:szCs w:val="23"/>
        </w:rPr>
        <w:t>Quicklinkeru</w:t>
      </w:r>
      <w:proofErr w:type="spellEnd"/>
      <w:r w:rsidRPr="00F50317">
        <w:rPr>
          <w:sz w:val="23"/>
          <w:szCs w:val="23"/>
        </w:rPr>
        <w:t xml:space="preserve"> na požadované místo a pomocí menu vytvoříme prvek nebo konektor. Kontextové menu obsahuje nejběžnější prvky a konektory pro daný diagram. </w:t>
      </w:r>
    </w:p>
    <w:p w:rsidR="0001388B" w:rsidRDefault="0001388B" w:rsidP="0001388B">
      <w:pPr>
        <w:pStyle w:val="Tlotextu"/>
        <w:rPr>
          <w:sz w:val="23"/>
          <w:szCs w:val="23"/>
        </w:rPr>
      </w:pPr>
    </w:p>
    <w:p w:rsidR="0001388B" w:rsidRDefault="0001388B" w:rsidP="0001388B">
      <w:pPr>
        <w:pStyle w:val="Tlotextu"/>
        <w:rPr>
          <w:sz w:val="23"/>
          <w:szCs w:val="23"/>
        </w:rPr>
      </w:pPr>
      <w:r>
        <w:rPr>
          <w:noProof/>
          <w:lang w:eastAsia="cs-CZ"/>
        </w:rPr>
        <w:lastRenderedPageBreak/>
        <w:drawing>
          <wp:inline distT="0" distB="0" distL="0" distR="0" wp14:anchorId="55606EAE" wp14:editId="6F82E85E">
            <wp:extent cx="3530009" cy="2371725"/>
            <wp:effectExtent l="0" t="0" r="0" b="0"/>
            <wp:docPr id="18451" name="Obrázek 18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7184" cy="237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8B" w:rsidRPr="00226FF6" w:rsidRDefault="0001388B" w:rsidP="0001388B">
      <w:pPr>
        <w:pStyle w:val="Titulek"/>
      </w:pPr>
      <w:bookmarkStart w:id="7" w:name="_Toc524612404"/>
      <w:r w:rsidRPr="00226FF6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 w:rsidRPr="00226FF6">
        <w:t xml:space="preserve"> </w:t>
      </w:r>
      <w:proofErr w:type="spellStart"/>
      <w:r w:rsidRPr="00226FF6">
        <w:t>Quicklinker</w:t>
      </w:r>
      <w:proofErr w:type="spellEnd"/>
      <w:r w:rsidRPr="00226FF6">
        <w:t xml:space="preserve"> – šipka, zdroj vlastní zpracování EA, zdroj vlastní</w:t>
      </w:r>
      <w:bookmarkEnd w:id="7"/>
    </w:p>
    <w:p w:rsidR="0001388B" w:rsidRPr="0073400E" w:rsidRDefault="0001388B" w:rsidP="0001388B">
      <w:r>
        <w:rPr>
          <w:sz w:val="23"/>
          <w:szCs w:val="23"/>
        </w:rPr>
        <w:t xml:space="preserve">V našem případě přidáme „Use Case 3“ a smažeme všechny návody a pomocné balíčky, viz obrázek </w:t>
      </w:r>
      <w:r w:rsidR="00D2521E">
        <w:rPr>
          <w:sz w:val="23"/>
          <w:szCs w:val="23"/>
        </w:rPr>
        <w:t>8</w:t>
      </w:r>
      <w:r>
        <w:rPr>
          <w:sz w:val="23"/>
          <w:szCs w:val="23"/>
        </w:rPr>
        <w:t>.</w:t>
      </w:r>
    </w:p>
    <w:p w:rsidR="0001388B" w:rsidRDefault="0001388B" w:rsidP="0001388B">
      <w:pPr>
        <w:pStyle w:val="Tlotextu"/>
      </w:pPr>
      <w:r>
        <w:rPr>
          <w:noProof/>
          <w:lang w:eastAsia="cs-CZ"/>
        </w:rPr>
        <w:drawing>
          <wp:inline distT="0" distB="0" distL="0" distR="0" wp14:anchorId="0C195237" wp14:editId="4273C965">
            <wp:extent cx="5565775" cy="4277360"/>
            <wp:effectExtent l="0" t="0" r="0" b="8890"/>
            <wp:docPr id="18452" name="Obrázek 1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8B" w:rsidRPr="00F12EE3" w:rsidRDefault="0001388B" w:rsidP="0001388B">
      <w:pPr>
        <w:pStyle w:val="Tlotextu"/>
        <w:rPr>
          <w:sz w:val="23"/>
          <w:szCs w:val="23"/>
        </w:rPr>
      </w:pPr>
      <w:bookmarkStart w:id="8" w:name="_Toc524612405"/>
      <w:r w:rsidRPr="00AB39A8"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 w:rsidRPr="00AB39A8">
        <w:t xml:space="preserve"> Vytvoření asociace pomocí </w:t>
      </w:r>
      <w:proofErr w:type="spellStart"/>
      <w:r w:rsidRPr="00AB39A8">
        <w:t>Quicklinkeru</w:t>
      </w:r>
      <w:proofErr w:type="spellEnd"/>
      <w:r w:rsidRPr="00AB39A8">
        <w:t>, zdroj vlastní</w:t>
      </w:r>
      <w:bookmarkEnd w:id="8"/>
    </w:p>
    <w:p w:rsidR="009407F4" w:rsidRDefault="00D2521E">
      <w:r>
        <w:t>Při vytváření dalších UML diagramů postupujeme obdobně.</w:t>
      </w:r>
      <w:bookmarkStart w:id="9" w:name="_GoBack"/>
      <w:bookmarkEnd w:id="9"/>
    </w:p>
    <w:sectPr w:rsidR="0094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3268" w:hanging="432"/>
      </w:pPr>
    </w:lvl>
    <w:lvl w:ilvl="1">
      <w:start w:val="1"/>
      <w:numFmt w:val="decimal"/>
      <w:pStyle w:val="Nadpis2"/>
      <w:lvlText w:val="%1.%2"/>
      <w:lvlJc w:val="left"/>
      <w:pPr>
        <w:ind w:left="1143" w:hanging="576"/>
      </w:pPr>
    </w:lvl>
    <w:lvl w:ilvl="2">
      <w:start w:val="1"/>
      <w:numFmt w:val="decimal"/>
      <w:pStyle w:val="Nadpis3"/>
      <w:lvlText w:val="%1.%2.%3"/>
      <w:lvlJc w:val="left"/>
      <w:pPr>
        <w:ind w:left="355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8B"/>
    <w:rsid w:val="0001388B"/>
    <w:rsid w:val="000C1BE0"/>
    <w:rsid w:val="000D727D"/>
    <w:rsid w:val="00120C0B"/>
    <w:rsid w:val="00602031"/>
    <w:rsid w:val="009407F4"/>
    <w:rsid w:val="0095254C"/>
    <w:rsid w:val="00D2521E"/>
    <w:rsid w:val="00D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D572"/>
  <w15:chartTrackingRefBased/>
  <w15:docId w15:val="{293072F5-5E9C-481B-97D6-FDF2C15F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1388B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9"/>
    <w:qFormat/>
    <w:rsid w:val="0001388B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9"/>
    <w:unhideWhenUsed/>
    <w:qFormat/>
    <w:rsid w:val="0001388B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9"/>
    <w:unhideWhenUsed/>
    <w:qFormat/>
    <w:rsid w:val="0001388B"/>
    <w:pPr>
      <w:keepNext/>
      <w:keepLines/>
      <w:numPr>
        <w:ilvl w:val="2"/>
        <w:numId w:val="1"/>
      </w:numPr>
      <w:spacing w:before="480" w:after="240"/>
      <w:ind w:left="72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9"/>
    <w:semiHidden/>
    <w:unhideWhenUsed/>
    <w:qFormat/>
    <w:rsid w:val="0001388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388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388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388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388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388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88B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388B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388B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88B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388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388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38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38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3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01388B"/>
    <w:pPr>
      <w:spacing w:before="240" w:after="240"/>
      <w:ind w:firstLine="284"/>
      <w:jc w:val="both"/>
    </w:pPr>
  </w:style>
  <w:style w:type="paragraph" w:styleId="Titulek">
    <w:name w:val="caption"/>
    <w:basedOn w:val="Normln"/>
    <w:next w:val="Normln"/>
    <w:uiPriority w:val="35"/>
    <w:unhideWhenUsed/>
    <w:qFormat/>
    <w:rsid w:val="0001388B"/>
    <w:pPr>
      <w:keepNext/>
      <w:spacing w:line="240" w:lineRule="auto"/>
      <w:ind w:left="707"/>
    </w:pPr>
    <w:rPr>
      <w:bCs/>
      <w:szCs w:val="18"/>
    </w:rPr>
  </w:style>
  <w:style w:type="paragraph" w:customStyle="1" w:styleId="Nadpis">
    <w:name w:val="Nadpis"/>
    <w:basedOn w:val="Normln"/>
    <w:next w:val="Tlotextu"/>
    <w:link w:val="NadpisChar"/>
    <w:uiPriority w:val="1"/>
    <w:qFormat/>
    <w:rsid w:val="0001388B"/>
    <w:pPr>
      <w:keepNext/>
      <w:keepLines/>
      <w:spacing w:before="360" w:after="240"/>
      <w:jc w:val="both"/>
    </w:pPr>
    <w:rPr>
      <w:b/>
      <w:smallCaps/>
      <w:color w:val="981E3A"/>
    </w:rPr>
  </w:style>
  <w:style w:type="character" w:customStyle="1" w:styleId="TlotextuChar">
    <w:name w:val="Tělo textu Char"/>
    <w:basedOn w:val="Standardnpsmoodstavce"/>
    <w:link w:val="Tlotextu"/>
    <w:rsid w:val="0001388B"/>
    <w:rPr>
      <w:rFonts w:ascii="Times New Roman" w:hAnsi="Times New Roman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01388B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2</cp:revision>
  <dcterms:created xsi:type="dcterms:W3CDTF">2022-08-16T15:22:00Z</dcterms:created>
  <dcterms:modified xsi:type="dcterms:W3CDTF">2022-08-16T15:38:00Z</dcterms:modified>
</cp:coreProperties>
</file>