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21" w:rsidRPr="00913B00" w:rsidRDefault="00F34221" w:rsidP="00F34221">
      <w:pPr>
        <w:jc w:val="center"/>
        <w:rPr>
          <w:b/>
        </w:rPr>
      </w:pPr>
      <w:r w:rsidRPr="00913B00">
        <w:rPr>
          <w:b/>
        </w:rPr>
        <w:t>Funkce Gama a Beta a pravděpodobnostní rozdělení beta</w:t>
      </w:r>
    </w:p>
    <w:p w:rsidR="00F34221" w:rsidRPr="00913B00" w:rsidRDefault="00F34221" w:rsidP="00F34221">
      <w:pPr>
        <w:jc w:val="center"/>
      </w:pPr>
    </w:p>
    <w:p w:rsidR="00F34221" w:rsidRPr="00913B00" w:rsidRDefault="00F34221" w:rsidP="00F34221">
      <w:pPr>
        <w:rPr>
          <w:rFonts w:eastAsiaTheme="minorEastAsia"/>
        </w:rPr>
      </w:pPr>
      <w:r w:rsidRPr="00913B00">
        <w:t xml:space="preserve">Nejprve zavedeme funkci 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Pr="00913B00">
        <w:rPr>
          <w:rFonts w:eastAsiaTheme="minorEastAsia"/>
        </w:rPr>
        <w:t xml:space="preserve">  (</w:t>
      </w:r>
      <w:r w:rsidRPr="00913B00">
        <w:t xml:space="preserve">Gama) a ukážeme některé její vlastnosti, především souvislost </w:t>
      </w:r>
      <w:r w:rsidR="00787123" w:rsidRPr="00913B00">
        <w:br/>
      </w:r>
      <w:r w:rsidRPr="00913B00">
        <w:t>s</w:t>
      </w:r>
      <w:r w:rsidR="00787123" w:rsidRPr="00913B00">
        <w:t xml:space="preserve"> </w:t>
      </w:r>
      <w:r w:rsidRPr="00913B00">
        <w:t>funkcí faktoriálu (</w:t>
      </w:r>
      <w:proofErr w:type="gramStart"/>
      <m:oMath>
        <m:r>
          <w:rPr>
            <w:rFonts w:ascii="Cambria Math" w:hAnsi="Cambria Math"/>
          </w:rPr>
          <m:t>n!</m:t>
        </m:r>
      </m:oMath>
      <w:r w:rsidRPr="00913B00">
        <w:rPr>
          <w:rFonts w:eastAsiaTheme="minorEastAsia"/>
        </w:rPr>
        <w:t>).  Následně</w:t>
      </w:r>
      <w:proofErr w:type="gramEnd"/>
      <w:r w:rsidRPr="00913B00">
        <w:rPr>
          <w:rFonts w:eastAsiaTheme="minorEastAsia"/>
        </w:rPr>
        <w:t xml:space="preserve"> zavedeme funkci  </w:t>
      </w:r>
      <m:oMath>
        <m:r>
          <m:rPr>
            <m:sty m:val="p"/>
          </m:rPr>
          <w:rPr>
            <w:rFonts w:ascii="Cambria Math" w:eastAsiaTheme="minorEastAsia" w:hAnsi="Cambria Math"/>
          </w:rPr>
          <m:t>B</m:t>
        </m:r>
      </m:oMath>
      <w:r w:rsidRPr="00913B00">
        <w:rPr>
          <w:rFonts w:eastAsiaTheme="minorEastAsia"/>
        </w:rPr>
        <w:t xml:space="preserve">  (Beta) a ukážeme některé její vlastnosti, především souvislost s</w:t>
      </w:r>
      <w:r w:rsidR="00787123" w:rsidRPr="00913B00">
        <w:rPr>
          <w:rFonts w:eastAsiaTheme="minorEastAsia"/>
        </w:rPr>
        <w:t xml:space="preserve"> </w:t>
      </w:r>
      <w:r w:rsidR="009D2A1E" w:rsidRPr="00913B00">
        <w:rPr>
          <w:rFonts w:eastAsiaTheme="minorEastAsia"/>
        </w:rPr>
        <w:t xml:space="preserve">funkcí Gama </w:t>
      </w:r>
      <w:r w:rsidRPr="00913B00">
        <w:rPr>
          <w:rFonts w:eastAsiaTheme="minorEastAsia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</w:rPr>
          <m:t>Γ</m:t>
        </m:r>
      </m:oMath>
      <w:r w:rsidRPr="00913B00">
        <w:rPr>
          <w:rFonts w:eastAsiaTheme="minorEastAsia"/>
        </w:rPr>
        <w:t xml:space="preserve">).  </w:t>
      </w:r>
      <w:r w:rsidR="00834E5F" w:rsidRPr="00913B00">
        <w:rPr>
          <w:rFonts w:eastAsiaTheme="minorEastAsia"/>
        </w:rPr>
        <w:t xml:space="preserve">Dále </w:t>
      </w:r>
      <w:r w:rsidRPr="00913B00">
        <w:rPr>
          <w:rFonts w:eastAsiaTheme="minorEastAsia"/>
        </w:rPr>
        <w:t xml:space="preserve">zavedeme pojem pravděpodobnostního rozdělení beta </w:t>
      </w:r>
      <w:r w:rsidR="007C5088" w:rsidRPr="00913B00">
        <w:t>(</w:t>
      </w:r>
      <w:r w:rsidR="007C5088" w:rsidRPr="00913B00">
        <w:rPr>
          <w:rFonts w:cstheme="minorHAnsi"/>
        </w:rPr>
        <w:t>β</w:t>
      </w:r>
      <w:r w:rsidR="007C5088" w:rsidRPr="00913B00">
        <w:t>)</w:t>
      </w:r>
      <w:r w:rsidRPr="00913B00">
        <w:rPr>
          <w:rFonts w:eastAsiaTheme="minorEastAsia"/>
        </w:rPr>
        <w:t xml:space="preserve"> a ukážeme jeho základní vlastnosti (střední hodnotu, rozptyl a modus).</w:t>
      </w:r>
      <w:r w:rsidR="00834E5F" w:rsidRPr="00913B00">
        <w:rPr>
          <w:rFonts w:eastAsiaTheme="minorEastAsia"/>
        </w:rPr>
        <w:t xml:space="preserve">  Nakonec se budeme zabývat pravděpodobnostním rozdělením beta </w:t>
      </w:r>
      <w:r w:rsidR="00834E5F" w:rsidRPr="00913B00">
        <w:t>(</w:t>
      </w:r>
      <w:r w:rsidR="00834E5F" w:rsidRPr="00913B00">
        <w:rPr>
          <w:rFonts w:cstheme="minorHAnsi"/>
        </w:rPr>
        <w:t>β</w:t>
      </w:r>
      <w:r w:rsidR="00834E5F" w:rsidRPr="00913B00">
        <w:t>)</w:t>
      </w:r>
      <w:r w:rsidR="00834E5F" w:rsidRPr="00913B00">
        <w:rPr>
          <w:rFonts w:eastAsiaTheme="minorEastAsia"/>
        </w:rPr>
        <w:t xml:space="preserve"> v</w:t>
      </w:r>
      <w:r w:rsidR="00787123" w:rsidRPr="00913B00">
        <w:rPr>
          <w:rFonts w:eastAsiaTheme="minorEastAsia"/>
        </w:rPr>
        <w:t xml:space="preserve"> </w:t>
      </w:r>
      <w:r w:rsidR="00834E5F" w:rsidRPr="00913B00">
        <w:rPr>
          <w:rFonts w:eastAsiaTheme="minorEastAsia"/>
        </w:rPr>
        <w:t xml:space="preserve">metodě </w:t>
      </w:r>
      <w:proofErr w:type="spellStart"/>
      <w:r w:rsidR="00834E5F" w:rsidRPr="00913B00">
        <w:rPr>
          <w:rFonts w:eastAsiaTheme="minorEastAsia"/>
        </w:rPr>
        <w:t>PERT</w:t>
      </w:r>
      <w:proofErr w:type="spellEnd"/>
      <w:r w:rsidR="00834E5F" w:rsidRPr="00913B00">
        <w:rPr>
          <w:rFonts w:eastAsiaTheme="minorEastAsia"/>
        </w:rPr>
        <w:t>.</w:t>
      </w:r>
    </w:p>
    <w:p w:rsidR="00F34221" w:rsidRPr="00913B00" w:rsidRDefault="00F34221" w:rsidP="00F34221">
      <w:pPr>
        <w:rPr>
          <w:rFonts w:eastAsiaTheme="minorEastAsia"/>
        </w:rPr>
      </w:pPr>
    </w:p>
    <w:p w:rsidR="00F34221" w:rsidRPr="00913B00" w:rsidRDefault="00E34AE7" w:rsidP="00F34221">
      <w:pPr>
        <w:rPr>
          <w:rFonts w:eastAsiaTheme="minorEastAsia"/>
        </w:rPr>
      </w:pPr>
      <w:r w:rsidRPr="00913B00">
        <w:rPr>
          <w:rFonts w:eastAsiaTheme="minorEastAsia"/>
          <w:b/>
          <w:u w:val="single"/>
        </w:rPr>
        <w:t>Definice.</w:t>
      </w:r>
      <w:r w:rsidRPr="00913B00">
        <w:rPr>
          <w:rFonts w:eastAsiaTheme="minorEastAsia"/>
        </w:rPr>
        <w:t xml:space="preserve">  Pro komplexní  </w:t>
      </w:r>
      <m:oMath>
        <m:r>
          <w:rPr>
            <w:rFonts w:ascii="Cambria Math" w:eastAsiaTheme="minorEastAsia" w:hAnsi="Cambria Math"/>
          </w:rPr>
          <m:t>z</m:t>
        </m:r>
      </m:oMath>
      <w:r w:rsidRPr="00913B00">
        <w:rPr>
          <w:rFonts w:eastAsiaTheme="minorEastAsia"/>
        </w:rPr>
        <w:t xml:space="preserve">  s</w:t>
      </w:r>
      <w:r w:rsidR="00787123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 xml:space="preserve">kladnou reálnou </w:t>
      </w:r>
      <w:proofErr w:type="gramStart"/>
      <w:r w:rsidRPr="00913B00">
        <w:rPr>
          <w:rFonts w:eastAsiaTheme="minorEastAsia"/>
        </w:rPr>
        <w:t>částí  (</w:t>
      </w:r>
      <m:oMath>
        <m:r>
          <w:rPr>
            <w:rFonts w:ascii="Cambria Math" w:eastAsiaTheme="minorEastAsia" w:hAnsi="Cambria Math"/>
          </w:rPr>
          <m:t>z</m:t>
        </m:r>
        <m:r>
          <m:rPr>
            <m:scr m:val="double-struck"/>
          </m:rPr>
          <w:rPr>
            <w:rFonts w:ascii="Cambria Math" w:eastAsiaTheme="minorEastAsia" w:hAnsi="Cambria Math"/>
          </w:rPr>
          <m:t>∈C</m:t>
        </m:r>
      </m:oMath>
      <w:proofErr w:type="gramEnd"/>
      <w:r w:rsidRPr="00913B00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Re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eastAsiaTheme="minorEastAsia" w:hAnsi="Cambria Math"/>
              </w:rPr>
              <m:t>z</m:t>
            </m:r>
          </m:e>
        </m:func>
        <m:r>
          <w:rPr>
            <w:rFonts w:ascii="Cambria Math" w:eastAsiaTheme="minorEastAsia" w:hAnsi="Cambria Math"/>
          </w:rPr>
          <m:t>&gt;0</m:t>
        </m:r>
      </m:oMath>
      <w:r w:rsidRPr="00913B00">
        <w:rPr>
          <w:rFonts w:eastAsiaTheme="minorEastAsia"/>
        </w:rPr>
        <w:t xml:space="preserve">)  definujeme funkci </w:t>
      </w:r>
      <w:r w:rsidRPr="00913B00">
        <w:rPr>
          <w:rFonts w:eastAsiaTheme="minorEastAsia"/>
          <w:i/>
        </w:rPr>
        <w:t>Gama</w:t>
      </w:r>
      <w:r w:rsidRPr="00913B00">
        <w:rPr>
          <w:rFonts w:eastAsiaTheme="minorEastAsia"/>
        </w:rPr>
        <w:t xml:space="preserve"> následovně:</w:t>
      </w:r>
    </w:p>
    <w:p w:rsidR="00E34AE7" w:rsidRPr="00913B00" w:rsidRDefault="00571A70" w:rsidP="00B1567B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z-1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t</m:t>
          </m:r>
        </m:oMath>
      </m:oMathPara>
    </w:p>
    <w:p w:rsidR="00C00CC2" w:rsidRPr="00913B00" w:rsidRDefault="00C00CC2" w:rsidP="00F34221"/>
    <w:p w:rsidR="00E34AE7" w:rsidRPr="00913B00" w:rsidRDefault="00C00CC2" w:rsidP="00F34221">
      <w:r w:rsidRPr="00913B00">
        <w:rPr>
          <w:b/>
          <w:u w:val="single"/>
        </w:rPr>
        <w:t>Poznámka.</w:t>
      </w:r>
      <w:r w:rsidRPr="00913B00">
        <w:t xml:space="preserve">  </w:t>
      </w:r>
      <w:r w:rsidR="00F95E52" w:rsidRPr="00913B00">
        <w:t xml:space="preserve">Požaduje se, aby </w:t>
      </w:r>
      <w:r w:rsidR="00F95E52" w:rsidRPr="00913B00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Re</m:t>
            </m:r>
            <m:ctrlPr>
              <w:rPr>
                <w:rFonts w:ascii="Cambria Math" w:hAnsi="Cambria Math"/>
              </w:rPr>
            </m:ctrlPr>
          </m:fName>
          <m:e>
            <w:proofErr w:type="gramStart"/>
            <m:r>
              <w:rPr>
                <w:rFonts w:ascii="Cambria Math" w:eastAsiaTheme="minorEastAsia" w:hAnsi="Cambria Math"/>
              </w:rPr>
              <m:t>z</m:t>
            </m:r>
          </m:e>
        </m:func>
        <m:r>
          <w:rPr>
            <w:rFonts w:ascii="Cambria Math" w:eastAsiaTheme="minorEastAsia" w:hAnsi="Cambria Math"/>
          </w:rPr>
          <m:t>&gt;0</m:t>
        </m:r>
      </m:oMath>
      <w:r w:rsidR="00F95E52" w:rsidRPr="00913B00">
        <w:rPr>
          <w:rFonts w:eastAsiaTheme="minorEastAsia"/>
        </w:rPr>
        <w:t>,  aby</w:t>
      </w:r>
      <w:proofErr w:type="gramEnd"/>
      <w:r w:rsidR="00F95E52" w:rsidRPr="00913B00">
        <w:rPr>
          <w:rFonts w:eastAsiaTheme="minorEastAsia"/>
        </w:rPr>
        <w:t xml:space="preserve"> integrál konvergoval.  </w:t>
      </w:r>
      <w:r w:rsidR="00E34AE7" w:rsidRPr="00913B00">
        <w:t xml:space="preserve">Zde </w:t>
      </w:r>
      <w:r w:rsidR="00F95E52" w:rsidRPr="00913B00">
        <w:t>vystačíme jen se</w:t>
      </w:r>
      <w:r w:rsidR="00E34AE7" w:rsidRPr="00913B00">
        <w:t xml:space="preserve">  </w:t>
      </w:r>
      <w:r w:rsidR="00F95E52" w:rsidRPr="00913B00">
        <w:br/>
      </w:r>
      <m:oMath>
        <m:r>
          <w:rPr>
            <w:rFonts w:ascii="Cambria Math" w:hAnsi="Cambria Math"/>
          </w:rPr>
          <m:t>z</m:t>
        </m:r>
      </m:oMath>
      <w:r w:rsidR="00E34AE7" w:rsidRPr="00913B00">
        <w:t xml:space="preserve">  reáln</w:t>
      </w:r>
      <w:proofErr w:type="spellStart"/>
      <w:r w:rsidR="00F95E52" w:rsidRPr="00913B00">
        <w:t>ými</w:t>
      </w:r>
      <w:proofErr w:type="spellEnd"/>
      <w:r w:rsidR="00F95E52" w:rsidRPr="00913B00">
        <w:t xml:space="preserve"> </w:t>
      </w:r>
      <w:proofErr w:type="gramStart"/>
      <w:r w:rsidR="00F95E52" w:rsidRPr="00913B00">
        <w:t>kladnými</w:t>
      </w:r>
      <w:r w:rsidR="00E34AE7" w:rsidRPr="00913B00">
        <w:t xml:space="preserve"> </w:t>
      </w:r>
      <w:r w:rsidRPr="00913B00">
        <w:t xml:space="preserve"> </w:t>
      </w:r>
      <w:r w:rsidRPr="00913B00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z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proofErr w:type="gramEnd"/>
      <w:r w:rsidRPr="00913B00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z&gt;0</m:t>
        </m:r>
      </m:oMath>
      <w:r w:rsidRPr="00913B00">
        <w:rPr>
          <w:rFonts w:eastAsiaTheme="minorEastAsia"/>
        </w:rPr>
        <w:t>)</w:t>
      </w:r>
      <w:r w:rsidR="00E34AE7" w:rsidRPr="00913B00">
        <w:t>.</w:t>
      </w:r>
    </w:p>
    <w:p w:rsidR="00C00CC2" w:rsidRPr="00913B00" w:rsidRDefault="00C00CC2" w:rsidP="00F34221"/>
    <w:p w:rsidR="00E34AE7" w:rsidRPr="00913B00" w:rsidRDefault="00E34AE7" w:rsidP="00F34221">
      <w:r w:rsidRPr="00913B00">
        <w:t>Z</w:t>
      </w:r>
      <w:r w:rsidR="00787123" w:rsidRPr="00913B00">
        <w:t xml:space="preserve"> </w:t>
      </w:r>
      <w:r w:rsidRPr="00913B00">
        <w:t>definice vidíme, že hodnota funkce Gama v</w:t>
      </w:r>
      <w:r w:rsidR="00787123" w:rsidRPr="00913B00">
        <w:t xml:space="preserve"> </w:t>
      </w:r>
      <w:r w:rsidRPr="00913B00">
        <w:t>bodě</w:t>
      </w:r>
      <w:r w:rsidR="00C00CC2" w:rsidRPr="00913B00">
        <w:t xml:space="preserve">  </w:t>
      </w:r>
      <m:oMath>
        <m:r>
          <w:rPr>
            <w:rFonts w:ascii="Cambria Math" w:hAnsi="Cambria Math"/>
          </w:rPr>
          <m:t>z=1</m:t>
        </m:r>
      </m:oMath>
      <w:r w:rsidR="00C00CC2" w:rsidRPr="00913B00">
        <w:t xml:space="preserve">  je rovna</w:t>
      </w:r>
    </w:p>
    <w:p w:rsidR="00595400" w:rsidRPr="00913B00" w:rsidRDefault="00595400" w:rsidP="00F34221"/>
    <w:p w:rsidR="00C00CC2" w:rsidRPr="00913B00" w:rsidRDefault="00C00CC2" w:rsidP="00417614">
      <w:pPr>
        <w:spacing w:line="48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-t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</m:sSubSup>
          <m:r>
            <w:rPr>
              <w:rFonts w:ascii="Cambria Math" w:eastAsiaTheme="minorEastAsia" w:hAnsi="Cambria Math"/>
            </w:rPr>
            <m:t>=0-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:rsidR="00C00CC2" w:rsidRPr="00913B00" w:rsidRDefault="00C00CC2" w:rsidP="00F34221">
      <w:pPr>
        <w:rPr>
          <w:rFonts w:eastAsiaTheme="minorEastAsia"/>
        </w:rPr>
      </w:pPr>
    </w:p>
    <w:p w:rsidR="00E34AE7" w:rsidRPr="00913B00" w:rsidRDefault="00C00CC2" w:rsidP="00F34221">
      <w:r w:rsidRPr="00913B00">
        <w:t>Dále je lehkým cvičením</w:t>
      </w:r>
      <w:r w:rsidR="00787123" w:rsidRPr="00913B00">
        <w:t xml:space="preserve"> </w:t>
      </w:r>
      <w:r w:rsidRPr="00913B00">
        <w:t>– integrováním per partes</w:t>
      </w:r>
      <w:r w:rsidR="00787123" w:rsidRPr="00913B00">
        <w:t xml:space="preserve"> </w:t>
      </w:r>
      <w:r w:rsidRPr="00913B00">
        <w:t xml:space="preserve">– odvodit, že pro kladné reálné  </w:t>
      </w:r>
      <w:proofErr w:type="gramStart"/>
      <m:oMath>
        <m:r>
          <w:rPr>
            <w:rFonts w:ascii="Cambria Math" w:hAnsi="Cambria Math"/>
          </w:rPr>
          <m:t>z</m:t>
        </m:r>
      </m:oMath>
      <w:r w:rsidR="00FD7055" w:rsidRPr="00913B00">
        <w:rPr>
          <w:rFonts w:eastAsiaTheme="minorEastAsia"/>
        </w:rPr>
        <w:t>,</w:t>
      </w:r>
      <w:r w:rsidRPr="00913B00">
        <w:t xml:space="preserve">  obecněji</w:t>
      </w:r>
      <w:proofErr w:type="gramEnd"/>
      <w:r w:rsidRPr="00913B00">
        <w:t xml:space="preserve"> pro komplexní  </w:t>
      </w:r>
      <m:oMath>
        <m:r>
          <w:rPr>
            <w:rFonts w:ascii="Cambria Math" w:hAnsi="Cambria Math"/>
          </w:rPr>
          <m:t>z</m:t>
        </m:r>
      </m:oMath>
      <w:r w:rsidRPr="00913B00">
        <w:t xml:space="preserve">  s</w:t>
      </w:r>
      <w:r w:rsidR="00787123" w:rsidRPr="00913B00">
        <w:t xml:space="preserve"> </w:t>
      </w:r>
      <w:r w:rsidRPr="00913B00">
        <w:t>kladnou reálnou částí</w:t>
      </w:r>
      <w:r w:rsidR="00FD7055" w:rsidRPr="00913B00">
        <w:t>,</w:t>
      </w:r>
      <w:r w:rsidRPr="00913B00">
        <w:t xml:space="preserve"> platí</w:t>
      </w:r>
    </w:p>
    <w:p w:rsidR="00595400" w:rsidRPr="00913B00" w:rsidRDefault="00595400" w:rsidP="00F34221"/>
    <w:p w:rsidR="00C00CC2" w:rsidRPr="00913B00" w:rsidRDefault="00026CC9" w:rsidP="00FD7055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z+1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z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t</m:t>
          </m:r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u=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-t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=z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z-1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/>
                      </w:rPr>
                      <m:t>v=-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-t</m:t>
                        </m:r>
                      </m:sup>
                    </m:sSup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  <m:ctrlPr>
                        <w:rPr>
                          <w:rFonts w:ascii="Cambria Math" w:eastAsiaTheme="minorEastAsia" w:hAnsi="Cambria Math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-t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</w:rPr>
                <m:t>-z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z-1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brk/>
              <m:aln/>
            </m:rP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0+0</m:t>
              </m:r>
            </m:e>
          </m:d>
          <m:r>
            <w:rPr>
              <w:rFonts w:ascii="Cambria Math" w:eastAsiaTheme="minorEastAsia" w:hAnsi="Cambria Math"/>
            </w:rPr>
            <m:t>+z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z-1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t=z</m:t>
          </m:r>
          <m:r>
            <m:rPr>
              <m:sty m:val="p"/>
            </m:rPr>
            <w:rPr>
              <w:rFonts w:ascii="Cambria Math" w:eastAsiaTheme="minorEastAsia" w:hAnsi="Cambria Math"/>
            </w:rPr>
            <m:t>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</m:oMath>
      </m:oMathPara>
    </w:p>
    <w:p w:rsidR="00C00CC2" w:rsidRPr="00913B00" w:rsidRDefault="00C00CC2" w:rsidP="00F34221"/>
    <w:p w:rsidR="00FD7055" w:rsidRPr="00913B00" w:rsidRDefault="00FD7055" w:rsidP="00B1567B">
      <w:pPr>
        <w:rPr>
          <w:rFonts w:eastAsiaTheme="minorEastAsia"/>
        </w:rPr>
      </w:pPr>
      <w:r w:rsidRPr="00913B00">
        <w:t xml:space="preserve">Odtud již snadno vidíme, že  </w:t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1+1</m:t>
            </m:r>
          </m:e>
        </m:d>
        <m: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(1)</m:t>
        </m:r>
      </m:oMath>
      <w:r w:rsidRPr="00913B00">
        <w:rPr>
          <w:rFonts w:eastAsiaTheme="minorEastAsia"/>
        </w:rPr>
        <w:t xml:space="preserve">,  </w:t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2+1</m:t>
            </m:r>
          </m:e>
        </m:d>
        <m: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(2)</m:t>
        </m:r>
      </m:oMath>
      <w:r w:rsidRPr="00913B00">
        <w:rPr>
          <w:rFonts w:eastAsiaTheme="minorEastAsia"/>
        </w:rPr>
        <w:t xml:space="preserve">,  </w:t>
      </w:r>
      <w:r w:rsidR="00B1567B" w:rsidRPr="00913B00">
        <w:rPr>
          <w:rFonts w:eastAsiaTheme="minorEastAsia"/>
        </w:rPr>
        <w:br/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w:proofErr w:type="gramStart"/>
            <m:r>
              <w:rPr>
                <w:rFonts w:ascii="Cambria Math" w:hAnsi="Cambria Math"/>
              </w:rPr>
              <m:t>3+1</m:t>
            </m:r>
          </m:e>
        </m:d>
        <m: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(3)</m:t>
        </m:r>
      </m:oMath>
      <w:r w:rsidR="00B1567B" w:rsidRPr="00913B00">
        <w:rPr>
          <w:rFonts w:eastAsiaTheme="minorEastAsia"/>
        </w:rPr>
        <w:t xml:space="preserve">   atd.</w:t>
      </w:r>
      <w:proofErr w:type="gramEnd"/>
      <w:r w:rsidR="00B1567B" w:rsidRPr="00913B00">
        <w:rPr>
          <w:rFonts w:eastAsiaTheme="minorEastAsia"/>
        </w:rPr>
        <w:t>,   tudíž</w:t>
      </w:r>
    </w:p>
    <w:p w:rsidR="00B1567B" w:rsidRPr="00913B00" w:rsidRDefault="00B1567B" w:rsidP="00B1567B">
      <w:pPr>
        <w:rPr>
          <w:rFonts w:eastAsiaTheme="minorEastAsia"/>
        </w:rPr>
      </w:pPr>
    </w:p>
    <w:p w:rsidR="00B1567B" w:rsidRPr="00913B00" w:rsidRDefault="00B1567B" w:rsidP="00B1567B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n!=</m:t>
          </m:r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eastAsiaTheme="minorEastAsia" w:hAnsi="Cambria Math"/>
            </w:rPr>
            <m:t>    </m:t>
          </m:r>
          <m:r>
            <m:rPr>
              <m:nor/>
            </m:rPr>
            <w:rPr>
              <w:rFonts w:ascii="Cambria Math" w:eastAsiaTheme="minorEastAsia" w:hAnsi="Cambria Math"/>
            </w:rPr>
            <m:t>pro</m:t>
          </m:r>
          <m:r>
            <w:rPr>
              <w:rFonts w:ascii="Cambria Math" w:eastAsiaTheme="minorEastAsia" w:hAnsi="Cambria Math"/>
            </w:rPr>
            <m:t>  n=0, 1, 2, 3,…</m:t>
          </m:r>
        </m:oMath>
      </m:oMathPara>
    </w:p>
    <w:p w:rsidR="00B1567B" w:rsidRPr="00913B00" w:rsidRDefault="00B1567B" w:rsidP="00B1567B">
      <w:pPr>
        <w:rPr>
          <w:rFonts w:eastAsiaTheme="minorEastAsia"/>
        </w:rPr>
      </w:pPr>
    </w:p>
    <w:p w:rsidR="00B1567B" w:rsidRPr="00913B00" w:rsidRDefault="00B1567B" w:rsidP="00B1567B">
      <w:pPr>
        <w:rPr>
          <w:rFonts w:eastAsiaTheme="minorEastAsia"/>
        </w:rPr>
      </w:pPr>
      <w:r w:rsidRPr="00913B00">
        <w:rPr>
          <w:b/>
          <w:u w:val="single"/>
        </w:rPr>
        <w:t>Poznámka.</w:t>
      </w:r>
      <w:r w:rsidRPr="00913B00">
        <w:t xml:space="preserve">  Uvedeným vztahem lze definovat hodnotu faktoriálu pro libovolné reálné číslo  </w:t>
      </w:r>
      <m:oMath>
        <m:r>
          <w:rPr>
            <w:rFonts w:ascii="Cambria Math" w:hAnsi="Cambria Math"/>
          </w:rPr>
          <m:t>n&gt;-1</m:t>
        </m:r>
      </m:oMath>
      <w:r w:rsidRPr="00913B00">
        <w:rPr>
          <w:rFonts w:eastAsiaTheme="minorEastAsia"/>
        </w:rPr>
        <w:t>.</w:t>
      </w:r>
    </w:p>
    <w:p w:rsidR="00B1567B" w:rsidRPr="00913B00" w:rsidRDefault="00F95E52" w:rsidP="00B1567B">
      <w:r w:rsidRPr="00913B00">
        <w:lastRenderedPageBreak/>
        <w:t>Nyní přejdeme k</w:t>
      </w:r>
      <w:r w:rsidR="00787123" w:rsidRPr="00913B00">
        <w:t xml:space="preserve"> </w:t>
      </w:r>
      <w:r w:rsidRPr="00913B00">
        <w:t>funkci Beta.</w:t>
      </w:r>
    </w:p>
    <w:p w:rsidR="00F95E52" w:rsidRPr="00913B00" w:rsidRDefault="00F95E52" w:rsidP="00B1567B"/>
    <w:p w:rsidR="00F95E52" w:rsidRPr="00913B00" w:rsidRDefault="00F95E52" w:rsidP="00F95E52">
      <w:pPr>
        <w:rPr>
          <w:rFonts w:eastAsiaTheme="minorEastAsia"/>
        </w:rPr>
      </w:pPr>
      <w:r w:rsidRPr="00913B00">
        <w:rPr>
          <w:rFonts w:eastAsiaTheme="minorEastAsia"/>
          <w:b/>
          <w:u w:val="single"/>
        </w:rPr>
        <w:t>Definice.</w:t>
      </w:r>
      <w:r w:rsidRPr="00913B00">
        <w:rPr>
          <w:rFonts w:eastAsiaTheme="minorEastAsia"/>
        </w:rPr>
        <w:t xml:space="preserve">  Pro komplexní  </w:t>
      </w:r>
      <m:oMath>
        <m:r>
          <w:rPr>
            <w:rFonts w:ascii="Cambria Math" w:eastAsiaTheme="minorEastAsia" w:hAnsi="Cambria Math"/>
          </w:rPr>
          <m:t>p,q</m:t>
        </m:r>
      </m:oMath>
      <w:r w:rsidRPr="00913B00">
        <w:rPr>
          <w:rFonts w:eastAsiaTheme="minorEastAsia"/>
        </w:rPr>
        <w:t xml:space="preserve">  s</w:t>
      </w:r>
      <w:r w:rsidR="00787123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 xml:space="preserve">kladnou reálnou </w:t>
      </w:r>
      <w:proofErr w:type="gramStart"/>
      <w:r w:rsidRPr="00913B00">
        <w:rPr>
          <w:rFonts w:eastAsiaTheme="minorEastAsia"/>
        </w:rPr>
        <w:t>částí  (</w:t>
      </w:r>
      <m:oMath>
        <m:r>
          <w:rPr>
            <w:rFonts w:ascii="Cambria Math" w:eastAsiaTheme="minorEastAsia" w:hAnsi="Cambria Math"/>
          </w:rPr>
          <m:t>p</m:t>
        </m:r>
        <w:proofErr w:type="gramEnd"/>
        <m:r>
          <w:rPr>
            <w:rFonts w:ascii="Cambria Math" w:eastAsiaTheme="minorEastAsia" w:hAnsi="Cambria Math"/>
          </w:rPr>
          <m:t>,q</m:t>
        </m:r>
        <m:r>
          <m:rPr>
            <m:scr m:val="double-struck"/>
          </m:rPr>
          <w:rPr>
            <w:rFonts w:ascii="Cambria Math" w:eastAsiaTheme="minorEastAsia" w:hAnsi="Cambria Math"/>
          </w:rPr>
          <m:t>∈C</m:t>
        </m:r>
      </m:oMath>
      <w:r w:rsidRPr="00913B00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Re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eastAsiaTheme="minorEastAsia" w:hAnsi="Cambria Math"/>
              </w:rPr>
              <m:t>p</m:t>
            </m:r>
          </m:e>
        </m:func>
        <m:r>
          <w:rPr>
            <w:rFonts w:ascii="Cambria Math" w:eastAsiaTheme="minorEastAsia" w:hAnsi="Cambria Math"/>
          </w:rPr>
          <m:t>&gt;0</m:t>
        </m:r>
      </m:oMath>
      <w:r w:rsidRPr="00913B00">
        <w:rPr>
          <w:rFonts w:eastAsiaTheme="minorEastAsia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Re</m:t>
            </m:r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eastAsiaTheme="minorEastAsia" w:hAnsi="Cambria Math"/>
              </w:rPr>
              <m:t>q</m:t>
            </m:r>
          </m:e>
        </m:func>
        <m:r>
          <w:rPr>
            <w:rFonts w:ascii="Cambria Math" w:eastAsiaTheme="minorEastAsia" w:hAnsi="Cambria Math"/>
          </w:rPr>
          <m:t>&gt;0</m:t>
        </m:r>
      </m:oMath>
      <w:r w:rsidRPr="00913B00">
        <w:rPr>
          <w:rFonts w:eastAsiaTheme="minorEastAsia"/>
        </w:rPr>
        <w:t xml:space="preserve">)  definujeme funkci </w:t>
      </w:r>
      <w:r w:rsidRPr="00913B00">
        <w:rPr>
          <w:rFonts w:eastAsiaTheme="minorEastAsia"/>
          <w:i/>
        </w:rPr>
        <w:t>Beta</w:t>
      </w:r>
      <w:r w:rsidRPr="00913B00">
        <w:rPr>
          <w:rFonts w:eastAsiaTheme="minorEastAsia"/>
        </w:rPr>
        <w:t xml:space="preserve"> následovně:</w:t>
      </w:r>
    </w:p>
    <w:p w:rsidR="00F95E52" w:rsidRPr="00913B00" w:rsidRDefault="00F95E52" w:rsidP="00F95E52">
      <w:pPr>
        <w:rPr>
          <w:rFonts w:eastAsiaTheme="minorEastAsia"/>
        </w:rPr>
      </w:pPr>
    </w:p>
    <w:p w:rsidR="00F95E52" w:rsidRPr="00913B00" w:rsidRDefault="00F95E52" w:rsidP="00F95E52">
      <w:pPr>
        <w:spacing w:line="48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p,q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1-t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q-1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</m:t>
          </m:r>
        </m:oMath>
      </m:oMathPara>
    </w:p>
    <w:p w:rsidR="00F95E52" w:rsidRPr="00913B00" w:rsidRDefault="00F95E52" w:rsidP="00B1567B"/>
    <w:p w:rsidR="00026CC9" w:rsidRPr="00913B00" w:rsidRDefault="00026CC9" w:rsidP="00026CC9">
      <w:r w:rsidRPr="00913B00">
        <w:rPr>
          <w:b/>
          <w:u w:val="single"/>
        </w:rPr>
        <w:t>Poznámka.</w:t>
      </w:r>
      <w:r w:rsidRPr="00913B00">
        <w:t xml:space="preserve">  Požaduje se, aby </w:t>
      </w:r>
      <w:r w:rsidRPr="00913B00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Re</m:t>
            </m:r>
            <m:ctrlPr>
              <w:rPr>
                <w:rFonts w:ascii="Cambria Math" w:hAnsi="Cambria Math"/>
              </w:rPr>
            </m:ctrlPr>
          </m:fName>
          <m:e>
            <w:proofErr w:type="gramStart"/>
            <m:r>
              <w:rPr>
                <w:rFonts w:ascii="Cambria Math" w:eastAsiaTheme="minorEastAsia" w:hAnsi="Cambria Math"/>
              </w:rPr>
              <m:t>p</m:t>
            </m:r>
          </m:e>
        </m:func>
        <m:r>
          <w:rPr>
            <w:rFonts w:ascii="Cambria Math" w:eastAsiaTheme="minorEastAsia" w:hAnsi="Cambria Math"/>
          </w:rPr>
          <m:t>&gt;0</m:t>
        </m:r>
      </m:oMath>
      <w:r w:rsidRPr="00913B00">
        <w:rPr>
          <w:rFonts w:eastAsiaTheme="minorEastAsia"/>
        </w:rPr>
        <w:t xml:space="preserve">  a 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Re</m:t>
            </m:r>
            <w:proofErr w:type="gramEnd"/>
            <m:ctrlPr>
              <w:rPr>
                <w:rFonts w:ascii="Cambria Math" w:hAnsi="Cambria Math"/>
              </w:rPr>
            </m:ctrlPr>
          </m:fName>
          <m:e>
            <m:r>
              <w:rPr>
                <w:rFonts w:ascii="Cambria Math" w:eastAsiaTheme="minorEastAsia" w:hAnsi="Cambria Math"/>
              </w:rPr>
              <m:t>q</m:t>
            </m:r>
          </m:e>
        </m:func>
        <m:r>
          <w:rPr>
            <w:rFonts w:ascii="Cambria Math" w:eastAsiaTheme="minorEastAsia" w:hAnsi="Cambria Math"/>
          </w:rPr>
          <m:t>&gt;0</m:t>
        </m:r>
      </m:oMath>
      <w:r w:rsidRPr="00913B00">
        <w:rPr>
          <w:rFonts w:eastAsiaTheme="minorEastAsia"/>
        </w:rPr>
        <w:t xml:space="preserve">,  aby integrál konvergoval.  </w:t>
      </w:r>
      <w:r w:rsidRPr="00913B00">
        <w:t xml:space="preserve">Zde opět vystačíme jen s  </w:t>
      </w:r>
      <m:oMath>
        <m:r>
          <w:rPr>
            <w:rFonts w:ascii="Cambria Math" w:hAnsi="Cambria Math"/>
          </w:rPr>
          <m:t>p,q</m:t>
        </m:r>
      </m:oMath>
      <w:r w:rsidRPr="00913B00">
        <w:t xml:space="preserve">  reálnými </w:t>
      </w:r>
      <w:proofErr w:type="gramStart"/>
      <w:r w:rsidRPr="00913B00">
        <w:t xml:space="preserve">kladnými  </w:t>
      </w:r>
      <w:r w:rsidRPr="00913B00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p</m:t>
        </m:r>
        <w:proofErr w:type="gramEnd"/>
        <m:r>
          <w:rPr>
            <w:rFonts w:ascii="Cambria Math" w:eastAsiaTheme="minorEastAsia" w:hAnsi="Cambria Math"/>
          </w:rPr>
          <m:t>,q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  <w:r w:rsidRPr="00913B00">
        <w:rPr>
          <w:rFonts w:eastAsiaTheme="minorEastAsia"/>
        </w:rPr>
        <w:t xml:space="preserve">,  </w:t>
      </w:r>
      <m:oMath>
        <m:r>
          <w:rPr>
            <w:rFonts w:ascii="Cambria Math" w:eastAsiaTheme="minorEastAsia" w:hAnsi="Cambria Math"/>
          </w:rPr>
          <m:t>p,q&gt;0</m:t>
        </m:r>
      </m:oMath>
      <w:r w:rsidRPr="00913B00">
        <w:rPr>
          <w:rFonts w:eastAsiaTheme="minorEastAsia"/>
        </w:rPr>
        <w:t>)</w:t>
      </w:r>
      <w:r w:rsidRPr="00913B00">
        <w:t>.</w:t>
      </w:r>
    </w:p>
    <w:p w:rsidR="00F95E52" w:rsidRPr="00913B00" w:rsidRDefault="00F95E52" w:rsidP="00B1567B"/>
    <w:p w:rsidR="0018400B" w:rsidRPr="00913B00" w:rsidRDefault="0018400B" w:rsidP="00B1567B">
      <w:r w:rsidRPr="00913B00">
        <w:rPr>
          <w:b/>
          <w:u w:val="single"/>
        </w:rPr>
        <w:t>Pozorování.</w:t>
      </w:r>
      <w:r w:rsidRPr="00913B00">
        <w:t xml:space="preserve">  </w:t>
      </w:r>
      <w:r w:rsidRPr="00913B00">
        <w:rPr>
          <w:i/>
        </w:rPr>
        <w:t>Na základě symetrie</w:t>
      </w:r>
      <w:r w:rsidR="00375F89" w:rsidRPr="00913B00">
        <w:rPr>
          <w:i/>
        </w:rPr>
        <w:t xml:space="preserve"> integrálu</w:t>
      </w:r>
      <w:r w:rsidRPr="00913B00">
        <w:rPr>
          <w:i/>
        </w:rPr>
        <w:t xml:space="preserve"> je vidět, že</w:t>
      </w:r>
    </w:p>
    <w:p w:rsidR="0018400B" w:rsidRPr="00913B00" w:rsidRDefault="0018400B" w:rsidP="00B1567B"/>
    <w:p w:rsidR="0018400B" w:rsidRPr="00913B00" w:rsidRDefault="00C81156" w:rsidP="00A338FC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p,q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q,p</m:t>
              </m:r>
            </m:e>
          </m:d>
        </m:oMath>
      </m:oMathPara>
    </w:p>
    <w:p w:rsidR="0018400B" w:rsidRPr="00913B00" w:rsidRDefault="0018400B" w:rsidP="00B1567B"/>
    <w:p w:rsidR="00026CC9" w:rsidRPr="00913B00" w:rsidRDefault="00026CC9" w:rsidP="00B1567B">
      <w:r w:rsidRPr="00913B00">
        <w:t>Nyní nás bude zajímat následující vztah mezi funkcemi Gama a Beta, v</w:t>
      </w:r>
      <w:r w:rsidR="00787123" w:rsidRPr="00913B00">
        <w:t xml:space="preserve"> </w:t>
      </w:r>
      <w:r w:rsidRPr="00913B00">
        <w:t>němž funkci Beta vyjádříme pomocí funkce Gama.  Počítejme:</w:t>
      </w:r>
    </w:p>
    <w:p w:rsidR="00026CC9" w:rsidRPr="00913B00" w:rsidRDefault="00026CC9" w:rsidP="00026CC9"/>
    <w:p w:rsidR="00026CC9" w:rsidRPr="00913B00" w:rsidRDefault="00026CC9" w:rsidP="00026CC9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p-1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-s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s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q-1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t=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q-1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s+t</m:t>
                          </m:r>
                        </m:e>
                      </m:d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t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s</m:t>
          </m:r>
        </m:oMath>
      </m:oMathPara>
    </w:p>
    <w:p w:rsidR="00026CC9" w:rsidRPr="00913B00" w:rsidRDefault="00834E5F" w:rsidP="00026CC9">
      <w:r w:rsidRPr="00913B00">
        <w:t xml:space="preserve">Pokračujme </w:t>
      </w:r>
      <w:r w:rsidR="007C6D1E" w:rsidRPr="00913B00">
        <w:t>zavede</w:t>
      </w:r>
      <w:r w:rsidRPr="00913B00">
        <w:t>ním substituce</w:t>
      </w:r>
    </w:p>
    <w:p w:rsidR="007C6D1E" w:rsidRPr="00913B00" w:rsidRDefault="007C6D1E" w:rsidP="00026CC9"/>
    <w:p w:rsidR="007C6D1E" w:rsidRPr="00913B00" w:rsidRDefault="00065095" w:rsidP="007C6D1E">
      <w:pPr>
        <w:spacing w:line="480" w:lineRule="auto"/>
      </w:pPr>
      <m:oMathPara>
        <m:oMath>
          <m:m>
            <m:mPr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s=uv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t=u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1-v</m:t>
                    </m:r>
                  </m:e>
                </m:d>
              </m:e>
            </m:mr>
          </m:m>
          <m:r>
            <w:rPr>
              <w:rFonts w:ascii="Cambria Math" w:eastAsiaTheme="minorEastAsia" w:hAnsi="Cambria Math"/>
            </w:rPr>
            <m:t>   ⟷   </m:t>
          </m:r>
          <m:m>
            <m:mPr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</w:rPr>
                  <m:t>u=s+t</m:t>
                </m:r>
              </m:e>
            </m:mr>
            <m:mr>
              <m:e>
                <m:r>
                  <w:rPr>
                    <w:rFonts w:ascii="Cambria Math" w:eastAsiaTheme="minorEastAsia" w:hAnsi="Cambria Math"/>
                  </w:rPr>
                  <m:t>v=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s+t</m:t>
                        </m:r>
                      </m:e>
                    </m:d>
                  </m:den>
                </m:f>
              </m:e>
            </m:mr>
          </m:m>
        </m:oMath>
      </m:oMathPara>
    </w:p>
    <w:p w:rsidR="00026CC9" w:rsidRPr="00913B00" w:rsidRDefault="00026CC9" w:rsidP="00026CC9"/>
    <w:p w:rsidR="00D4421B" w:rsidRPr="00913B00" w:rsidRDefault="00D4421B" w:rsidP="00D4421B">
      <w:pPr>
        <w:rPr>
          <w:rFonts w:eastAsiaTheme="minorEastAsia"/>
        </w:rPr>
      </w:pPr>
      <w:r w:rsidRPr="00913B00">
        <w:t xml:space="preserve">Protože pro původní proměnné platí  </w:t>
      </w:r>
      <m:oMath>
        <m:r>
          <w:rPr>
            <w:rFonts w:ascii="Cambria Math" w:hAnsi="Cambria Math"/>
          </w:rPr>
          <m:t>0&lt;s&lt;+∞</m:t>
        </m:r>
      </m:oMath>
      <w:r w:rsidRPr="00913B00">
        <w:rPr>
          <w:rFonts w:eastAsiaTheme="minorEastAsia"/>
        </w:rPr>
        <w:t xml:space="preserve">  a  </w:t>
      </w:r>
      <w:proofErr w:type="gramStart"/>
      <m:oMath>
        <m:r>
          <w:rPr>
            <w:rFonts w:ascii="Cambria Math" w:eastAsiaTheme="minorEastAsia" w:hAnsi="Cambria Math"/>
          </w:rPr>
          <m:t>0&lt;t&lt;+∞</m:t>
        </m:r>
      </m:oMath>
      <w:r w:rsidRPr="00913B00">
        <w:rPr>
          <w:rFonts w:eastAsiaTheme="minorEastAsia"/>
        </w:rPr>
        <w:t>,  pro</w:t>
      </w:r>
      <w:proofErr w:type="gramEnd"/>
      <w:r w:rsidRPr="00913B00">
        <w:rPr>
          <w:rFonts w:eastAsiaTheme="minorEastAsia"/>
        </w:rPr>
        <w:t xml:space="preserve"> nové proměnné </w:t>
      </w:r>
      <w:r w:rsidR="00D54DED" w:rsidRPr="00913B00">
        <w:rPr>
          <w:rFonts w:eastAsiaTheme="minorEastAsia"/>
        </w:rPr>
        <w:br/>
      </w:r>
      <w:r w:rsidRPr="00913B00">
        <w:rPr>
          <w:rFonts w:eastAsiaTheme="minorEastAsia"/>
        </w:rPr>
        <w:t xml:space="preserve">(po transformaci) platí  </w:t>
      </w:r>
      <m:oMath>
        <m:r>
          <w:rPr>
            <w:rFonts w:ascii="Cambria Math" w:eastAsiaTheme="minorEastAsia" w:hAnsi="Cambria Math"/>
          </w:rPr>
          <m:t>0&lt;u&lt;+∞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0&lt;v&lt;1</m:t>
        </m:r>
      </m:oMath>
      <w:r w:rsidRPr="00913B00">
        <w:rPr>
          <w:rFonts w:eastAsiaTheme="minorEastAsia"/>
        </w:rPr>
        <w:t>.  Určíme ještě jakobián této transformace:</w:t>
      </w:r>
    </w:p>
    <w:p w:rsidR="00D4421B" w:rsidRPr="00913B00" w:rsidRDefault="00D4421B" w:rsidP="00D4421B">
      <w:pPr>
        <w:rPr>
          <w:rFonts w:eastAsiaTheme="minorEastAsia"/>
        </w:rPr>
      </w:pPr>
    </w:p>
    <w:p w:rsidR="00D4421B" w:rsidRPr="00913B00" w:rsidRDefault="00065095" w:rsidP="00A62C6C">
      <w:pPr>
        <w:spacing w:line="480" w:lineRule="auto"/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∂s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∂u</m:t>
                                </m:r>
                              </m:den>
                            </m:f>
                          </m:e>
                        </m:box>
                      </m:e>
                    </m:box>
                  </m:e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∂v</m:t>
                            </m:r>
                          </m:den>
                        </m:f>
                      </m:e>
                    </m:box>
                  </m:e>
                </m:mr>
                <m:mr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∂u</m:t>
                            </m:r>
                          </m:den>
                        </m:f>
                      </m:e>
                    </m:box>
                  </m:e>
                  <m:e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∂t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∂v</m:t>
                            </m:r>
                          </m:den>
                        </m:f>
                      </m:e>
                    </m:box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1-v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-u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=-uv-u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1-v</m:t>
              </m:r>
            </m:e>
          </m:d>
          <m:r>
            <w:rPr>
              <w:rFonts w:ascii="Cambria Math" w:hAnsi="Cambria Math"/>
            </w:rPr>
            <m:t>=-u</m:t>
          </m:r>
        </m:oMath>
      </m:oMathPara>
    </w:p>
    <w:p w:rsidR="00375F89" w:rsidRPr="00913B00" w:rsidRDefault="00375F89" w:rsidP="00D4421B"/>
    <w:p w:rsidR="00375F89" w:rsidRPr="00913B00" w:rsidRDefault="00375F89" w:rsidP="00D4421B"/>
    <w:p w:rsidR="00375F89" w:rsidRPr="00913B00" w:rsidRDefault="00375F89" w:rsidP="00D4421B"/>
    <w:p w:rsidR="00375F89" w:rsidRPr="00913B00" w:rsidRDefault="00375F89" w:rsidP="00D4421B"/>
    <w:p w:rsidR="00375F89" w:rsidRPr="00913B00" w:rsidRDefault="00375F89" w:rsidP="00D4421B"/>
    <w:p w:rsidR="00375F89" w:rsidRPr="00913B00" w:rsidRDefault="00375F89" w:rsidP="00D4421B"/>
    <w:p w:rsidR="00375F89" w:rsidRPr="00913B00" w:rsidRDefault="00375F89" w:rsidP="00D4421B"/>
    <w:p w:rsidR="00375F89" w:rsidRPr="00913B00" w:rsidRDefault="00375F89" w:rsidP="00D4421B"/>
    <w:p w:rsidR="00D4421B" w:rsidRPr="00913B00" w:rsidRDefault="0067617E" w:rsidP="00D4421B">
      <w:r w:rsidRPr="00913B00">
        <w:lastRenderedPageBreak/>
        <w:t>Tedy</w:t>
      </w:r>
    </w:p>
    <w:p w:rsidR="00375F89" w:rsidRPr="00913B00" w:rsidRDefault="00375F89" w:rsidP="00D4421B"/>
    <w:p w:rsidR="0067617E" w:rsidRPr="00913B00" w:rsidRDefault="0067617E" w:rsidP="0067617E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Γ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+∞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q-1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s+t</m:t>
                          </m:r>
                        </m:e>
                      </m:d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s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t=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uv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1-v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q-1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-u</m:t>
                      </m:r>
                    </m:sup>
                  </m:sSup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-u</m:t>
                      </m:r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v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u=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p+q-1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-u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p-1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1-v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q-1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</m:t>
              </m:r>
              <m:r>
                <w:rPr>
                  <w:rFonts w:ascii="Cambria Math" w:eastAsiaTheme="minorEastAsia" w:hAnsi="Cambria Math"/>
                </w:rPr>
                <m:t>v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u=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p+q-1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-u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u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p-1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1-v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q-1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v=</m:t>
          </m:r>
          <m:r>
            <m:rPr>
              <m:sty m:val="p"/>
            </m:rPr>
            <w:rPr>
              <w:rFonts w:ascii="Cambria Math" w:eastAsiaTheme="minorEastAsia" w:hAnsi="Cambria Math"/>
            </w:rPr>
            <m:t>Γ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p+q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p,q</m:t>
              </m:r>
            </m:e>
          </m:d>
        </m:oMath>
      </m:oMathPara>
    </w:p>
    <w:p w:rsidR="0067617E" w:rsidRPr="00913B00" w:rsidRDefault="0018400B" w:rsidP="00D4421B">
      <w:r w:rsidRPr="00913B00">
        <w:t>Odtud</w:t>
      </w:r>
    </w:p>
    <w:p w:rsidR="0018400B" w:rsidRPr="00913B00" w:rsidRDefault="0018400B" w:rsidP="00D4421B"/>
    <w:p w:rsidR="0018400B" w:rsidRPr="00913B00" w:rsidRDefault="000122DC" w:rsidP="0018400B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p,q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p+q</m:t>
                  </m:r>
                </m:e>
              </m:d>
            </m:den>
          </m:f>
        </m:oMath>
      </m:oMathPara>
    </w:p>
    <w:p w:rsidR="00D4421B" w:rsidRPr="00913B00" w:rsidRDefault="00D4421B" w:rsidP="00D4421B"/>
    <w:p w:rsidR="00D4421B" w:rsidRPr="00913B00" w:rsidRDefault="00375F89" w:rsidP="00D4421B">
      <w:r w:rsidRPr="00913B00">
        <w:t>Odtud již vidíme, že</w:t>
      </w:r>
    </w:p>
    <w:p w:rsidR="00375F89" w:rsidRPr="00913B00" w:rsidRDefault="00375F89" w:rsidP="00375F89"/>
    <w:p w:rsidR="00375F89" w:rsidRPr="00913B00" w:rsidRDefault="0007448B" w:rsidP="00375F89">
      <w:pPr>
        <w:spacing w:line="48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p+1,q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p+q+1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p+q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p+q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p,q</m:t>
              </m:r>
            </m:e>
          </m:d>
        </m:oMath>
      </m:oMathPara>
    </w:p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/>
    <w:p w:rsidR="00375F89" w:rsidRPr="00913B00" w:rsidRDefault="00375F89" w:rsidP="00375F89">
      <w:pPr>
        <w:rPr>
          <w:rFonts w:eastAsiaTheme="minorEastAsia"/>
        </w:rPr>
      </w:pPr>
      <w:r w:rsidRPr="00913B00">
        <w:lastRenderedPageBreak/>
        <w:t xml:space="preserve">Zbývá se zabývat rozdělením pravděpodobnosti </w:t>
      </w:r>
      <w:proofErr w:type="gramStart"/>
      <w:r w:rsidRPr="00913B00">
        <w:t>beta (</w:t>
      </w:r>
      <w:r w:rsidRPr="00913B00">
        <w:rPr>
          <w:rFonts w:cstheme="minorHAnsi"/>
        </w:rPr>
        <w:t>β</w:t>
      </w:r>
      <w:r w:rsidRPr="00913B00">
        <w:t>).  Uvedené</w:t>
      </w:r>
      <w:proofErr w:type="gramEnd"/>
      <w:r w:rsidRPr="00913B00">
        <w:t xml:space="preserve"> rozdělení beta (</w:t>
      </w:r>
      <w:r w:rsidRPr="00913B00">
        <w:rPr>
          <w:rFonts w:cstheme="minorHAnsi"/>
        </w:rPr>
        <w:t>β</w:t>
      </w:r>
      <w:r w:rsidRPr="00913B00">
        <w:t xml:space="preserve">) definujeme </w:t>
      </w:r>
      <w:r w:rsidR="00416A31" w:rsidRPr="00913B00">
        <w:t xml:space="preserve">na otevřeném intervalu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</m:oMath>
      <w:r w:rsidR="00416A31" w:rsidRPr="00913B00">
        <w:rPr>
          <w:rFonts w:eastAsiaTheme="minorEastAsia"/>
        </w:rPr>
        <w:t xml:space="preserve">,  což bude prostor elementárních jevů, spolu se všemi </w:t>
      </w:r>
      <w:proofErr w:type="spellStart"/>
      <w:r w:rsidR="00E27626" w:rsidRPr="00913B00">
        <w:rPr>
          <w:rFonts w:eastAsiaTheme="minorEastAsia"/>
        </w:rPr>
        <w:t>l</w:t>
      </w:r>
      <w:r w:rsidR="00416A31" w:rsidRPr="00913B00">
        <w:rPr>
          <w:rFonts w:eastAsiaTheme="minorEastAsia"/>
        </w:rPr>
        <w:t>ebesgueovsky</w:t>
      </w:r>
      <w:proofErr w:type="spellEnd"/>
      <w:r w:rsidR="00416A31" w:rsidRPr="00913B00">
        <w:rPr>
          <w:rFonts w:eastAsiaTheme="minorEastAsia"/>
        </w:rPr>
        <w:t xml:space="preserve"> měřitelnými podmnožinami daného intervalu</w:t>
      </w:r>
      <w:r w:rsidR="00416A31" w:rsidRPr="00913B00">
        <w:t xml:space="preserve">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</m:oMath>
      <w:r w:rsidR="00416A31" w:rsidRPr="00913B00">
        <w:rPr>
          <w:rFonts w:eastAsiaTheme="minorEastAsia"/>
        </w:rPr>
        <w:t>,  které budou prostorem jevů, spolu s</w:t>
      </w:r>
      <w:r w:rsidR="00787123" w:rsidRPr="00913B00">
        <w:rPr>
          <w:rFonts w:eastAsiaTheme="minorEastAsia"/>
        </w:rPr>
        <w:t xml:space="preserve"> </w:t>
      </w:r>
      <w:r w:rsidR="00416A31" w:rsidRPr="00913B00">
        <w:rPr>
          <w:rFonts w:eastAsiaTheme="minorEastAsia"/>
        </w:rPr>
        <w:t>pravděpodobnostní mírou na</w:t>
      </w:r>
      <w:r w:rsidR="00416A31" w:rsidRPr="00913B00">
        <w:t xml:space="preserve"> daném intervalu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</m:oMath>
      <w:r w:rsidR="00416A31" w:rsidRPr="00913B00">
        <w:rPr>
          <w:rFonts w:eastAsiaTheme="minorEastAsia"/>
        </w:rPr>
        <w:t xml:space="preserve">  zavedenou hustotou pravděpodobnosti</w:t>
      </w:r>
    </w:p>
    <w:p w:rsidR="00416A31" w:rsidRPr="00913B00" w:rsidRDefault="00416A31" w:rsidP="00375F89">
      <w:pPr>
        <w:rPr>
          <w:rFonts w:eastAsiaTheme="minorEastAsia"/>
        </w:rPr>
      </w:pPr>
    </w:p>
    <w:p w:rsidR="00416A31" w:rsidRPr="00913B00" w:rsidRDefault="0007448B" w:rsidP="00416A31">
      <w:pPr>
        <w:spacing w:line="48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β-1</m:t>
              </m:r>
            </m:sup>
          </m:sSup>
          <m:r>
            <w:rPr>
              <w:rFonts w:ascii="Cambria Math" w:hAnsi="Cambria Math"/>
            </w:rPr>
            <m:t>    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  x∈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</m:t>
              </m:r>
            </m:e>
          </m:d>
        </m:oMath>
      </m:oMathPara>
    </w:p>
    <w:p w:rsidR="00375F89" w:rsidRPr="00913B00" w:rsidRDefault="00375F89" w:rsidP="00375F89"/>
    <w:p w:rsidR="00375F89" w:rsidRPr="00913B00" w:rsidRDefault="00416A31" w:rsidP="00375F89">
      <w:r w:rsidRPr="00913B00">
        <w:t xml:space="preserve">kde  </w:t>
      </w:r>
      <m:oMath>
        <m:r>
          <w:rPr>
            <w:rFonts w:ascii="Cambria Math" w:hAnsi="Cambria Math"/>
          </w:rPr>
          <m:t>α&gt;0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β&gt;0</m:t>
        </m:r>
      </m:oMath>
      <w:r w:rsidRPr="00913B00">
        <w:rPr>
          <w:rFonts w:eastAsiaTheme="minorEastAsia"/>
        </w:rPr>
        <w:t xml:space="preserve">  jsou dva pevně zvolené parametry uvažovaného rozdělení </w:t>
      </w:r>
      <w:r w:rsidRPr="00913B00">
        <w:t>pravděpodobnosti beta (</w:t>
      </w:r>
      <w:r w:rsidRPr="00913B00">
        <w:rPr>
          <w:rFonts w:cstheme="minorHAnsi"/>
        </w:rPr>
        <w:t>β</w:t>
      </w:r>
      <w:r w:rsidRPr="00913B00">
        <w:t>).</w:t>
      </w:r>
    </w:p>
    <w:p w:rsidR="00416A31" w:rsidRPr="00913B00" w:rsidRDefault="00416A31" w:rsidP="00375F89"/>
    <w:p w:rsidR="00E27626" w:rsidRPr="00913B00" w:rsidRDefault="00416A31" w:rsidP="00E27626">
      <w:pPr>
        <w:rPr>
          <w:rFonts w:eastAsiaTheme="minorEastAsia"/>
        </w:rPr>
      </w:pPr>
      <w:r w:rsidRPr="00913B00">
        <w:t xml:space="preserve">Tedy, jinými slovy, pro dva pevně zvolené parametry  </w:t>
      </w:r>
      <m:oMath>
        <m:r>
          <w:rPr>
            <w:rFonts w:ascii="Cambria Math" w:hAnsi="Cambria Math"/>
          </w:rPr>
          <m:t>α&gt;0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β&gt;0</m:t>
        </m:r>
      </m:oMath>
      <w:r w:rsidRPr="00913B00">
        <w:rPr>
          <w:rFonts w:eastAsiaTheme="minorEastAsia"/>
        </w:rPr>
        <w:t xml:space="preserve">  uvažujme pravděpodobnostní prostor 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Ω,</m:t>
            </m:r>
            <m:r>
              <m:rPr>
                <m:scr m:val="script"/>
              </m:rPr>
              <w:rPr>
                <w:rFonts w:ascii="Cambria Math" w:eastAsiaTheme="minorEastAsia" w:hAnsi="Cambria Math"/>
              </w:rPr>
              <m:t>A,</m:t>
            </m:r>
            <m:r>
              <w:rPr>
                <w:rFonts w:ascii="Cambria Math" w:eastAsiaTheme="minorEastAsia" w:hAnsi="Cambria Math"/>
              </w:rPr>
              <m:t>P</m:t>
            </m:r>
          </m:e>
        </m:d>
      </m:oMath>
      <w:r w:rsidRPr="00913B00">
        <w:rPr>
          <w:rFonts w:eastAsiaTheme="minorEastAsia"/>
        </w:rPr>
        <w:t xml:space="preserve">,  kde  </w:t>
      </w:r>
      <m:oMath>
        <m:r>
          <w:rPr>
            <w:rFonts w:ascii="Cambria Math" w:eastAsiaTheme="minorEastAsia" w:hAnsi="Cambria Math"/>
          </w:rPr>
          <m:t>Ω=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Pr="00913B00">
        <w:rPr>
          <w:rFonts w:eastAsiaTheme="minorEastAsia"/>
        </w:rPr>
        <w:t xml:space="preserve">  je </w:t>
      </w:r>
      <w:r w:rsidRPr="00913B00">
        <w:rPr>
          <w:rFonts w:eastAsiaTheme="minorEastAsia"/>
          <w:i/>
        </w:rPr>
        <w:t xml:space="preserve">prostor elementárních </w:t>
      </w:r>
      <w:proofErr w:type="gramStart"/>
      <w:r w:rsidRPr="00913B00">
        <w:rPr>
          <w:rFonts w:eastAsiaTheme="minorEastAsia"/>
          <w:i/>
        </w:rPr>
        <w:t>jevů</w:t>
      </w:r>
      <w:r w:rsidRPr="00913B00">
        <w:rPr>
          <w:rFonts w:eastAsiaTheme="minorEastAsia"/>
        </w:rPr>
        <w:t>,  systém</w:t>
      </w:r>
      <w:proofErr w:type="gramEnd"/>
      <w:r w:rsidRPr="00913B00">
        <w:rPr>
          <w:rFonts w:eastAsiaTheme="minorEastAsia"/>
        </w:rPr>
        <w:t xml:space="preserve"> podmnožin 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</m:oMath>
      <w:r w:rsidR="00C52200" w:rsidRPr="00913B00">
        <w:rPr>
          <w:rFonts w:eastAsiaTheme="minorEastAsia"/>
        </w:rPr>
        <w:t xml:space="preserve">,  zde </w:t>
      </w:r>
      <w:r w:rsidR="00E27626" w:rsidRPr="00913B00">
        <w:rPr>
          <w:rFonts w:eastAsiaTheme="minorEastAsia"/>
        </w:rPr>
        <w:t xml:space="preserve">kolekce všech </w:t>
      </w:r>
      <w:proofErr w:type="spellStart"/>
      <w:r w:rsidR="00E27626" w:rsidRPr="00913B00">
        <w:rPr>
          <w:rFonts w:eastAsiaTheme="minorEastAsia"/>
        </w:rPr>
        <w:t>lebesgueovsky</w:t>
      </w:r>
      <w:proofErr w:type="spellEnd"/>
      <w:r w:rsidR="00E27626" w:rsidRPr="00913B00">
        <w:rPr>
          <w:rFonts w:eastAsiaTheme="minorEastAsia"/>
        </w:rPr>
        <w:t xml:space="preserve"> měřitelných podmnožin intervalu  </w:t>
      </w:r>
      <m:oMath>
        <m:r>
          <w:rPr>
            <w:rFonts w:ascii="Cambria Math" w:eastAsiaTheme="minorEastAsia" w:hAnsi="Cambria Math"/>
          </w:rPr>
          <m:t>Ω=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="00E27626" w:rsidRPr="00913B00">
        <w:rPr>
          <w:rFonts w:eastAsiaTheme="minorEastAsia"/>
        </w:rPr>
        <w:t xml:space="preserve">,  je </w:t>
      </w:r>
      <w:r w:rsidR="00E27626" w:rsidRPr="00913B00">
        <w:rPr>
          <w:rFonts w:eastAsiaTheme="minorEastAsia"/>
          <w:i/>
        </w:rPr>
        <w:t>prostor jevů</w:t>
      </w:r>
      <w:r w:rsidR="00E27626" w:rsidRPr="00913B00">
        <w:rPr>
          <w:rFonts w:eastAsiaTheme="minorEastAsia"/>
        </w:rPr>
        <w:t xml:space="preserve"> a  </w:t>
      </w:r>
      <m:oMath>
        <m:r>
          <w:rPr>
            <w:rFonts w:ascii="Cambria Math" w:eastAsiaTheme="minorEastAsia" w:hAnsi="Cambria Math"/>
          </w:rPr>
          <m:t>P</m:t>
        </m:r>
      </m:oMath>
      <w:r w:rsidR="00E27626" w:rsidRPr="00913B00">
        <w:rPr>
          <w:rFonts w:eastAsiaTheme="minorEastAsia"/>
        </w:rPr>
        <w:t xml:space="preserve">  je </w:t>
      </w:r>
      <w:r w:rsidR="00E27626" w:rsidRPr="00913B00">
        <w:rPr>
          <w:rFonts w:eastAsiaTheme="minorEastAsia"/>
          <w:i/>
        </w:rPr>
        <w:t>pravděpodobnostní míra</w:t>
      </w:r>
      <w:r w:rsidR="00E27626" w:rsidRPr="00913B00">
        <w:rPr>
          <w:rFonts w:eastAsiaTheme="minorEastAsia"/>
        </w:rPr>
        <w:t>, zde zavedená svojí hustotou následovně:</w:t>
      </w:r>
    </w:p>
    <w:p w:rsidR="00E27626" w:rsidRPr="00913B00" w:rsidRDefault="0082620D" w:rsidP="00E27626">
      <w:pPr>
        <w:spacing w:line="480" w:lineRule="auto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/>
            <m:e>
              <m:r>
                <w:rPr>
                  <w:rFonts w:ascii="Cambria Math" w:hAnsi="Cambria Math"/>
                </w:rPr>
                <m:t>f(x)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x    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  A∈</m:t>
          </m:r>
          <m:r>
            <m:rPr>
              <m:scr m:val="script"/>
            </m:rPr>
            <w:rPr>
              <w:rFonts w:ascii="Cambria Math" w:hAnsi="Cambria Math"/>
            </w:rPr>
            <m:t>A</m:t>
          </m:r>
        </m:oMath>
      </m:oMathPara>
    </w:p>
    <w:p w:rsidR="00E27626" w:rsidRPr="00913B00" w:rsidRDefault="00E27626" w:rsidP="00E27626">
      <w:pPr>
        <w:rPr>
          <w:rFonts w:eastAsiaTheme="minorEastAsia"/>
        </w:rPr>
      </w:pPr>
    </w:p>
    <w:p w:rsidR="00E27626" w:rsidRPr="00913B00" w:rsidRDefault="00AB22ED" w:rsidP="00AB22ED">
      <w:pPr>
        <w:rPr>
          <w:rFonts w:eastAsiaTheme="minorEastAsia"/>
        </w:rPr>
      </w:pPr>
      <w:r w:rsidRPr="00913B00">
        <w:rPr>
          <w:rFonts w:eastAsiaTheme="minorEastAsia"/>
        </w:rPr>
        <w:t xml:space="preserve">kde  </w:t>
      </w:r>
      <m:oMath>
        <m:r>
          <w:rPr>
            <w:rFonts w:ascii="Cambria Math" w:eastAsiaTheme="minorEastAsia" w:hAnsi="Cambria Math"/>
          </w:rPr>
          <m:t>f(</m:t>
        </m:r>
        <w:proofErr w:type="gramStart"/>
        <m:r>
          <w:rPr>
            <w:rFonts w:ascii="Cambria Math" w:eastAsiaTheme="minorEastAsia" w:hAnsi="Cambria Math"/>
          </w:rPr>
          <m:t>x)</m:t>
        </m:r>
      </m:oMath>
      <w:r w:rsidRPr="00913B00">
        <w:rPr>
          <w:rFonts w:eastAsiaTheme="minorEastAsia"/>
        </w:rPr>
        <w:t xml:space="preserve">  je</w:t>
      </w:r>
      <w:proofErr w:type="gramEnd"/>
      <w:r w:rsidRPr="00913B00">
        <w:rPr>
          <w:rFonts w:eastAsiaTheme="minorEastAsia"/>
        </w:rPr>
        <w:t xml:space="preserve"> výše uvažovaná hustota pravděpodobnostního rozdělení </w:t>
      </w:r>
      <w:r w:rsidRPr="00913B00">
        <w:t>beta (</w:t>
      </w:r>
      <w:r w:rsidRPr="00913B00">
        <w:rPr>
          <w:rFonts w:cstheme="minorHAnsi"/>
        </w:rPr>
        <w:t>β</w:t>
      </w:r>
      <w:r w:rsidRPr="00913B00">
        <w:t>).</w:t>
      </w:r>
    </w:p>
    <w:p w:rsidR="00E27626" w:rsidRPr="00913B00" w:rsidRDefault="00E27626" w:rsidP="00E27626">
      <w:pPr>
        <w:rPr>
          <w:rFonts w:eastAsiaTheme="minorEastAsia"/>
        </w:rPr>
      </w:pPr>
    </w:p>
    <w:p w:rsidR="00416A31" w:rsidRPr="00913B00" w:rsidRDefault="00AB22ED" w:rsidP="00E27626">
      <w:pPr>
        <w:rPr>
          <w:rFonts w:eastAsiaTheme="minorEastAsia"/>
        </w:rPr>
      </w:pPr>
      <w:r w:rsidRPr="00913B00">
        <w:rPr>
          <w:rFonts w:eastAsiaTheme="minorEastAsia"/>
          <w:b/>
          <w:u w:val="single"/>
        </w:rPr>
        <w:t>Poznámka.</w:t>
      </w:r>
      <w:r w:rsidRPr="00913B00">
        <w:rPr>
          <w:rFonts w:eastAsiaTheme="minorEastAsia"/>
        </w:rPr>
        <w:t xml:space="preserve">  Obecně platí, že prostor jevů 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</m:oMath>
      <w:r w:rsidRPr="00913B00">
        <w:rPr>
          <w:rFonts w:eastAsiaTheme="minorEastAsia"/>
        </w:rPr>
        <w:t xml:space="preserve">  je </w:t>
      </w:r>
      <w:r w:rsidR="00E27626" w:rsidRPr="00913B00">
        <w:rPr>
          <w:rFonts w:eastAsiaTheme="minorEastAsia" w:cstheme="minorHAnsi"/>
        </w:rPr>
        <w:t>σ</w:t>
      </w:r>
      <w:r w:rsidR="00E27626" w:rsidRPr="00913B00">
        <w:rPr>
          <w:rFonts w:eastAsiaTheme="minorEastAsia"/>
        </w:rPr>
        <w:t xml:space="preserve">-algebra (sigma-algebra) na </w:t>
      </w:r>
      <w:r w:rsidRPr="00913B00">
        <w:rPr>
          <w:rFonts w:eastAsiaTheme="minorEastAsia"/>
        </w:rPr>
        <w:t xml:space="preserve">prostoru elementárních </w:t>
      </w:r>
      <w:proofErr w:type="gramStart"/>
      <w:r w:rsidRPr="00913B00">
        <w:rPr>
          <w:rFonts w:eastAsiaTheme="minorEastAsia"/>
        </w:rPr>
        <w:t>jevů</w:t>
      </w:r>
      <w:r w:rsidR="00E27626" w:rsidRPr="00913B00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 w:rsidRPr="00913B00">
        <w:rPr>
          <w:rFonts w:eastAsiaTheme="minorEastAsia"/>
        </w:rPr>
        <w:t>.</w:t>
      </w:r>
      <w:r w:rsidR="00E27626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 xml:space="preserve"> To</w:t>
      </w:r>
      <w:proofErr w:type="gramEnd"/>
      <w:r w:rsidRPr="00913B00">
        <w:rPr>
          <w:rFonts w:eastAsiaTheme="minorEastAsia"/>
        </w:rPr>
        <w:t xml:space="preserve"> znamená, že platí:</w:t>
      </w:r>
    </w:p>
    <w:p w:rsidR="00AB22ED" w:rsidRPr="00913B00" w:rsidRDefault="00AB22ED" w:rsidP="00E27626">
      <w:pPr>
        <w:rPr>
          <w:rFonts w:eastAsiaTheme="minorEastAsia"/>
        </w:rPr>
      </w:pPr>
    </w:p>
    <w:p w:rsidR="00AB22ED" w:rsidRPr="00913B00" w:rsidRDefault="0082620D" w:rsidP="00A338FC">
      <w:pPr>
        <w:spacing w:line="480" w:lineRule="auto"/>
      </w:pPr>
      <m:oMathPara>
        <m:oMath>
          <m:r>
            <w:rPr>
              <w:rFonts w:ascii="Cambria Math" w:hAnsi="Cambria Math"/>
            </w:rPr>
            <m:t>Ω∈</m:t>
          </m:r>
          <m:r>
            <m:rPr>
              <m:scr m:val="script"/>
            </m:rPr>
            <w:rPr>
              <w:rFonts w:ascii="Cambria Math" w:hAnsi="Cambria Math"/>
            </w:rPr>
            <m:t>A</m:t>
          </m:r>
        </m:oMath>
      </m:oMathPara>
    </w:p>
    <w:p w:rsidR="00AB22ED" w:rsidRPr="00913B00" w:rsidRDefault="00A338FC" w:rsidP="00A338FC">
      <w:pPr>
        <w:spacing w:line="480" w:lineRule="auto"/>
      </w:pPr>
      <m:oMathPara>
        <m:oMath>
          <m:r>
            <m:rPr>
              <m:nor/>
            </m:rPr>
            <w:rPr>
              <w:rFonts w:ascii="Cambria Math" w:hAnsi="Cambria Math"/>
              <w:iCs/>
            </w:rPr>
            <m:t>jestli</m:t>
          </m:r>
          <m:r>
            <m:rPr>
              <m:nor/>
            </m:rPr>
            <w:rPr>
              <w:rFonts w:ascii="Cambria Math" w:hAnsi="Cambria Math"/>
            </w:rPr>
            <m:t>ž</m:t>
          </m:r>
          <m:r>
            <m:rPr>
              <m:nor/>
            </m:rPr>
            <w:rPr>
              <w:rFonts w:ascii="Cambria Math" w:hAnsi="Cambria Math"/>
              <w:iCs/>
            </w:rPr>
            <m:t>e</m:t>
          </m:r>
          <m:r>
            <w:rPr>
              <w:rFonts w:ascii="Cambria Math" w:hAnsi="Cambria Math"/>
            </w:rPr>
            <m:t> A∈</m:t>
          </m:r>
          <m:r>
            <m:rPr>
              <m:scr m:val="script"/>
            </m:rPr>
            <w:rPr>
              <w:rFonts w:ascii="Cambria Math" w:hAnsi="Cambria Math"/>
            </w:rPr>
            <m:t>A ,  </m:t>
          </m:r>
          <m:r>
            <m:rPr>
              <m:nor/>
            </m:rPr>
            <w:rPr>
              <w:rFonts w:ascii="Cambria Math" w:hAnsi="Cambria Math"/>
              <w:iCs/>
            </w:rPr>
            <m:t>potom</m:t>
          </m:r>
          <m:r>
            <w:rPr>
              <w:rFonts w:ascii="Cambria Math" w:hAnsi="Cambria Math"/>
            </w:rPr>
            <m:t> Ω∖A∈</m:t>
          </m:r>
          <m:r>
            <m:rPr>
              <m:scr m:val="script"/>
            </m:rPr>
            <w:rPr>
              <w:rFonts w:ascii="Cambria Math" w:hAnsi="Cambria Math"/>
            </w:rPr>
            <m:t>A</m:t>
          </m:r>
        </m:oMath>
      </m:oMathPara>
    </w:p>
    <w:p w:rsidR="00AB22ED" w:rsidRPr="00913B00" w:rsidRDefault="00A338FC" w:rsidP="00A338FC">
      <w:pPr>
        <w:spacing w:line="480" w:lineRule="auto"/>
      </w:pPr>
      <m:oMathPara>
        <m:oMath>
          <m:r>
            <m:rPr>
              <m:nor/>
            </m:rPr>
            <w:rPr>
              <w:rFonts w:ascii="Cambria Math" w:hAnsi="Cambria Math"/>
              <w:iCs/>
            </w:rPr>
            <m:t>jestli</m:t>
          </m:r>
          <m:r>
            <m:rPr>
              <m:nor/>
            </m:rPr>
            <w:rPr>
              <w:rFonts w:ascii="Cambria Math" w:hAnsi="Cambria Math"/>
            </w:rPr>
            <m:t>ž</m:t>
          </m:r>
          <m:r>
            <m:rPr>
              <m:nor/>
            </m:rPr>
            <w:rPr>
              <w:rFonts w:ascii="Cambria Math" w:hAnsi="Cambria Math"/>
              <w:iCs/>
            </w:rPr>
            <m:t>e</m:t>
          </m:r>
          <m:r>
            <w:rPr>
              <w:rFonts w:ascii="Cambria Math" w:hAnsi="Cambria Math"/>
            </w:rPr>
            <m:t> 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m:rPr>
              <m:scr m:val="script"/>
            </m:rPr>
            <w:rPr>
              <w:rFonts w:ascii="Cambria Math" w:hAnsi="Cambria Math"/>
            </w:rPr>
            <m:t>,…∈A ,  </m:t>
          </m:r>
          <m:r>
            <m:rPr>
              <m:nor/>
            </m:rPr>
            <w:rPr>
              <w:rFonts w:ascii="Cambria Math" w:hAnsi="Cambria Math"/>
              <w:iCs/>
            </w:rPr>
            <m:t>potom</m:t>
          </m:r>
          <m:r>
            <w:rPr>
              <w:rFonts w:ascii="Cambria Math" w:hAnsi="Cambria Math"/>
            </w:rPr>
            <m:t> 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nary>
          <m:r>
            <m:rPr>
              <m:scr m:val="script"/>
            </m:rPr>
            <w:rPr>
              <w:rFonts w:ascii="Cambria Math" w:hAnsi="Cambria Math"/>
            </w:rPr>
            <m:t>∈A</m:t>
          </m:r>
        </m:oMath>
      </m:oMathPara>
    </w:p>
    <w:p w:rsidR="00A338FC" w:rsidRPr="00913B00" w:rsidRDefault="00A338FC" w:rsidP="00A338FC"/>
    <w:p w:rsidR="00AB22ED" w:rsidRPr="00913B00" w:rsidRDefault="00A338FC" w:rsidP="00A338FC">
      <w:r w:rsidRPr="00913B00">
        <w:rPr>
          <w:b/>
          <w:u w:val="single"/>
        </w:rPr>
        <w:t>Pozorování.</w:t>
      </w:r>
      <w:r w:rsidRPr="00913B00">
        <w:t xml:space="preserve">  </w:t>
      </w:r>
      <w:r w:rsidRPr="00913B00">
        <w:rPr>
          <w:i/>
        </w:rPr>
        <w:t>Na základě přechodu k</w:t>
      </w:r>
      <w:r w:rsidR="00787123" w:rsidRPr="00913B00">
        <w:rPr>
          <w:i/>
        </w:rPr>
        <w:t xml:space="preserve"> </w:t>
      </w:r>
      <w:r w:rsidRPr="00913B00">
        <w:rPr>
          <w:i/>
        </w:rPr>
        <w:t xml:space="preserve">doplňkům (podle prostředního pravidla) vidíme, že platí rovněž  </w:t>
      </w:r>
      <m:oMath>
        <m:r>
          <m:rPr>
            <m:scr m:val="script"/>
          </m:rPr>
          <w:rPr>
            <w:rFonts w:ascii="Cambria Math" w:hAnsi="Cambria Math"/>
          </w:rPr>
          <m:t>∅∈A</m:t>
        </m:r>
      </m:oMath>
      <w:r w:rsidRPr="00913B00">
        <w:rPr>
          <w:rFonts w:eastAsiaTheme="minorEastAsia"/>
          <w:i/>
        </w:rPr>
        <w:t xml:space="preserve">  a, jestliže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,…</m:t>
        </m:r>
        <w:proofErr w:type="gramStart"/>
        <m:r>
          <m:rPr>
            <m:scr m:val="script"/>
          </m:rPr>
          <w:rPr>
            <w:rFonts w:ascii="Cambria Math" w:eastAsiaTheme="minorEastAsia" w:hAnsi="Cambria Math"/>
          </w:rPr>
          <m:t>∈A</m:t>
        </m:r>
      </m:oMath>
      <w:r w:rsidRPr="00913B00">
        <w:rPr>
          <w:rFonts w:eastAsiaTheme="minorEastAsia"/>
          <w:i/>
        </w:rPr>
        <w:t>,  potom</w:t>
      </w:r>
      <w:proofErr w:type="gramEnd"/>
      <w:r w:rsidRPr="00913B00">
        <w:rPr>
          <w:rFonts w:eastAsiaTheme="minorEastAsia"/>
          <w:i/>
        </w:rPr>
        <w:t xml:space="preserve">  </w:t>
      </w:r>
      <m:oMath>
        <m:nary>
          <m:naryPr>
            <m:chr m:val="⋂"/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nary>
        <m:r>
          <m:rPr>
            <m:scr m:val="script"/>
          </m:rPr>
          <w:rPr>
            <w:rFonts w:ascii="Cambria Math" w:eastAsiaTheme="minorEastAsia" w:hAnsi="Cambria Math"/>
          </w:rPr>
          <m:t>∈A</m:t>
        </m:r>
      </m:oMath>
      <w:r w:rsidRPr="00913B00">
        <w:rPr>
          <w:rFonts w:eastAsiaTheme="minorEastAsia"/>
          <w:i/>
        </w:rPr>
        <w:t>.</w:t>
      </w:r>
    </w:p>
    <w:p w:rsidR="0019197A" w:rsidRPr="00913B00" w:rsidRDefault="0019197A" w:rsidP="0019197A"/>
    <w:p w:rsidR="0019197A" w:rsidRPr="00913B00" w:rsidRDefault="0019197A" w:rsidP="0019197A">
      <w:pPr>
        <w:rPr>
          <w:rFonts w:eastAsiaTheme="minorEastAsia"/>
        </w:rPr>
      </w:pPr>
      <w:r w:rsidRPr="00913B00">
        <w:t>V</w:t>
      </w:r>
      <w:r w:rsidR="00787123" w:rsidRPr="00913B00">
        <w:t xml:space="preserve"> </w:t>
      </w:r>
      <w:r w:rsidRPr="00913B00">
        <w:t xml:space="preserve">našem případě </w:t>
      </w:r>
      <w:r w:rsidRPr="00913B00">
        <w:rPr>
          <w:rFonts w:eastAsiaTheme="minorEastAsia"/>
        </w:rPr>
        <w:t xml:space="preserve">je </w:t>
      </w:r>
      <w:r w:rsidRPr="00913B00">
        <w:rPr>
          <w:rFonts w:eastAsiaTheme="minorEastAsia" w:cstheme="minorHAnsi"/>
        </w:rPr>
        <w:t>σ</w:t>
      </w:r>
      <w:r w:rsidRPr="00913B00">
        <w:rPr>
          <w:rFonts w:eastAsiaTheme="minorEastAsia"/>
        </w:rPr>
        <w:t xml:space="preserve">-algebra 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</m:oMath>
      <w:r w:rsidRPr="00913B00">
        <w:rPr>
          <w:rFonts w:eastAsiaTheme="minorEastAsia"/>
        </w:rPr>
        <w:t xml:space="preserve">  </w:t>
      </w:r>
      <w:r w:rsidR="00834E5F" w:rsidRPr="00913B00">
        <w:rPr>
          <w:rFonts w:eastAsiaTheme="minorEastAsia"/>
        </w:rPr>
        <w:t xml:space="preserve">tvořena </w:t>
      </w:r>
      <w:r w:rsidRPr="00913B00">
        <w:rPr>
          <w:rFonts w:eastAsiaTheme="minorEastAsia"/>
        </w:rPr>
        <w:t xml:space="preserve">všemi </w:t>
      </w:r>
      <w:proofErr w:type="spellStart"/>
      <w:r w:rsidRPr="00913B00">
        <w:rPr>
          <w:rFonts w:eastAsiaTheme="minorEastAsia"/>
        </w:rPr>
        <w:t>lebesgueovsky</w:t>
      </w:r>
      <w:proofErr w:type="spellEnd"/>
      <w:r w:rsidRPr="00913B00">
        <w:rPr>
          <w:rFonts w:eastAsiaTheme="minorEastAsia"/>
        </w:rPr>
        <w:t xml:space="preserve"> měřitelnými podmnožinami intervalu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Pr="00913B00">
        <w:rPr>
          <w:rFonts w:eastAsiaTheme="minorEastAsia"/>
        </w:rPr>
        <w:t>.</w:t>
      </w:r>
    </w:p>
    <w:p w:rsidR="0019197A" w:rsidRPr="00913B00" w:rsidRDefault="0019197A" w:rsidP="0019197A">
      <w:pPr>
        <w:rPr>
          <w:rFonts w:eastAsiaTheme="minorEastAsia"/>
        </w:rPr>
      </w:pPr>
    </w:p>
    <w:p w:rsidR="00CA26BB" w:rsidRPr="00913B00" w:rsidRDefault="007B074D" w:rsidP="0019197A">
      <w:pPr>
        <w:rPr>
          <w:rFonts w:eastAsiaTheme="minorEastAsia"/>
        </w:rPr>
      </w:pPr>
      <w:r w:rsidRPr="00913B00">
        <w:rPr>
          <w:rFonts w:eastAsiaTheme="minorEastAsia"/>
        </w:rPr>
        <w:t xml:space="preserve">Připomeňme, že </w:t>
      </w:r>
      <w:r w:rsidRPr="00913B00">
        <w:t xml:space="preserve">funkce  </w:t>
      </w:r>
      <m:oMath>
        <m:r>
          <w:rPr>
            <w:rFonts w:ascii="Cambria Math" w:hAnsi="Cambria Math"/>
          </w:rPr>
          <m:t>P:</m:t>
        </m:r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→R</m:t>
        </m:r>
      </m:oMath>
      <w:r w:rsidRPr="00913B00">
        <w:rPr>
          <w:rFonts w:eastAsiaTheme="minorEastAsia"/>
        </w:rPr>
        <w:t xml:space="preserve">  </w:t>
      </w:r>
      <w:r w:rsidR="00CA26BB" w:rsidRPr="00913B00">
        <w:rPr>
          <w:rFonts w:eastAsiaTheme="minorEastAsia"/>
        </w:rPr>
        <w:t xml:space="preserve">se nazývá </w:t>
      </w:r>
      <w:r w:rsidR="00B51353" w:rsidRPr="00913B00">
        <w:rPr>
          <w:rFonts w:eastAsiaTheme="minorEastAsia" w:cstheme="minorHAnsi"/>
          <w:i/>
        </w:rPr>
        <w:t>σ</w:t>
      </w:r>
      <w:r w:rsidR="00B51353" w:rsidRPr="00913B00">
        <w:rPr>
          <w:rFonts w:eastAsiaTheme="minorEastAsia"/>
          <w:i/>
        </w:rPr>
        <w:t>-aditivní</w:t>
      </w:r>
      <w:r w:rsidR="00B51353" w:rsidRPr="00913B00">
        <w:rPr>
          <w:rFonts w:eastAsiaTheme="minorEastAsia"/>
        </w:rPr>
        <w:t xml:space="preserve"> (</w:t>
      </w:r>
      <w:r w:rsidR="00B51353" w:rsidRPr="00913B00">
        <w:rPr>
          <w:rFonts w:eastAsiaTheme="minorEastAsia"/>
          <w:i/>
        </w:rPr>
        <w:t>sigma-</w:t>
      </w:r>
      <w:r w:rsidR="00B51353" w:rsidRPr="00913B00">
        <w:rPr>
          <w:i/>
        </w:rPr>
        <w:t>aditivní</w:t>
      </w:r>
      <w:r w:rsidR="00B51353" w:rsidRPr="00913B00">
        <w:t>)</w:t>
      </w:r>
      <w:r w:rsidR="00CA26BB" w:rsidRPr="00913B00">
        <w:t xml:space="preserve"> právě tehdy, když pro libovolné po dvou disjunktní jevy</w:t>
      </w:r>
      <w:r w:rsidR="00B51353" w:rsidRPr="00913B00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</w:rPr>
          <m:t>,…∈A</m:t>
        </m:r>
      </m:oMath>
      <w:r w:rsidR="00B51353" w:rsidRPr="00913B00">
        <w:rPr>
          <w:rFonts w:eastAsiaTheme="minorEastAsia"/>
        </w:rPr>
        <w:t xml:space="preserve"> </w:t>
      </w:r>
      <w:r w:rsidR="00B51353" w:rsidRPr="00913B00">
        <w:t xml:space="preserve"> </w:t>
      </w:r>
      <w:r w:rsidR="00CA26BB" w:rsidRPr="00913B00">
        <w:t>platí</w:t>
      </w:r>
      <w:r w:rsidR="00B51353" w:rsidRPr="00913B00">
        <w:t xml:space="preserve">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⋃"/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n=1</m:t>
                </m:r>
              </m:sub>
              <m:sup>
                <m:r>
                  <w:rPr>
                    <w:rFonts w:ascii="Cambria Math" w:hAnsi="Cambria Math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</m:e>
        </m:d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nary>
      </m:oMath>
      <w:r w:rsidR="00CA26BB" w:rsidRPr="00913B00">
        <w:rPr>
          <w:rFonts w:eastAsiaTheme="minorEastAsia"/>
        </w:rPr>
        <w:t xml:space="preserve">. </w:t>
      </w:r>
    </w:p>
    <w:p w:rsidR="0019197A" w:rsidRPr="00913B00" w:rsidRDefault="00CA26BB" w:rsidP="0019197A">
      <w:r w:rsidRPr="00913B00">
        <w:rPr>
          <w:rFonts w:eastAsiaTheme="minorEastAsia"/>
          <w:b/>
          <w:u w:val="single"/>
        </w:rPr>
        <w:lastRenderedPageBreak/>
        <w:t>Poznámka.</w:t>
      </w:r>
      <w:r w:rsidRPr="00913B00">
        <w:rPr>
          <w:rFonts w:eastAsiaTheme="minorEastAsia"/>
        </w:rPr>
        <w:t xml:space="preserve">  Obecně platí, že pravděpodobnostní míra  </w:t>
      </w:r>
      <m:oMath>
        <m:r>
          <w:rPr>
            <w:rFonts w:ascii="Cambria Math" w:eastAsiaTheme="minorEastAsia" w:hAnsi="Cambria Math"/>
          </w:rPr>
          <m:t>P</m:t>
        </m:r>
      </m:oMath>
      <w:r w:rsidRPr="00913B00">
        <w:rPr>
          <w:rFonts w:eastAsiaTheme="minorEastAsia"/>
        </w:rPr>
        <w:t xml:space="preserve">  je </w:t>
      </w:r>
      <w:r w:rsidRPr="00913B00">
        <w:t>nezáporná</w:t>
      </w:r>
      <w:r w:rsidR="00B51353" w:rsidRPr="00913B00">
        <w:t xml:space="preserve"> </w:t>
      </w:r>
      <w:r w:rsidRPr="00913B00">
        <w:t xml:space="preserve">σ-aditivní funkce </w:t>
      </w:r>
      <m:oMath>
        <m:r>
          <w:rPr>
            <w:rFonts w:ascii="Cambria Math" w:hAnsi="Cambria Math"/>
          </w:rPr>
          <m:t>P:</m:t>
        </m:r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→R</m:t>
        </m:r>
      </m:oMath>
      <w:r w:rsidRPr="00913B00">
        <w:rPr>
          <w:rFonts w:eastAsiaTheme="minorEastAsia"/>
        </w:rPr>
        <w:t xml:space="preserve">  </w:t>
      </w:r>
      <w:r w:rsidR="00B51353" w:rsidRPr="00913B00">
        <w:t xml:space="preserve">taková, že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Ω</m:t>
            </m:r>
          </m:e>
        </m:d>
        <m:r>
          <w:rPr>
            <w:rFonts w:ascii="Cambria Math" w:hAnsi="Cambria Math"/>
          </w:rPr>
          <m:t>=1</m:t>
        </m:r>
      </m:oMath>
      <w:r w:rsidR="00B51353" w:rsidRPr="00913B00">
        <w:rPr>
          <w:rFonts w:eastAsiaTheme="minorEastAsia"/>
        </w:rPr>
        <w:t>.</w:t>
      </w:r>
    </w:p>
    <w:p w:rsidR="00B51353" w:rsidRPr="00913B00" w:rsidRDefault="00B51353" w:rsidP="0019197A"/>
    <w:p w:rsidR="00B51353" w:rsidRPr="00913B00" w:rsidRDefault="00B51353" w:rsidP="00B51353">
      <w:r w:rsidRPr="00913B00">
        <w:t>Nyní určíme některé charakteristiky (střední hodnotu, rozptyl, modus) pravděpodobnostního rozdělení beta (</w:t>
      </w:r>
      <w:r w:rsidRPr="00913B00">
        <w:rPr>
          <w:rFonts w:cstheme="minorHAnsi"/>
        </w:rPr>
        <w:t>β</w:t>
      </w:r>
      <w:r w:rsidRPr="00913B00">
        <w:t>).</w:t>
      </w:r>
    </w:p>
    <w:p w:rsidR="00B51353" w:rsidRPr="00913B00" w:rsidRDefault="00B51353" w:rsidP="00B51353"/>
    <w:p w:rsidR="00B51353" w:rsidRPr="00913B00" w:rsidRDefault="00CA26BB" w:rsidP="00B51353">
      <w:r w:rsidRPr="00913B00">
        <w:t>Uvažujme pravděpodobnostní</w:t>
      </w:r>
      <w:r w:rsidR="00FC5D82" w:rsidRPr="00913B00">
        <w:rPr>
          <w:rFonts w:eastAsiaTheme="minorEastAsia"/>
        </w:rPr>
        <w:t xml:space="preserve"> </w:t>
      </w:r>
      <w:proofErr w:type="gramStart"/>
      <w:r w:rsidR="00FC5D82" w:rsidRPr="00913B00">
        <w:rPr>
          <w:rFonts w:eastAsiaTheme="minorEastAsia"/>
        </w:rPr>
        <w:t xml:space="preserve">prostor  </w:t>
      </w:r>
      <m:oMath>
        <m:r>
          <w:rPr>
            <w:rFonts w:ascii="Cambria Math" w:eastAsiaTheme="minorEastAsia" w:hAnsi="Cambria Math"/>
          </w:rPr>
          <m:t>(Ω</m:t>
        </m:r>
        <w:proofErr w:type="gramEnd"/>
        <m:r>
          <m:rPr>
            <m:scr m:val="script"/>
          </m:rPr>
          <w:rPr>
            <w:rFonts w:ascii="Cambria Math" w:eastAsiaTheme="minorEastAsia" w:hAnsi="Cambria Math"/>
          </w:rPr>
          <m:t>,A,</m:t>
        </m:r>
        <m:r>
          <w:rPr>
            <w:rFonts w:ascii="Cambria Math" w:eastAsiaTheme="minorEastAsia" w:hAnsi="Cambria Math"/>
          </w:rPr>
          <m:t>P)</m:t>
        </m:r>
      </m:oMath>
      <w:r w:rsidR="00FC5D82" w:rsidRPr="00913B00">
        <w:rPr>
          <w:rFonts w:eastAsiaTheme="minorEastAsia"/>
        </w:rPr>
        <w:t xml:space="preserve">.  </w:t>
      </w:r>
      <w:r w:rsidRPr="00913B00">
        <w:rPr>
          <w:rFonts w:eastAsiaTheme="minorEastAsia"/>
        </w:rPr>
        <w:t xml:space="preserve">Připomeňme, že funkce  </w:t>
      </w:r>
      <m:oMath>
        <m:r>
          <w:rPr>
            <w:rFonts w:ascii="Cambria Math" w:eastAsiaTheme="minorEastAsia" w:hAnsi="Cambria Math"/>
          </w:rPr>
          <m:t>X:Ω</m:t>
        </m:r>
        <m:r>
          <m:rPr>
            <m:scr m:val="double-struck"/>
          </m:rPr>
          <w:rPr>
            <w:rFonts w:ascii="Cambria Math" w:eastAsiaTheme="minorEastAsia" w:hAnsi="Cambria Math"/>
          </w:rPr>
          <m:t>→R</m:t>
        </m:r>
      </m:oMath>
      <w:r w:rsidRPr="00913B00">
        <w:rPr>
          <w:rFonts w:eastAsiaTheme="minorEastAsia"/>
        </w:rPr>
        <w:t xml:space="preserve">  je </w:t>
      </w:r>
      <w:r w:rsidRPr="00913B00">
        <w:rPr>
          <w:rFonts w:eastAsiaTheme="minorEastAsia"/>
          <w:i/>
        </w:rPr>
        <w:t>měřitelná</w:t>
      </w:r>
      <w:r w:rsidRPr="00913B00">
        <w:rPr>
          <w:rFonts w:eastAsiaTheme="minorEastAsia"/>
        </w:rPr>
        <w:t xml:space="preserve"> právě tehdy, když pro každou otevřenou množinu  </w:t>
      </w:r>
      <m:oMath>
        <m:r>
          <w:rPr>
            <w:rFonts w:ascii="Cambria Math" w:eastAsiaTheme="minorEastAsia" w:hAnsi="Cambria Math"/>
          </w:rPr>
          <m:t>G</m:t>
        </m:r>
        <m:r>
          <m:rPr>
            <m:scr m:val="double-struck"/>
          </m:rPr>
          <w:rPr>
            <w:rFonts w:ascii="Cambria Math" w:eastAsiaTheme="minorEastAsia" w:hAnsi="Cambria Math"/>
          </w:rPr>
          <m:t>⊆R</m:t>
        </m:r>
      </m:oMath>
      <w:r w:rsidRPr="00913B00">
        <w:rPr>
          <w:rFonts w:eastAsiaTheme="minorEastAsia"/>
        </w:rPr>
        <w:t xml:space="preserve">  platí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m:rPr>
            <m:scr m:val="script"/>
          </m:rPr>
          <w:rPr>
            <w:rFonts w:ascii="Cambria Math" w:eastAsiaTheme="minorEastAsia" w:hAnsi="Cambria Math"/>
          </w:rPr>
          <m:t>∈A</m:t>
        </m:r>
      </m:oMath>
      <w:r w:rsidR="00790AC1" w:rsidRPr="00913B00">
        <w:rPr>
          <w:rFonts w:eastAsiaTheme="minorEastAsia"/>
        </w:rPr>
        <w:t xml:space="preserve">,  řečeno slovy, </w:t>
      </w:r>
      <w:r w:rsidR="00A64E3C" w:rsidRPr="00913B00">
        <w:rPr>
          <w:rFonts w:eastAsiaTheme="minorEastAsia"/>
        </w:rPr>
        <w:t xml:space="preserve">vzor </w:t>
      </w:r>
      <w:r w:rsidR="00790AC1" w:rsidRPr="00913B00">
        <w:rPr>
          <w:rFonts w:eastAsiaTheme="minorEastAsia"/>
        </w:rPr>
        <w:t>každé otevřené množiny je jevem.</w:t>
      </w:r>
    </w:p>
    <w:p w:rsidR="00790AC1" w:rsidRPr="00913B00" w:rsidRDefault="00790AC1" w:rsidP="00B51353"/>
    <w:p w:rsidR="00790AC1" w:rsidRPr="00913B00" w:rsidRDefault="00790AC1" w:rsidP="00FC5D82">
      <w:r w:rsidRPr="00913B00">
        <w:rPr>
          <w:rFonts w:eastAsiaTheme="minorEastAsia"/>
        </w:rPr>
        <w:t xml:space="preserve">Připomeňme, že náhodnou veličinou na pravděpodobnostním </w:t>
      </w:r>
      <w:proofErr w:type="gramStart"/>
      <w:r w:rsidRPr="00913B00">
        <w:rPr>
          <w:rFonts w:eastAsiaTheme="minorEastAsia"/>
        </w:rPr>
        <w:t xml:space="preserve">prostoru  </w:t>
      </w:r>
      <m:oMath>
        <m:r>
          <w:rPr>
            <w:rFonts w:ascii="Cambria Math" w:eastAsiaTheme="minorEastAsia" w:hAnsi="Cambria Math"/>
          </w:rPr>
          <m:t>(Ω</m:t>
        </m:r>
        <w:proofErr w:type="gramEnd"/>
        <m:r>
          <m:rPr>
            <m:scr m:val="script"/>
          </m:rPr>
          <w:rPr>
            <w:rFonts w:ascii="Cambria Math" w:eastAsiaTheme="minorEastAsia" w:hAnsi="Cambria Math"/>
          </w:rPr>
          <m:t>,A,</m:t>
        </m:r>
        <m:r>
          <w:rPr>
            <w:rFonts w:ascii="Cambria Math" w:eastAsiaTheme="minorEastAsia" w:hAnsi="Cambria Math"/>
          </w:rPr>
          <m:t>P)</m:t>
        </m:r>
      </m:oMath>
      <w:r w:rsidRPr="00913B00">
        <w:rPr>
          <w:rFonts w:eastAsiaTheme="minorEastAsia"/>
        </w:rPr>
        <w:t xml:space="preserve">  rozumíme libovolnou měřitelnou funkci  </w:t>
      </w:r>
      <m:oMath>
        <m:r>
          <w:rPr>
            <w:rFonts w:ascii="Cambria Math" w:eastAsiaTheme="minorEastAsia" w:hAnsi="Cambria Math"/>
          </w:rPr>
          <m:t>X:Ω</m:t>
        </m:r>
        <m:r>
          <m:rPr>
            <m:scr m:val="double-struck"/>
          </m:rPr>
          <w:rPr>
            <w:rFonts w:ascii="Cambria Math" w:eastAsiaTheme="minorEastAsia" w:hAnsi="Cambria Math"/>
          </w:rPr>
          <m:t>→R</m:t>
        </m:r>
      </m:oMath>
      <w:r w:rsidR="00FC5D82" w:rsidRPr="00913B00">
        <w:rPr>
          <w:rFonts w:eastAsiaTheme="minorEastAsia"/>
        </w:rPr>
        <w:t xml:space="preserve">.  To znamená, že náhodná veličina je měřitelná funkce, která každému elementárnímu jevu  </w:t>
      </w:r>
      <m:oMath>
        <m:r>
          <w:rPr>
            <w:rFonts w:ascii="Cambria Math" w:eastAsiaTheme="minorEastAsia" w:hAnsi="Cambria Math"/>
          </w:rPr>
          <m:t>ω∈Ω</m:t>
        </m:r>
      </m:oMath>
      <w:r w:rsidR="00FC5D82" w:rsidRPr="00913B00">
        <w:rPr>
          <w:rFonts w:eastAsiaTheme="minorEastAsia"/>
        </w:rPr>
        <w:t xml:space="preserve">  přiřadí reálné číslo  </w:t>
      </w:r>
      <m:oMath>
        <m:r>
          <w:rPr>
            <w:rFonts w:ascii="Cambria Math" w:eastAsiaTheme="minorEastAsia" w:hAnsi="Cambria Math"/>
          </w:rPr>
          <m:t>X(ω)</m:t>
        </m:r>
      </m:oMath>
      <w:r w:rsidR="00FC5D82" w:rsidRPr="00913B00">
        <w:rPr>
          <w:rFonts w:eastAsiaTheme="minorEastAsia"/>
        </w:rPr>
        <w:t>.</w:t>
      </w:r>
    </w:p>
    <w:p w:rsidR="00790AC1" w:rsidRPr="00913B00" w:rsidRDefault="00790AC1" w:rsidP="00B51353"/>
    <w:p w:rsidR="00AB1D32" w:rsidRPr="00913B00" w:rsidRDefault="00AB1D32" w:rsidP="00AB1D32">
      <w:pPr>
        <w:rPr>
          <w:rFonts w:eastAsiaTheme="minorEastAsia"/>
        </w:rPr>
      </w:pPr>
      <w:r w:rsidRPr="00913B00">
        <w:t>V</w:t>
      </w:r>
      <w:r w:rsidR="00787123" w:rsidRPr="00913B00">
        <w:t xml:space="preserve"> </w:t>
      </w:r>
      <w:r w:rsidRPr="00913B00">
        <w:t xml:space="preserve">našem případě, kde </w:t>
      </w:r>
      <w:r w:rsidRPr="00913B0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Ω=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Pr="00913B00">
        <w:rPr>
          <w:rFonts w:eastAsiaTheme="minorEastAsia"/>
        </w:rPr>
        <w:t xml:space="preserve">  </w:t>
      </w:r>
      <w:r w:rsidR="00834E5F" w:rsidRPr="00913B00">
        <w:rPr>
          <w:rFonts w:eastAsiaTheme="minorEastAsia"/>
        </w:rPr>
        <w:t xml:space="preserve">je </w:t>
      </w:r>
      <w:r w:rsidRPr="00913B00">
        <w:rPr>
          <w:rFonts w:eastAsiaTheme="minorEastAsia"/>
        </w:rPr>
        <w:t>množina jevů</w:t>
      </w:r>
      <w:r w:rsidR="00834E5F" w:rsidRPr="00913B00">
        <w:rPr>
          <w:rFonts w:eastAsiaTheme="minorEastAsia"/>
        </w:rPr>
        <w:t xml:space="preserve"> a</w:t>
      </w:r>
      <w:r w:rsidRPr="00913B00">
        <w:rPr>
          <w:rFonts w:eastAsiaTheme="minorEastAsia"/>
        </w:rPr>
        <w:t xml:space="preserve">  </w:t>
      </w:r>
      <m:oMath>
        <m:r>
          <m:rPr>
            <m:scr m:val="script"/>
          </m:rPr>
          <w:rPr>
            <w:rFonts w:ascii="Cambria Math" w:eastAsiaTheme="minorEastAsia" w:hAnsi="Cambria Math"/>
          </w:rPr>
          <m:t>A</m:t>
        </m:r>
      </m:oMath>
      <w:r w:rsidRPr="00913B00">
        <w:rPr>
          <w:rFonts w:eastAsiaTheme="minorEastAsia"/>
        </w:rPr>
        <w:t xml:space="preserve">  je kolekce všech lebesgueovsky měřitelných podmnožin intervalu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Pr="00913B00">
        <w:rPr>
          <w:rFonts w:eastAsiaTheme="minorEastAsia"/>
        </w:rPr>
        <w:t xml:space="preserve">  a pravděpodobnostní míra  </w:t>
      </w:r>
      <m:oMath>
        <m:r>
          <w:rPr>
            <w:rFonts w:ascii="Cambria Math" w:eastAsiaTheme="minorEastAsia" w:hAnsi="Cambria Math"/>
          </w:rPr>
          <m:t>P</m:t>
        </m:r>
      </m:oMath>
      <w:r w:rsidRPr="00913B00">
        <w:rPr>
          <w:rFonts w:eastAsiaTheme="minorEastAsia"/>
        </w:rPr>
        <w:t xml:space="preserve">  má rozdělení </w:t>
      </w:r>
      <w:r w:rsidRPr="00913B00">
        <w:t>beta (</w:t>
      </w:r>
      <w:r w:rsidRPr="00913B00">
        <w:rPr>
          <w:rFonts w:cstheme="minorHAnsi"/>
        </w:rPr>
        <w:t>β</w:t>
      </w:r>
      <w:r w:rsidRPr="00913B00">
        <w:t xml:space="preserve">), budeme uvažovat identickou náhodnou veličinu  </w:t>
      </w:r>
      <w:proofErr w:type="gramStart"/>
      <m:oMath>
        <m:r>
          <w:rPr>
            <w:rFonts w:ascii="Cambria Math" w:hAnsi="Cambria Math"/>
          </w:rPr>
          <m:t>X: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  <m: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</m:oMath>
      <w:r w:rsidRPr="00913B00">
        <w:rPr>
          <w:rFonts w:eastAsiaTheme="minorEastAsia"/>
        </w:rPr>
        <w:t>,  zavedenou</w:t>
      </w:r>
      <w:proofErr w:type="gramEnd"/>
      <w:r w:rsidRPr="00913B00">
        <w:rPr>
          <w:rFonts w:eastAsiaTheme="minorEastAsia"/>
        </w:rPr>
        <w:t xml:space="preserve"> předpisem 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  <w:r w:rsidRPr="00913B00">
        <w:rPr>
          <w:rFonts w:eastAsiaTheme="minorEastAsia"/>
        </w:rPr>
        <w:t xml:space="preserve">  neboli  </w:t>
      </w:r>
      <m:oMath>
        <m:r>
          <w:rPr>
            <w:rFonts w:ascii="Cambria Math" w:eastAsiaTheme="minorEastAsia" w:hAnsi="Cambria Math"/>
          </w:rPr>
          <m:t>X:x↦x</m:t>
        </m:r>
      </m:oMath>
      <w:r w:rsidRPr="00913B00">
        <w:rPr>
          <w:rFonts w:eastAsiaTheme="minorEastAsia"/>
        </w:rPr>
        <w:t xml:space="preserve">  pro každé  </w:t>
      </w: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 w:rsidRPr="00913B00">
        <w:rPr>
          <w:rFonts w:eastAsiaTheme="minorEastAsia"/>
        </w:rPr>
        <w:t>.</w:t>
      </w:r>
    </w:p>
    <w:p w:rsidR="00AB1D32" w:rsidRPr="00913B00" w:rsidRDefault="00AB1D32" w:rsidP="00B51353"/>
    <w:p w:rsidR="0096410A" w:rsidRPr="00913B00" w:rsidRDefault="0096410A" w:rsidP="00B51353">
      <w:r w:rsidRPr="00913B00">
        <w:rPr>
          <w:b/>
          <w:u w:val="single"/>
        </w:rPr>
        <w:t>Střední hodnota:</w:t>
      </w:r>
    </w:p>
    <w:p w:rsidR="0096410A" w:rsidRPr="00913B00" w:rsidRDefault="0096410A" w:rsidP="0096410A"/>
    <w:p w:rsidR="0096410A" w:rsidRPr="00913B00" w:rsidRDefault="005A6F9A" w:rsidP="0096410A">
      <w:pPr>
        <w:spacing w:line="480" w:lineRule="auto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Ω</m:t>
              </m:r>
            </m:sub>
            <m:sup/>
            <m:e>
              <m:r>
                <w:rPr>
                  <w:rFonts w:ascii="Cambria Math" w:hAnsi="Cambria Math"/>
                </w:rPr>
                <m:t>X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P=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Ω</m:t>
              </m:r>
            </m:sub>
            <m:sup/>
            <m:e>
              <m:r>
                <w:rPr>
                  <w:rFonts w:ascii="Cambria Math" w:hAnsi="Cambria Math"/>
                </w:rPr>
                <m:t>xf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x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α,β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α,β</m:t>
                  </m:r>
                </m:e>
              </m: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α+1,β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α,β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</m:oMath>
      </m:oMathPara>
    </w:p>
    <w:p w:rsidR="00291EDC" w:rsidRPr="00913B00" w:rsidRDefault="00291EDC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570813" w:rsidRPr="00913B00" w:rsidRDefault="00570813" w:rsidP="00291EDC"/>
    <w:p w:rsidR="00291EDC" w:rsidRPr="00913B00" w:rsidRDefault="00291EDC" w:rsidP="00291EDC">
      <w:pPr>
        <w:rPr>
          <w:b/>
          <w:u w:val="single"/>
        </w:rPr>
      </w:pPr>
      <w:r w:rsidRPr="00913B00">
        <w:rPr>
          <w:b/>
          <w:u w:val="single"/>
        </w:rPr>
        <w:lastRenderedPageBreak/>
        <w:t>Rozptyl:</w:t>
      </w:r>
    </w:p>
    <w:p w:rsidR="00291EDC" w:rsidRPr="00913B00" w:rsidRDefault="00291EDC" w:rsidP="00291EDC"/>
    <w:p w:rsidR="00291EDC" w:rsidRPr="00913B00" w:rsidRDefault="00065095" w:rsidP="00291EDC">
      <w:pPr>
        <w:spacing w:line="480" w:lineRule="auto"/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func>
          <m:r>
            <m:rPr>
              <m:aln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P=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Ω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α+β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iCs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α,β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x-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2x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α</m:t>
                  </m:r>
                </m:num>
                <m:den>
                  <m:r>
                    <w:rPr>
                      <w:rFonts w:ascii="Cambria Math" w:hAnsi="Cambria Math"/>
                    </w:rPr>
                    <m:t>α+β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α,β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x+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                  +</m:t>
          </m:r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α+β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α,β</m:t>
                      </m:r>
                    </m:e>
                  </m:d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α+1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w:rPr>
              <w:rFonts w:ascii="Cambria Math" w:eastAsiaTheme="minorEastAsia" w:hAnsi="Cambria Math"/>
            </w:rPr>
            <m:t>dx-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x+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hAnsi="Cambria Math"/>
            </w:rPr>
            <m:t>                  +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α+β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α+1,β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α+2,β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α+1,β</m:t>
                  </m:r>
                </m:e>
              </m:d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α+1,β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α+β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α+1</m:t>
              </m:r>
            </m:num>
            <m:den>
              <m:r>
                <w:rPr>
                  <w:rFonts w:ascii="Cambria Math" w:eastAsiaTheme="minorEastAsia" w:hAnsi="Cambria Math"/>
                </w:rPr>
                <m:t>α+1+β</m:t>
              </m:r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α+β+1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α+β+1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α+β+1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+αβ+α+β-2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-2αβ-2α+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+αβ+α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α+β+1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α+β+1</m:t>
                  </m:r>
                </m:e>
              </m:d>
            </m:den>
          </m:f>
        </m:oMath>
      </m:oMathPara>
    </w:p>
    <w:p w:rsidR="00291EDC" w:rsidRPr="00913B00" w:rsidRDefault="00291EDC" w:rsidP="00291EDC"/>
    <w:p w:rsidR="00291EDC" w:rsidRPr="00913B00" w:rsidRDefault="00291EDC" w:rsidP="00291EDC"/>
    <w:p w:rsidR="00291EDC" w:rsidRPr="00913B00" w:rsidRDefault="00291EDC" w:rsidP="00291EDC"/>
    <w:p w:rsidR="00736B33" w:rsidRPr="00913B00" w:rsidRDefault="00736B33" w:rsidP="00291EDC"/>
    <w:p w:rsidR="00736B33" w:rsidRPr="00913B00" w:rsidRDefault="00736B33" w:rsidP="00291EDC"/>
    <w:p w:rsidR="00736B33" w:rsidRPr="00913B00" w:rsidRDefault="00736B33" w:rsidP="00291EDC"/>
    <w:p w:rsidR="00736B33" w:rsidRPr="00913B00" w:rsidRDefault="00736B33" w:rsidP="00291EDC"/>
    <w:p w:rsidR="00736B33" w:rsidRPr="00913B00" w:rsidRDefault="00736B33" w:rsidP="00291EDC"/>
    <w:p w:rsidR="00736B33" w:rsidRPr="00913B00" w:rsidRDefault="00736B33" w:rsidP="00291EDC">
      <w:pPr>
        <w:rPr>
          <w:b/>
          <w:u w:val="single"/>
        </w:rPr>
      </w:pPr>
    </w:p>
    <w:p w:rsidR="00736B33" w:rsidRPr="00913B00" w:rsidRDefault="00736B33" w:rsidP="00291EDC">
      <w:pPr>
        <w:rPr>
          <w:b/>
          <w:u w:val="single"/>
        </w:rPr>
      </w:pPr>
      <w:r w:rsidRPr="00913B00">
        <w:rPr>
          <w:b/>
          <w:u w:val="single"/>
        </w:rPr>
        <w:lastRenderedPageBreak/>
        <w:t>Modus:</w:t>
      </w:r>
    </w:p>
    <w:p w:rsidR="00736B33" w:rsidRPr="00913B00" w:rsidRDefault="00736B33" w:rsidP="00736B33"/>
    <w:p w:rsidR="00FA72CF" w:rsidRPr="00913B00" w:rsidRDefault="00736B33" w:rsidP="00FA72CF">
      <w:r w:rsidRPr="00913B00">
        <w:t xml:space="preserve">Připomeňme, že </w:t>
      </w:r>
      <w:r w:rsidRPr="00913B00">
        <w:rPr>
          <w:i/>
        </w:rPr>
        <w:t>modus</w:t>
      </w:r>
      <w:r w:rsidRPr="00913B00">
        <w:t xml:space="preserve"> je nejpravděpodobnější hodnota náhodné veličiny.  V</w:t>
      </w:r>
      <w:r w:rsidR="00787123" w:rsidRPr="00913B00">
        <w:t xml:space="preserve"> </w:t>
      </w:r>
      <w:r w:rsidRPr="00913B00">
        <w:t xml:space="preserve">našem případě, kdy náhodná veličina  </w:t>
      </w:r>
      <m:oMath>
        <m:r>
          <w:rPr>
            <w:rFonts w:ascii="Cambria Math" w:hAnsi="Cambria Math"/>
          </w:rPr>
          <m:t>X(x)=x</m:t>
        </m:r>
      </m:oMath>
      <w:r w:rsidRPr="00913B00">
        <w:t xml:space="preserve">  je identita, modus je bodem, ve kterém hustota  </w:t>
      </w:r>
      <m:oMath>
        <m:r>
          <w:rPr>
            <w:rFonts w:ascii="Cambria Math" w:hAnsi="Cambria Math"/>
          </w:rPr>
          <m:t>f(</m:t>
        </m:r>
        <w:proofErr w:type="gramStart"/>
        <m:r>
          <w:rPr>
            <w:rFonts w:ascii="Cambria Math" w:hAnsi="Cambria Math"/>
          </w:rPr>
          <m:t>x)</m:t>
        </m:r>
      </m:oMath>
      <w:r w:rsidRPr="00913B00">
        <w:t xml:space="preserve">  uvažovaného</w:t>
      </w:r>
      <w:proofErr w:type="gramEnd"/>
      <w:r w:rsidRPr="00913B00">
        <w:t xml:space="preserve"> rozdělení pravděpodobnosti nabývá svého (globálního) maxima</w:t>
      </w:r>
      <w:r w:rsidR="00FA72CF" w:rsidRPr="00913B00">
        <w:t xml:space="preserve">.  Připomeňme, že </w:t>
      </w:r>
      <w:r w:rsidR="002F5BA0" w:rsidRPr="00913B00">
        <w:t xml:space="preserve">hustota námi uvažovaného pravděpodobnostního </w:t>
      </w:r>
      <w:r w:rsidR="002F5BA0" w:rsidRPr="00913B00">
        <w:rPr>
          <w:rFonts w:eastAsiaTheme="minorEastAsia"/>
        </w:rPr>
        <w:t xml:space="preserve">rozdělení </w:t>
      </w:r>
      <w:r w:rsidR="002F5BA0" w:rsidRPr="00913B00">
        <w:t>beta (</w:t>
      </w:r>
      <w:r w:rsidR="002F5BA0" w:rsidRPr="00913B00">
        <w:rPr>
          <w:rFonts w:cstheme="minorHAnsi"/>
        </w:rPr>
        <w:t>β</w:t>
      </w:r>
      <w:r w:rsidR="002F5BA0" w:rsidRPr="00913B00">
        <w:t xml:space="preserve">) </w:t>
      </w:r>
      <w:r w:rsidR="00FA72CF" w:rsidRPr="00913B00">
        <w:t>je</w:t>
      </w:r>
    </w:p>
    <w:p w:rsidR="00FA72CF" w:rsidRPr="00913B00" w:rsidRDefault="00FA72CF" w:rsidP="00FA72CF">
      <w:pPr>
        <w:rPr>
          <w:rFonts w:eastAsiaTheme="minorEastAsia"/>
        </w:rPr>
      </w:pPr>
    </w:p>
    <w:p w:rsidR="00FA72CF" w:rsidRPr="00913B00" w:rsidRDefault="00FA72CF" w:rsidP="00FA72CF">
      <w:pPr>
        <w:spacing w:line="480" w:lineRule="auto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β-1</m:t>
              </m:r>
            </m:sup>
          </m:sSup>
          <m:r>
            <w:rPr>
              <w:rFonts w:ascii="Cambria Math" w:hAnsi="Cambria Math"/>
            </w:rPr>
            <m:t>    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  x∈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</m:t>
              </m:r>
            </m:e>
          </m:d>
        </m:oMath>
      </m:oMathPara>
    </w:p>
    <w:p w:rsidR="00FA72CF" w:rsidRPr="00913B00" w:rsidRDefault="00FA72CF" w:rsidP="00FA72CF"/>
    <w:p w:rsidR="002F5BA0" w:rsidRPr="00913B00" w:rsidRDefault="00FA72CF" w:rsidP="00FA72CF">
      <w:r w:rsidRPr="00913B00">
        <w:t xml:space="preserve">kde  </w:t>
      </w:r>
      <m:oMath>
        <m:r>
          <w:rPr>
            <w:rFonts w:ascii="Cambria Math" w:hAnsi="Cambria Math"/>
          </w:rPr>
          <m:t>α&gt;0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β&gt;0</m:t>
        </m:r>
      </m:oMath>
      <w:r w:rsidRPr="00913B00">
        <w:rPr>
          <w:rFonts w:eastAsiaTheme="minorEastAsia"/>
        </w:rPr>
        <w:t xml:space="preserve">  jsou dva pevně zvolené parametry uvažovaného rozdělení </w:t>
      </w:r>
      <w:r w:rsidRPr="00913B00">
        <w:t>pravděpodobnosti beta (</w:t>
      </w:r>
      <w:r w:rsidRPr="00913B00">
        <w:rPr>
          <w:rFonts w:cstheme="minorHAnsi"/>
        </w:rPr>
        <w:t>β</w:t>
      </w:r>
      <w:r w:rsidRPr="00913B00">
        <w:t>).</w:t>
      </w:r>
    </w:p>
    <w:p w:rsidR="002F5BA0" w:rsidRPr="00913B00" w:rsidRDefault="002F5BA0" w:rsidP="00FA72CF"/>
    <w:p w:rsidR="002F5BA0" w:rsidRPr="00913B00" w:rsidRDefault="002F5BA0" w:rsidP="002F5BA0">
      <w:r w:rsidRPr="00913B00">
        <w:t xml:space="preserve">Abychom nalezli bod (globálního) maxima uvažované hustoty  </w:t>
      </w:r>
      <m:oMath>
        <m:r>
          <w:rPr>
            <w:rFonts w:ascii="Cambria Math" w:hAnsi="Cambria Math"/>
          </w:rPr>
          <m:t>f(</m:t>
        </m:r>
        <w:proofErr w:type="gramStart"/>
        <m:r>
          <w:rPr>
            <w:rFonts w:ascii="Cambria Math" w:hAnsi="Cambria Math"/>
          </w:rPr>
          <m:t>x)</m:t>
        </m:r>
      </m:oMath>
      <w:r w:rsidRPr="00913B00">
        <w:t>,  a tedy</w:t>
      </w:r>
      <w:proofErr w:type="gramEnd"/>
      <w:r w:rsidRPr="00913B00">
        <w:t xml:space="preserve"> modus identické náhodné veličiny  (</w:t>
      </w:r>
      <m:oMath>
        <m:r>
          <w:rPr>
            <w:rFonts w:ascii="Cambria Math" w:hAnsi="Cambria Math"/>
          </w:rPr>
          <m:t>X(x)=x</m:t>
        </m:r>
      </m:oMath>
      <w:r w:rsidRPr="00913B00">
        <w:t>)  s</w:t>
      </w:r>
      <w:r w:rsidR="00787123" w:rsidRPr="00913B00">
        <w:t xml:space="preserve"> </w:t>
      </w:r>
      <w:r w:rsidRPr="00913B00">
        <w:t>rozdělením pravděpodobnosti beta (</w:t>
      </w:r>
      <w:r w:rsidRPr="00913B00">
        <w:rPr>
          <w:rFonts w:cstheme="minorHAnsi"/>
        </w:rPr>
        <w:t>β</w:t>
      </w:r>
      <w:r w:rsidRPr="00913B00">
        <w:t>), rozlišíme několik případů:</w:t>
      </w:r>
    </w:p>
    <w:p w:rsidR="002F5BA0" w:rsidRPr="00913B00" w:rsidRDefault="002F5BA0" w:rsidP="002F5BA0"/>
    <w:p w:rsidR="002F5BA0" w:rsidRPr="00913B00" w:rsidRDefault="00900F85" w:rsidP="002F5BA0">
      <w:pPr>
        <w:rPr>
          <w:rFonts w:eastAsiaTheme="minorEastAsia" w:cstheme="minorHAnsi"/>
        </w:rPr>
      </w:pPr>
      <w:proofErr w:type="gramStart"/>
      <w:r w:rsidRPr="00913B00">
        <w:rPr>
          <w:rFonts w:cstheme="minorHAnsi"/>
        </w:rPr>
        <w:t>•</w:t>
      </w:r>
      <w:r w:rsidR="002F5BA0" w:rsidRPr="00913B00">
        <w:rPr>
          <w:rFonts w:cstheme="minorHAnsi"/>
        </w:rPr>
        <w:t xml:space="preserve">  Jestliže</w:t>
      </w:r>
      <w:proofErr w:type="gramEnd"/>
      <w:r w:rsidR="002F5BA0" w:rsidRPr="00913B00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>0&lt;α,β&lt;1</m:t>
        </m:r>
      </m:oMath>
      <w:r w:rsidR="002F5BA0" w:rsidRPr="00913B00">
        <w:rPr>
          <w:rFonts w:eastAsiaTheme="minorEastAsia" w:cstheme="minorHAnsi"/>
        </w:rPr>
        <w:t xml:space="preserve">,  potom modus není definován, protože 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→+∞</m:t>
        </m:r>
      </m:oMath>
      <w:r w:rsidR="002F5BA0" w:rsidRPr="00913B00">
        <w:rPr>
          <w:rFonts w:eastAsiaTheme="minorEastAsia" w:cstheme="minorHAnsi"/>
        </w:rPr>
        <w:t xml:space="preserve">  pro  </w:t>
      </w:r>
      <m:oMath>
        <m:r>
          <w:rPr>
            <w:rFonts w:ascii="Cambria Math" w:eastAsiaTheme="minorEastAsia" w:hAnsi="Cambria Math" w:cstheme="minorHAnsi"/>
          </w:rPr>
          <m:t>x→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0</m:t>
            </m:r>
          </m:e>
          <m:sup>
            <m:r>
              <w:rPr>
                <w:rFonts w:ascii="Cambria Math" w:eastAsiaTheme="minorEastAsia" w:hAnsi="Cambria Math" w:cstheme="minorHAnsi"/>
              </w:rPr>
              <m:t>+</m:t>
            </m:r>
          </m:sup>
        </m:sSup>
      </m:oMath>
      <w:r w:rsidR="002F5BA0" w:rsidRPr="00913B00">
        <w:rPr>
          <w:rFonts w:eastAsiaTheme="minorEastAsia" w:cstheme="minorHAnsi"/>
        </w:rPr>
        <w:t xml:space="preserve">  i pro  </w:t>
      </w:r>
      <m:oMath>
        <m:r>
          <w:rPr>
            <w:rFonts w:ascii="Cambria Math" w:eastAsiaTheme="minorEastAsia" w:hAnsi="Cambria Math" w:cstheme="minorHAnsi"/>
          </w:rPr>
          <m:t>x→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</m:t>
            </m:r>
          </m:e>
          <m:sup>
            <m:r>
              <w:rPr>
                <w:rFonts w:ascii="Cambria Math" w:eastAsiaTheme="minorEastAsia" w:hAnsi="Cambria Math" w:cstheme="minorHAnsi"/>
              </w:rPr>
              <m:t>-</m:t>
            </m:r>
          </m:sup>
        </m:sSup>
      </m:oMath>
      <w:r w:rsidR="002F5BA0" w:rsidRPr="00913B00">
        <w:rPr>
          <w:rFonts w:eastAsiaTheme="minorEastAsia" w:cstheme="minorHAnsi"/>
        </w:rPr>
        <w:t>,  tj., mod</w:t>
      </w:r>
      <w:r w:rsidRPr="00913B00">
        <w:rPr>
          <w:rFonts w:eastAsiaTheme="minorEastAsia" w:cstheme="minorHAnsi"/>
        </w:rPr>
        <w:t>e</w:t>
      </w:r>
      <w:bookmarkStart w:id="0" w:name="_GoBack"/>
      <w:bookmarkEnd w:id="0"/>
      <w:r w:rsidRPr="00913B00">
        <w:rPr>
          <w:rFonts w:eastAsiaTheme="minorEastAsia" w:cstheme="minorHAnsi"/>
        </w:rPr>
        <w:t xml:space="preserve">m </w:t>
      </w:r>
      <w:r w:rsidR="002F5BA0" w:rsidRPr="00913B00">
        <w:rPr>
          <w:rFonts w:eastAsiaTheme="minorEastAsia" w:cstheme="minorHAnsi"/>
        </w:rPr>
        <w:t>by byl</w:t>
      </w:r>
      <w:r w:rsidRPr="00913B00">
        <w:rPr>
          <w:rFonts w:eastAsiaTheme="minorEastAsia" w:cstheme="minorHAnsi"/>
        </w:rPr>
        <w:t>y</w:t>
      </w:r>
      <w:r w:rsidR="002F5BA0" w:rsidRPr="00913B00">
        <w:rPr>
          <w:rFonts w:eastAsiaTheme="minorEastAsia" w:cstheme="minorHAnsi"/>
        </w:rPr>
        <w:t xml:space="preserve"> bod</w:t>
      </w:r>
      <w:r w:rsidRPr="00913B00">
        <w:rPr>
          <w:rFonts w:eastAsiaTheme="minorEastAsia" w:cstheme="minorHAnsi"/>
        </w:rPr>
        <w:t>y</w:t>
      </w:r>
      <w:r w:rsidR="002F5BA0" w:rsidRPr="00913B00">
        <w:rPr>
          <w:rFonts w:eastAsiaTheme="minorEastAsia" w:cstheme="minorHAnsi"/>
        </w:rPr>
        <w:t xml:space="preserve">  </w:t>
      </w:r>
      <m:oMath>
        <m:r>
          <w:rPr>
            <w:rFonts w:ascii="Cambria Math" w:eastAsiaTheme="minorEastAsia" w:hAnsi="Cambria Math" w:cstheme="minorHAnsi"/>
          </w:rPr>
          <m:t>x=0</m:t>
        </m:r>
      </m:oMath>
      <w:r w:rsidR="002F5BA0" w:rsidRPr="00913B00">
        <w:rPr>
          <w:rFonts w:eastAsiaTheme="minorEastAsia" w:cstheme="minorHAnsi"/>
        </w:rPr>
        <w:t xml:space="preserve">  i  </w:t>
      </w:r>
      <m:oMath>
        <m:r>
          <w:rPr>
            <w:rFonts w:ascii="Cambria Math" w:eastAsiaTheme="minorEastAsia" w:hAnsi="Cambria Math" w:cstheme="minorHAnsi"/>
          </w:rPr>
          <m:t>x=1</m:t>
        </m:r>
      </m:oMath>
      <w:r w:rsidR="002F5BA0" w:rsidRPr="00913B00">
        <w:rPr>
          <w:rFonts w:eastAsiaTheme="minorEastAsia" w:cstheme="minorHAnsi"/>
        </w:rPr>
        <w:t>.</w:t>
      </w:r>
    </w:p>
    <w:p w:rsidR="00900F85" w:rsidRPr="00913B00" w:rsidRDefault="00900F85" w:rsidP="002F5BA0">
      <w:pPr>
        <w:rPr>
          <w:rFonts w:eastAsiaTheme="minorEastAsia" w:cstheme="minorHAnsi"/>
        </w:rPr>
      </w:pPr>
    </w:p>
    <w:p w:rsidR="00900F85" w:rsidRPr="00913B00" w:rsidRDefault="00900F85" w:rsidP="00900F85">
      <w:proofErr w:type="gramStart"/>
      <w:r w:rsidRPr="00913B00">
        <w:rPr>
          <w:rFonts w:cstheme="minorHAnsi"/>
        </w:rPr>
        <w:t>•  Jestliže</w:t>
      </w:r>
      <w:proofErr w:type="gramEnd"/>
      <w:r w:rsidRPr="00913B00">
        <w:rPr>
          <w:rFonts w:cstheme="minorHAnsi"/>
        </w:rPr>
        <w:t xml:space="preserve">  </w:t>
      </w:r>
      <m:oMath>
        <m:r>
          <w:rPr>
            <w:rFonts w:ascii="Cambria Math" w:hAnsi="Cambria Math" w:cstheme="minorHAnsi"/>
          </w:rPr>
          <m:t>α,β=1</m:t>
        </m:r>
      </m:oMath>
      <w:r w:rsidRPr="00913B00">
        <w:rPr>
          <w:rFonts w:eastAsiaTheme="minorEastAsia" w:cstheme="minorHAnsi"/>
        </w:rPr>
        <w:t xml:space="preserve">,  potom modus není definován, protože 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=1</m:t>
        </m:r>
      </m:oMath>
      <w:r w:rsidRPr="00913B00">
        <w:rPr>
          <w:rFonts w:eastAsiaTheme="minorEastAsia" w:cstheme="minorHAnsi"/>
        </w:rPr>
        <w:t xml:space="preserve">  pro všechna  </w:t>
      </w:r>
      <m:oMath>
        <m:r>
          <w:rPr>
            <w:rFonts w:ascii="Cambria Math" w:eastAsiaTheme="minorEastAsia" w:hAnsi="Cambria Math" w:cstheme="minorHAnsi"/>
          </w:rPr>
          <m:t>x∈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0, 1</m:t>
            </m:r>
          </m:e>
        </m:d>
      </m:oMath>
      <w:r w:rsidRPr="00913B00">
        <w:rPr>
          <w:rFonts w:eastAsiaTheme="minorEastAsia" w:cstheme="minorHAnsi"/>
        </w:rPr>
        <w:t xml:space="preserve">,  tj., rozdělení </w:t>
      </w:r>
      <w:r w:rsidRPr="00913B00">
        <w:t>beta (</w:t>
      </w:r>
      <w:r w:rsidRPr="00913B00">
        <w:rPr>
          <w:rFonts w:cstheme="minorHAnsi"/>
        </w:rPr>
        <w:t>β</w:t>
      </w:r>
      <w:r w:rsidRPr="00913B00">
        <w:t xml:space="preserve">) degeneruje na rovnoměrné rozdělení pravděpodobnosti, tj., modem by byly všechny body intervalu </w:t>
      </w:r>
      <w:r w:rsidRPr="00913B00">
        <w:rPr>
          <w:rFonts w:eastAsiaTheme="minorEastAsia" w:cstheme="minorHAnsi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0, 1</m:t>
            </m:r>
          </m:e>
        </m:d>
      </m:oMath>
      <w:r w:rsidRPr="00913B00">
        <w:rPr>
          <w:rFonts w:eastAsiaTheme="minorEastAsia" w:cstheme="minorHAnsi"/>
        </w:rPr>
        <w:t>.</w:t>
      </w:r>
    </w:p>
    <w:p w:rsidR="00900F85" w:rsidRPr="00913B00" w:rsidRDefault="00900F85" w:rsidP="00FA72CF"/>
    <w:p w:rsidR="00E96DCF" w:rsidRPr="00913B00" w:rsidRDefault="00900F85" w:rsidP="00E96DCF">
      <w:pPr>
        <w:rPr>
          <w:rFonts w:eastAsiaTheme="minorEastAsia"/>
        </w:rPr>
      </w:pPr>
      <w:proofErr w:type="gramStart"/>
      <w:r w:rsidRPr="00913B00">
        <w:rPr>
          <w:rFonts w:cstheme="minorHAnsi"/>
        </w:rPr>
        <w:t>•</w:t>
      </w:r>
      <w:r w:rsidRPr="00913B00">
        <w:t xml:space="preserve">  Jestliže</w:t>
      </w:r>
      <w:proofErr w:type="gramEnd"/>
      <w:r w:rsidRPr="00913B00">
        <w:t xml:space="preserve">  </w:t>
      </w:r>
      <m:oMath>
        <m:r>
          <w:rPr>
            <w:rFonts w:ascii="Cambria Math" w:hAnsi="Cambria Math"/>
          </w:rPr>
          <m:t>0&lt;α≤1&lt;β</m:t>
        </m:r>
      </m:oMath>
      <w:r w:rsidRPr="00913B00">
        <w:rPr>
          <w:rFonts w:eastAsiaTheme="minorEastAsia"/>
        </w:rPr>
        <w:t xml:space="preserve">  nebo  </w:t>
      </w:r>
      <m:oMath>
        <m:r>
          <w:rPr>
            <w:rFonts w:ascii="Cambria Math" w:hAnsi="Cambria Math"/>
          </w:rPr>
          <m:t>0&lt;α&lt;1≤β</m:t>
        </m:r>
      </m:oMath>
      <w:r w:rsidRPr="00913B00">
        <w:rPr>
          <w:rFonts w:eastAsiaTheme="minorEastAsia"/>
        </w:rPr>
        <w:t xml:space="preserve">,  potom modus je </w:t>
      </w:r>
      <w:r w:rsidR="00E96DCF" w:rsidRPr="00913B0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x=0</m:t>
        </m:r>
      </m:oMath>
      <w:r w:rsidR="00E96DCF" w:rsidRPr="00913B00">
        <w:rPr>
          <w:rFonts w:eastAsiaTheme="minorEastAsia"/>
        </w:rPr>
        <w:t xml:space="preserve">.  </w:t>
      </w:r>
    </w:p>
    <w:p w:rsidR="00E96DCF" w:rsidRPr="00913B00" w:rsidRDefault="00E96DCF" w:rsidP="00E96DCF">
      <w:pPr>
        <w:rPr>
          <w:rFonts w:eastAsiaTheme="minorEastAsia"/>
          <w:i/>
        </w:rPr>
      </w:pPr>
      <w:r w:rsidRPr="00913B00">
        <w:rPr>
          <w:rFonts w:eastAsiaTheme="minorEastAsia"/>
        </w:rPr>
        <w:tab/>
        <w:t xml:space="preserve">Jestliže  </w:t>
      </w:r>
      <m:oMath>
        <m:r>
          <w:rPr>
            <w:rFonts w:ascii="Cambria Math" w:eastAsiaTheme="minorEastAsia" w:hAnsi="Cambria Math"/>
          </w:rPr>
          <m:t>1≤β</m:t>
        </m:r>
      </m:oMath>
      <w:r w:rsidRPr="00913B00">
        <w:rPr>
          <w:rFonts w:eastAsiaTheme="minorEastAsia"/>
        </w:rPr>
        <w:t xml:space="preserve">,  potom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Pr="00913B00">
        <w:rPr>
          <w:rFonts w:eastAsiaTheme="minorEastAsia"/>
        </w:rPr>
        <w:t xml:space="preserve">,  jestliže  </w:t>
      </w:r>
      <m:oMath>
        <m:r>
          <w:rPr>
            <w:rFonts w:ascii="Cambria Math" w:eastAsiaTheme="minorEastAsia" w:hAnsi="Cambria Math"/>
          </w:rPr>
          <m:t>β</m:t>
        </m:r>
        <w:proofErr w:type="gramStart"/>
        <m:r>
          <w:rPr>
            <w:rFonts w:ascii="Cambria Math" w:eastAsiaTheme="minorEastAsia" w:hAnsi="Cambria Math"/>
          </w:rPr>
          <m:t>=1</m:t>
        </m:r>
      </m:oMath>
      <w:r w:rsidRPr="00913B00">
        <w:rPr>
          <w:rFonts w:eastAsiaTheme="minorEastAsia"/>
        </w:rPr>
        <w:t>,  nebo</w:t>
      </w:r>
      <w:proofErr w:type="gramEnd"/>
      <w:r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f(1)=0</m:t>
        </m:r>
      </m:oMath>
      <w:r w:rsidRPr="00913B00">
        <w:rPr>
          <w:rFonts w:eastAsiaTheme="minorEastAsia"/>
        </w:rPr>
        <w:t xml:space="preserve">,  jestliže  </w:t>
      </w:r>
      <m:oMath>
        <m:r>
          <w:rPr>
            <w:rFonts w:ascii="Cambria Math" w:eastAsiaTheme="minorEastAsia" w:hAnsi="Cambria Math"/>
          </w:rPr>
          <m:t>β&gt;1</m:t>
        </m:r>
      </m:oMath>
      <w:r w:rsidRPr="00913B00">
        <w:rPr>
          <w:rFonts w:eastAsiaTheme="minorEastAsia"/>
        </w:rPr>
        <w:t>.</w:t>
      </w:r>
    </w:p>
    <w:p w:rsidR="00E96DCF" w:rsidRPr="00913B00" w:rsidRDefault="00E96DCF" w:rsidP="00E96DCF">
      <w:pPr>
        <w:rPr>
          <w:rFonts w:eastAsiaTheme="minorEastAsia" w:cstheme="minorHAnsi"/>
        </w:rPr>
      </w:pPr>
      <w:r w:rsidRPr="00913B00">
        <w:rPr>
          <w:rFonts w:eastAsiaTheme="minorEastAsia"/>
        </w:rPr>
        <w:tab/>
        <w:t xml:space="preserve">Jestliže  </w:t>
      </w:r>
      <w:proofErr w:type="gramStart"/>
      <m:oMath>
        <m:r>
          <w:rPr>
            <w:rFonts w:ascii="Cambria Math" w:eastAsiaTheme="minorEastAsia" w:hAnsi="Cambria Math"/>
          </w:rPr>
          <m:t>0&lt;α&lt;1</m:t>
        </m:r>
      </m:oMath>
      <w:r w:rsidRPr="00913B00">
        <w:rPr>
          <w:rFonts w:eastAsiaTheme="minorEastAsia"/>
        </w:rPr>
        <w:t>,  potom</w:t>
      </w:r>
      <w:proofErr w:type="gramEnd"/>
      <w:r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→+∞</m:t>
        </m:r>
      </m:oMath>
      <w:r w:rsidRPr="00913B00">
        <w:rPr>
          <w:rFonts w:eastAsiaTheme="minorEastAsia" w:cstheme="minorHAnsi"/>
        </w:rPr>
        <w:t xml:space="preserve">  pro  </w:t>
      </w:r>
      <m:oMath>
        <m:r>
          <w:rPr>
            <w:rFonts w:ascii="Cambria Math" w:eastAsiaTheme="minorEastAsia" w:hAnsi="Cambria Math" w:cstheme="minorHAnsi"/>
          </w:rPr>
          <m:t>x→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0</m:t>
            </m:r>
          </m:e>
          <m:sup>
            <m:r>
              <w:rPr>
                <w:rFonts w:ascii="Cambria Math" w:eastAsiaTheme="minorEastAsia" w:hAnsi="Cambria Math" w:cstheme="minorHAnsi"/>
              </w:rPr>
              <m:t>+</m:t>
            </m:r>
          </m:sup>
        </m:sSup>
      </m:oMath>
      <w:r w:rsidRPr="00913B00">
        <w:rPr>
          <w:rFonts w:eastAsiaTheme="minorEastAsia" w:cstheme="minorHAnsi"/>
        </w:rPr>
        <w:t>.</w:t>
      </w:r>
    </w:p>
    <w:p w:rsidR="00E96DCF" w:rsidRPr="00913B00" w:rsidRDefault="00E96DCF" w:rsidP="00E96DCF">
      <w:pPr>
        <w:rPr>
          <w:rFonts w:eastAsiaTheme="minorEastAsia" w:cstheme="minorHAnsi"/>
        </w:rPr>
      </w:pPr>
      <w:r w:rsidRPr="00913B00">
        <w:rPr>
          <w:rFonts w:eastAsiaTheme="minorEastAsia"/>
        </w:rPr>
        <w:tab/>
        <w:t xml:space="preserve">Jestliže  </w:t>
      </w:r>
      <m:oMath>
        <m:r>
          <w:rPr>
            <w:rFonts w:ascii="Cambria Math" w:eastAsiaTheme="minorEastAsia" w:hAnsi="Cambria Math"/>
          </w:rPr>
          <m:t>α</m:t>
        </m:r>
        <w:proofErr w:type="gramStart"/>
        <m:r>
          <w:rPr>
            <w:rFonts w:ascii="Cambria Math" w:eastAsiaTheme="minorEastAsia" w:hAnsi="Cambria Math"/>
          </w:rPr>
          <m:t>=1</m:t>
        </m:r>
      </m:oMath>
      <w:r w:rsidRPr="00913B00">
        <w:rPr>
          <w:rFonts w:eastAsiaTheme="minorEastAsia"/>
        </w:rPr>
        <w:t>,  a tudíž</w:t>
      </w:r>
      <w:proofErr w:type="gramEnd"/>
      <w:r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1&lt;β</m:t>
        </m:r>
      </m:oMath>
      <w:r w:rsidRPr="00913B00">
        <w:rPr>
          <w:rFonts w:eastAsiaTheme="minorEastAsia"/>
        </w:rPr>
        <w:t xml:space="preserve">,  potom  </w:t>
      </w:r>
      <m:oMath>
        <m:r>
          <w:rPr>
            <w:rFonts w:ascii="Cambria Math" w:eastAsiaTheme="minorEastAsia" w:hAnsi="Cambria Math"/>
          </w:rPr>
          <m:t>1=</m:t>
        </m:r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</m:t>
            </m:r>
          </m:e>
        </m:d>
        <m:r>
          <w:rPr>
            <w:rFonts w:ascii="Cambria Math" w:eastAsiaTheme="minorEastAsia" w:hAnsi="Cambria Math" w:cstheme="minorHAnsi"/>
          </w:rPr>
          <m:t>&gt;f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&gt;f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</m:t>
            </m:r>
          </m:e>
        </m:d>
        <m:r>
          <w:rPr>
            <w:rFonts w:ascii="Cambria Math" w:eastAsiaTheme="minorEastAsia" w:hAnsi="Cambria Math" w:cstheme="minorHAnsi"/>
          </w:rPr>
          <m:t>=0</m:t>
        </m:r>
      </m:oMath>
      <w:r w:rsidRPr="00913B00">
        <w:rPr>
          <w:rFonts w:eastAsiaTheme="minorEastAsia" w:cstheme="minorHAnsi"/>
        </w:rPr>
        <w:t xml:space="preserve">  pro  </w:t>
      </w:r>
      <m:oMath>
        <m:r>
          <w:rPr>
            <w:rFonts w:ascii="Cambria Math" w:eastAsiaTheme="minorEastAsia" w:hAnsi="Cambria Math" w:cstheme="minorHAnsi"/>
          </w:rPr>
          <m:t>x∈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0, 1</m:t>
            </m:r>
          </m:e>
        </m:d>
      </m:oMath>
      <w:r w:rsidRPr="00913B00">
        <w:rPr>
          <w:rFonts w:eastAsiaTheme="minorEastAsia" w:cstheme="minorHAnsi"/>
        </w:rPr>
        <w:t>.</w:t>
      </w:r>
    </w:p>
    <w:p w:rsidR="00E96DCF" w:rsidRPr="00913B00" w:rsidRDefault="00E96DCF" w:rsidP="00E96DCF"/>
    <w:p w:rsidR="00E96DCF" w:rsidRPr="00913B00" w:rsidRDefault="00E96DCF" w:rsidP="00E96DCF">
      <w:pPr>
        <w:rPr>
          <w:rFonts w:eastAsiaTheme="minorEastAsia"/>
        </w:rPr>
      </w:pPr>
      <w:proofErr w:type="gramStart"/>
      <w:r w:rsidRPr="00913B00">
        <w:rPr>
          <w:rFonts w:cstheme="minorHAnsi"/>
        </w:rPr>
        <w:t>•</w:t>
      </w:r>
      <w:r w:rsidRPr="00913B00">
        <w:t xml:space="preserve">  Jestliže</w:t>
      </w:r>
      <w:proofErr w:type="gramEnd"/>
      <w:r w:rsidRPr="00913B00">
        <w:t xml:space="preserve">  </w:t>
      </w:r>
      <m:oMath>
        <m:r>
          <w:rPr>
            <w:rFonts w:ascii="Cambria Math" w:hAnsi="Cambria Math"/>
          </w:rPr>
          <m:t>0&lt;β≤1&lt;α</m:t>
        </m:r>
      </m:oMath>
      <w:r w:rsidRPr="00913B00">
        <w:rPr>
          <w:rFonts w:eastAsiaTheme="minorEastAsia"/>
        </w:rPr>
        <w:t xml:space="preserve">  nebo  </w:t>
      </w:r>
      <m:oMath>
        <m:r>
          <w:rPr>
            <w:rFonts w:ascii="Cambria Math" w:hAnsi="Cambria Math"/>
          </w:rPr>
          <m:t>0&lt;β&lt;1≤</m:t>
        </m:r>
        <m:r>
          <w:rPr>
            <w:rFonts w:ascii="Cambria Math" w:eastAsiaTheme="minorEastAsia" w:hAnsi="Cambria Math"/>
          </w:rPr>
          <m:t>α</m:t>
        </m:r>
      </m:oMath>
      <w:r w:rsidRPr="00913B00">
        <w:rPr>
          <w:rFonts w:eastAsiaTheme="minorEastAsia"/>
        </w:rPr>
        <w:t xml:space="preserve">,  potom modus je  </w:t>
      </w:r>
      <m:oMath>
        <m:r>
          <w:rPr>
            <w:rFonts w:ascii="Cambria Math" w:eastAsiaTheme="minorEastAsia" w:hAnsi="Cambria Math"/>
          </w:rPr>
          <m:t>x=1</m:t>
        </m:r>
      </m:oMath>
      <w:r w:rsidRPr="00913B00">
        <w:rPr>
          <w:rFonts w:eastAsiaTheme="minorEastAsia"/>
        </w:rPr>
        <w:t xml:space="preserve">.  </w:t>
      </w:r>
    </w:p>
    <w:p w:rsidR="00E96DCF" w:rsidRPr="00913B00" w:rsidRDefault="00E96DCF" w:rsidP="00E96DCF">
      <w:pPr>
        <w:rPr>
          <w:rFonts w:eastAsiaTheme="minorEastAsia"/>
        </w:rPr>
      </w:pPr>
      <w:r w:rsidRPr="00913B00">
        <w:rPr>
          <w:rFonts w:eastAsiaTheme="minorEastAsia"/>
        </w:rPr>
        <w:tab/>
        <w:t xml:space="preserve">Jestliže  </w:t>
      </w:r>
      <m:oMath>
        <m:r>
          <w:rPr>
            <w:rFonts w:ascii="Cambria Math" w:eastAsiaTheme="minorEastAsia" w:hAnsi="Cambria Math"/>
          </w:rPr>
          <m:t>1≤α</m:t>
        </m:r>
      </m:oMath>
      <w:r w:rsidRPr="00913B00">
        <w:rPr>
          <w:rFonts w:eastAsiaTheme="minorEastAsia"/>
        </w:rPr>
        <w:t xml:space="preserve">,  potom 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Pr="00913B00">
        <w:rPr>
          <w:rFonts w:eastAsiaTheme="minorEastAsia"/>
        </w:rPr>
        <w:t xml:space="preserve">,  jestliže  </w:t>
      </w:r>
      <m:oMath>
        <m:r>
          <w:rPr>
            <w:rFonts w:ascii="Cambria Math" w:eastAsiaTheme="minorEastAsia" w:hAnsi="Cambria Math"/>
          </w:rPr>
          <m:t>α</m:t>
        </m:r>
        <w:proofErr w:type="gramStart"/>
        <m:r>
          <w:rPr>
            <w:rFonts w:ascii="Cambria Math" w:eastAsiaTheme="minorEastAsia" w:hAnsi="Cambria Math"/>
          </w:rPr>
          <m:t>=1</m:t>
        </m:r>
      </m:oMath>
      <w:r w:rsidRPr="00913B00">
        <w:rPr>
          <w:rFonts w:eastAsiaTheme="minorEastAsia"/>
        </w:rPr>
        <w:t>,  nebo</w:t>
      </w:r>
      <w:proofErr w:type="gramEnd"/>
      <w:r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f(0)=0</m:t>
        </m:r>
      </m:oMath>
      <w:r w:rsidRPr="00913B00">
        <w:rPr>
          <w:rFonts w:eastAsiaTheme="minorEastAsia"/>
        </w:rPr>
        <w:t xml:space="preserve">,  jestliže  </w:t>
      </w:r>
      <m:oMath>
        <m:r>
          <w:rPr>
            <w:rFonts w:ascii="Cambria Math" w:eastAsiaTheme="minorEastAsia" w:hAnsi="Cambria Math"/>
          </w:rPr>
          <m:t>α&gt;1</m:t>
        </m:r>
      </m:oMath>
      <w:r w:rsidRPr="00913B00">
        <w:rPr>
          <w:rFonts w:eastAsiaTheme="minorEastAsia"/>
        </w:rPr>
        <w:t>.</w:t>
      </w:r>
    </w:p>
    <w:p w:rsidR="00E96DCF" w:rsidRPr="00913B00" w:rsidRDefault="00E96DCF" w:rsidP="00E96DCF">
      <w:pPr>
        <w:rPr>
          <w:rFonts w:eastAsiaTheme="minorEastAsia" w:cstheme="minorHAnsi"/>
        </w:rPr>
      </w:pPr>
      <w:r w:rsidRPr="00913B00">
        <w:rPr>
          <w:rFonts w:eastAsiaTheme="minorEastAsia"/>
        </w:rPr>
        <w:tab/>
        <w:t xml:space="preserve">Jestliže  </w:t>
      </w:r>
      <w:proofErr w:type="gramStart"/>
      <m:oMath>
        <m:r>
          <w:rPr>
            <w:rFonts w:ascii="Cambria Math" w:eastAsiaTheme="minorEastAsia" w:hAnsi="Cambria Math"/>
          </w:rPr>
          <m:t>0&lt;β&lt;1</m:t>
        </m:r>
      </m:oMath>
      <w:r w:rsidRPr="00913B00">
        <w:rPr>
          <w:rFonts w:eastAsiaTheme="minorEastAsia"/>
        </w:rPr>
        <w:t>,  potom</w:t>
      </w:r>
      <w:proofErr w:type="gramEnd"/>
      <w:r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→+∞</m:t>
        </m:r>
      </m:oMath>
      <w:r w:rsidRPr="00913B00">
        <w:rPr>
          <w:rFonts w:eastAsiaTheme="minorEastAsia" w:cstheme="minorHAnsi"/>
        </w:rPr>
        <w:t xml:space="preserve">  pro  </w:t>
      </w:r>
      <m:oMath>
        <m:r>
          <w:rPr>
            <w:rFonts w:ascii="Cambria Math" w:eastAsiaTheme="minorEastAsia" w:hAnsi="Cambria Math" w:cstheme="minorHAnsi"/>
          </w:rPr>
          <m:t>x→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</m:t>
            </m:r>
          </m:e>
          <m:sup>
            <m:r>
              <w:rPr>
                <w:rFonts w:ascii="Cambria Math" w:eastAsiaTheme="minorEastAsia" w:hAnsi="Cambria Math" w:cstheme="minorHAnsi"/>
              </w:rPr>
              <m:t>-</m:t>
            </m:r>
          </m:sup>
        </m:sSup>
      </m:oMath>
      <w:r w:rsidRPr="00913B00">
        <w:rPr>
          <w:rFonts w:eastAsiaTheme="minorEastAsia" w:cstheme="minorHAnsi"/>
        </w:rPr>
        <w:t>.</w:t>
      </w:r>
    </w:p>
    <w:p w:rsidR="00E96DCF" w:rsidRPr="00913B00" w:rsidRDefault="00E96DCF" w:rsidP="00E96DCF">
      <w:pPr>
        <w:rPr>
          <w:rFonts w:eastAsiaTheme="minorEastAsia" w:cstheme="minorHAnsi"/>
        </w:rPr>
      </w:pPr>
      <w:r w:rsidRPr="00913B00">
        <w:rPr>
          <w:rFonts w:eastAsiaTheme="minorEastAsia"/>
        </w:rPr>
        <w:tab/>
        <w:t xml:space="preserve">Jestliže  </w:t>
      </w:r>
      <m:oMath>
        <m:r>
          <w:rPr>
            <w:rFonts w:ascii="Cambria Math" w:eastAsiaTheme="minorEastAsia" w:hAnsi="Cambria Math"/>
          </w:rPr>
          <m:t>β</m:t>
        </m:r>
        <w:proofErr w:type="gramStart"/>
        <m:r>
          <w:rPr>
            <w:rFonts w:ascii="Cambria Math" w:eastAsiaTheme="minorEastAsia" w:hAnsi="Cambria Math"/>
          </w:rPr>
          <m:t>=1</m:t>
        </m:r>
      </m:oMath>
      <w:r w:rsidRPr="00913B00">
        <w:rPr>
          <w:rFonts w:eastAsiaTheme="minorEastAsia"/>
        </w:rPr>
        <w:t>,  a tudíž</w:t>
      </w:r>
      <w:proofErr w:type="gramEnd"/>
      <w:r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1&lt;α</m:t>
        </m:r>
      </m:oMath>
      <w:r w:rsidRPr="00913B00">
        <w:rPr>
          <w:rFonts w:eastAsiaTheme="minorEastAsia"/>
        </w:rPr>
        <w:t xml:space="preserve">,  potom  </w:t>
      </w:r>
      <m:oMath>
        <m:r>
          <w:rPr>
            <w:rFonts w:ascii="Cambria Math" w:eastAsiaTheme="minorEastAsia" w:hAnsi="Cambria Math"/>
          </w:rPr>
          <m:t>0=f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&lt;</m:t>
        </m:r>
        <m:r>
          <w:rPr>
            <w:rFonts w:ascii="Cambria Math" w:eastAsiaTheme="minorEastAsia" w:hAnsi="Cambria Math" w:cstheme="minorHAnsi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x</m:t>
            </m:r>
          </m:e>
        </m:d>
        <m:r>
          <w:rPr>
            <w:rFonts w:ascii="Cambria Math" w:eastAsiaTheme="minorEastAsia" w:hAnsi="Cambria Math" w:cstheme="minorHAnsi"/>
          </w:rPr>
          <m:t>&lt;f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1</m:t>
            </m:r>
          </m:e>
        </m:d>
        <m:r>
          <w:rPr>
            <w:rFonts w:ascii="Cambria Math" w:eastAsiaTheme="minorEastAsia" w:hAnsi="Cambria Math" w:cstheme="minorHAnsi"/>
          </w:rPr>
          <m:t>=1</m:t>
        </m:r>
      </m:oMath>
      <w:r w:rsidRPr="00913B00">
        <w:rPr>
          <w:rFonts w:eastAsiaTheme="minorEastAsia" w:cstheme="minorHAnsi"/>
        </w:rPr>
        <w:t xml:space="preserve">  pro  </w:t>
      </w:r>
      <m:oMath>
        <m:r>
          <w:rPr>
            <w:rFonts w:ascii="Cambria Math" w:eastAsiaTheme="minorEastAsia" w:hAnsi="Cambria Math" w:cstheme="minorHAnsi"/>
          </w:rPr>
          <m:t>x∈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0, 1</m:t>
            </m:r>
          </m:e>
        </m:d>
      </m:oMath>
      <w:r w:rsidRPr="00913B00">
        <w:rPr>
          <w:rFonts w:eastAsiaTheme="minorEastAsia" w:cstheme="minorHAnsi"/>
        </w:rPr>
        <w:t>.</w:t>
      </w:r>
    </w:p>
    <w:p w:rsidR="00E96DCF" w:rsidRPr="00913B00" w:rsidRDefault="00E96DCF" w:rsidP="00E96DCF"/>
    <w:p w:rsidR="00736B33" w:rsidRPr="00913B00" w:rsidRDefault="00124595" w:rsidP="0097091B">
      <w:proofErr w:type="gramStart"/>
      <w:r w:rsidRPr="00913B00">
        <w:rPr>
          <w:rFonts w:cstheme="minorHAnsi"/>
        </w:rPr>
        <w:t>•</w:t>
      </w:r>
      <w:r w:rsidRPr="00913B00">
        <w:t xml:space="preserve">  Jestliže</w:t>
      </w:r>
      <w:proofErr w:type="gramEnd"/>
      <w:r w:rsidRPr="00913B00">
        <w:t xml:space="preserve">  </w:t>
      </w:r>
      <m:oMath>
        <m:r>
          <w:rPr>
            <w:rFonts w:ascii="Cambria Math" w:hAnsi="Cambria Math"/>
          </w:rPr>
          <m:t>α,β&gt;1</m:t>
        </m:r>
      </m:oMath>
      <w:r w:rsidRPr="00913B00">
        <w:rPr>
          <w:rFonts w:eastAsiaTheme="minorEastAsia"/>
        </w:rPr>
        <w:t xml:space="preserve">,  </w:t>
      </w:r>
      <w:r w:rsidR="0097091B" w:rsidRPr="00913B00">
        <w:rPr>
          <w:rFonts w:eastAsiaTheme="minorEastAsia"/>
        </w:rPr>
        <w:t xml:space="preserve">potom  </w:t>
      </w:r>
      <m:oMath>
        <m:r>
          <w:rPr>
            <w:rFonts w:ascii="Cambria Math" w:hAnsi="Cambria Math"/>
          </w:rPr>
          <m:t>f(0)=0=f(1)</m:t>
        </m:r>
      </m:oMath>
      <w:r w:rsidR="0097091B" w:rsidRPr="00913B00">
        <w:t xml:space="preserve">  a  </w:t>
      </w:r>
      <m:oMath>
        <m:r>
          <w:rPr>
            <w:rFonts w:ascii="Cambria Math" w:hAnsi="Cambria Math"/>
          </w:rPr>
          <m:t>f(x)&gt;0</m:t>
        </m:r>
      </m:oMath>
      <w:r w:rsidR="0097091B" w:rsidRPr="00913B00">
        <w:t xml:space="preserve">  pro  </w:t>
      </w:r>
      <m:oMath>
        <m:r>
          <w:rPr>
            <w:rFonts w:ascii="Cambria Math" w:hAnsi="Cambria Math"/>
          </w:rPr>
          <m:t>x∈(0, 1)</m:t>
        </m:r>
      </m:oMath>
      <w:r w:rsidR="0097091B" w:rsidRPr="00913B00">
        <w:t xml:space="preserve">.  Proto je zřejmé, že modus leží uvnitř </w:t>
      </w:r>
      <w:proofErr w:type="gramStart"/>
      <w:r w:rsidR="0097091B" w:rsidRPr="00913B00">
        <w:t xml:space="preserve">intervalu  </w:t>
      </w:r>
      <m:oMath>
        <m:r>
          <w:rPr>
            <w:rFonts w:ascii="Cambria Math" w:hAnsi="Cambria Math"/>
          </w:rPr>
          <m:t>(0, 1)</m:t>
        </m:r>
      </m:oMath>
      <w:r w:rsidR="0097091B" w:rsidRPr="00913B00">
        <w:t>.</w:t>
      </w:r>
      <w:proofErr w:type="gramEnd"/>
      <w:r w:rsidR="0097091B" w:rsidRPr="00913B00">
        <w:t xml:space="preserve">  P</w:t>
      </w:r>
      <w:r w:rsidR="00736B33" w:rsidRPr="00913B00">
        <w:t xml:space="preserve">rotože hustota pravděpodobnosti  </w:t>
      </w:r>
      <m:oMath>
        <m:r>
          <w:rPr>
            <w:rFonts w:ascii="Cambria Math" w:hAnsi="Cambria Math"/>
          </w:rPr>
          <m:t>f(</m:t>
        </m:r>
        <w:proofErr w:type="gramStart"/>
        <m:r>
          <w:rPr>
            <w:rFonts w:ascii="Cambria Math" w:hAnsi="Cambria Math"/>
          </w:rPr>
          <m:t>x)</m:t>
        </m:r>
      </m:oMath>
      <w:r w:rsidR="00736B33" w:rsidRPr="00913B00">
        <w:t xml:space="preserve">  je</w:t>
      </w:r>
      <w:proofErr w:type="gramEnd"/>
      <w:r w:rsidR="00736B33" w:rsidRPr="00913B00">
        <w:t xml:space="preserve"> hladká </w:t>
      </w:r>
      <w:r w:rsidR="00047E4A" w:rsidRPr="00913B00">
        <w:br/>
      </w:r>
      <w:r w:rsidR="00736B33" w:rsidRPr="00913B00">
        <w:t xml:space="preserve">(má derivaci), </w:t>
      </w:r>
      <w:r w:rsidR="0097091B" w:rsidRPr="00913B00">
        <w:t xml:space="preserve">stačí nalézt </w:t>
      </w:r>
      <w:r w:rsidR="00736B33" w:rsidRPr="00913B00">
        <w:t xml:space="preserve">stacionární bod hustoty pravděpodobnosti, tj. bod, ve kterém její derivace  </w:t>
      </w:r>
      <m:oMath>
        <m:r>
          <w:rPr>
            <w:rFonts w:ascii="Cambria Math" w:hAnsi="Cambria Math"/>
          </w:rPr>
          <m:t>f'(x)</m:t>
        </m:r>
      </m:oMath>
      <w:r w:rsidR="00736B33" w:rsidRPr="00913B00">
        <w:t xml:space="preserve">  je nulová.</w:t>
      </w:r>
      <w:r w:rsidR="0097091B" w:rsidRPr="00913B00">
        <w:t xml:space="preserve">  Počítejme:</w:t>
      </w:r>
    </w:p>
    <w:p w:rsidR="0097091B" w:rsidRPr="00913B00" w:rsidRDefault="0097091B" w:rsidP="0097091B"/>
    <w:p w:rsidR="00321D43" w:rsidRPr="00913B00" w:rsidRDefault="00321D43" w:rsidP="00321D43">
      <w:pPr>
        <w:spacing w:line="480" w:lineRule="auto"/>
      </w:pPr>
      <m:oMathPara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</m:t>
                  </m:r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β-1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β-1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β-2</m:t>
                  </m:r>
                </m:sup>
              </m:sSup>
            </m:e>
          </m:d>
          <m:r>
            <w:rPr>
              <w:rFonts w:ascii="Cambria Math" w:hAnsi="Cambria Math"/>
            </w:rPr>
            <m:t>  </m:t>
          </m:r>
          <m:r>
            <m:rPr>
              <m:nor/>
            </m:rPr>
            <w:rPr>
              <w:rFonts w:ascii="Cambria Math" w:hAnsi="Cambria Math"/>
            </w:rPr>
            <m:t>pro</m:t>
          </m:r>
          <m:r>
            <w:rPr>
              <w:rFonts w:ascii="Cambria Math" w:hAnsi="Cambria Math"/>
            </w:rPr>
            <m:t> x∈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0, 1</m:t>
              </m:r>
            </m:e>
          </m:d>
        </m:oMath>
      </m:oMathPara>
    </w:p>
    <w:p w:rsidR="00321D43" w:rsidRPr="00913B00" w:rsidRDefault="00321D43" w:rsidP="00321D43"/>
    <w:p w:rsidR="00736B33" w:rsidRPr="00913B00" w:rsidRDefault="00321D43" w:rsidP="00736B33">
      <w:r w:rsidRPr="00913B00">
        <w:lastRenderedPageBreak/>
        <w:t>V</w:t>
      </w:r>
      <w:r w:rsidR="00787123" w:rsidRPr="00913B00">
        <w:t xml:space="preserve"> </w:t>
      </w:r>
      <w:proofErr w:type="gramStart"/>
      <w:r w:rsidRPr="00913B00">
        <w:t xml:space="preserve">intervalu  </w:t>
      </w:r>
      <m:oMath>
        <m:r>
          <w:rPr>
            <w:rFonts w:ascii="Cambria Math" w:hAnsi="Cambria Math"/>
          </w:rPr>
          <m:t>(0, 1)</m:t>
        </m:r>
      </m:oMath>
      <w:r w:rsidRPr="00913B00">
        <w:t xml:space="preserve">  řešme</w:t>
      </w:r>
      <w:proofErr w:type="gramEnd"/>
      <w:r w:rsidRPr="00913B00">
        <w:t xml:space="preserve"> rovnici </w:t>
      </w:r>
      <w:r w:rsidR="00C157AB" w:rsidRPr="00913B00">
        <w:t xml:space="preserve"> </w:t>
      </w:r>
      <m:oMath>
        <m:r>
          <w:rPr>
            <w:rFonts w:ascii="Cambria Math" w:hAnsi="Cambria Math"/>
          </w:rPr>
          <m:t>f'(x)=0</m:t>
        </m:r>
      </m:oMath>
      <w:r w:rsidR="00C157AB" w:rsidRPr="00913B00">
        <w:t>,  tedy</w:t>
      </w:r>
    </w:p>
    <w:p w:rsidR="00C157AB" w:rsidRPr="00913B00" w:rsidRDefault="00C157AB" w:rsidP="00736B33"/>
    <w:p w:rsidR="00C157AB" w:rsidRPr="00913B00" w:rsidRDefault="00065095" w:rsidP="00CA7FEC">
      <w:pPr>
        <w:spacing w:line="48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α-1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α-2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β-1</m:t>
              </m:r>
            </m:sup>
          </m:sSup>
          <m:r>
            <m:rPr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β-1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β-2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α-1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β-1</m:t>
              </m:r>
            </m:e>
          </m:d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α-1</m:t>
          </m:r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β-1</m:t>
              </m:r>
            </m:e>
          </m:d>
          <m:r>
            <w:rPr>
              <w:rFonts w:ascii="Cambria Math" w:eastAsiaTheme="minorEastAsia" w:hAnsi="Cambria Math"/>
            </w:rPr>
            <m:t>x+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α-1</m:t>
              </m:r>
            </m:e>
          </m:d>
          <m:r>
            <w:rPr>
              <w:rFonts w:ascii="Cambria Math" w:eastAsiaTheme="minorEastAsia" w:hAnsi="Cambria Math"/>
            </w:rPr>
            <m:t>x</m:t>
          </m:r>
        </m:oMath>
      </m:oMathPara>
    </w:p>
    <w:p w:rsidR="00CA7FEC" w:rsidRPr="00913B00" w:rsidRDefault="00CA7FEC" w:rsidP="00736B33">
      <w:r w:rsidRPr="00913B00">
        <w:t>Tedy</w:t>
      </w:r>
      <w:r w:rsidR="0097091B" w:rsidRPr="00913B00">
        <w:t xml:space="preserve">, jestliže  </w:t>
      </w:r>
      <m:oMath>
        <m:r>
          <w:rPr>
            <w:rFonts w:ascii="Cambria Math" w:hAnsi="Cambria Math"/>
          </w:rPr>
          <m:t>α,β</m:t>
        </m:r>
        <w:proofErr w:type="gramStart"/>
        <m:r>
          <w:rPr>
            <w:rFonts w:ascii="Cambria Math" w:hAnsi="Cambria Math"/>
          </w:rPr>
          <m:t>&gt;1</m:t>
        </m:r>
      </m:oMath>
      <w:r w:rsidR="0097091B" w:rsidRPr="00913B00">
        <w:rPr>
          <w:rFonts w:eastAsiaTheme="minorEastAsia"/>
        </w:rPr>
        <w:t>,  potom</w:t>
      </w:r>
      <w:proofErr w:type="gramEnd"/>
      <w:r w:rsidRPr="00913B00">
        <w:t xml:space="preserve"> </w:t>
      </w:r>
      <w:r w:rsidRPr="00913B00">
        <w:rPr>
          <w:b/>
          <w:u w:val="single"/>
        </w:rPr>
        <w:t>modus</w:t>
      </w:r>
      <w:r w:rsidRPr="00913B00">
        <w:t xml:space="preserve"> je:</w:t>
      </w:r>
    </w:p>
    <w:p w:rsidR="00CA7FEC" w:rsidRPr="00913B00" w:rsidRDefault="00CA7FEC" w:rsidP="00736B33"/>
    <w:p w:rsidR="00CA7FEC" w:rsidRPr="00913B00" w:rsidRDefault="00CA7FEC" w:rsidP="00CA7FEC">
      <w:pPr>
        <w:spacing w:line="480" w:lineRule="auto"/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α-1</m:t>
              </m:r>
            </m:num>
            <m:den>
              <m:r>
                <w:rPr>
                  <w:rFonts w:ascii="Cambria Math" w:hAnsi="Cambria Math"/>
                </w:rPr>
                <m:t>α+β-2</m:t>
              </m:r>
            </m:den>
          </m:f>
        </m:oMath>
      </m:oMathPara>
    </w:p>
    <w:p w:rsidR="00CA7FEC" w:rsidRPr="00913B00" w:rsidRDefault="001F138C" w:rsidP="00736B33">
      <w:r w:rsidRPr="00913B00">
        <w:t>(Uvedená rovnice platí i v</w:t>
      </w:r>
      <w:r w:rsidR="00787123" w:rsidRPr="00913B00">
        <w:t xml:space="preserve"> </w:t>
      </w:r>
      <w:r w:rsidRPr="00913B00">
        <w:t xml:space="preserve">limitních případech, kdy  </w:t>
      </w:r>
      <m:oMath>
        <m:r>
          <w:rPr>
            <w:rFonts w:ascii="Cambria Math" w:hAnsi="Cambria Math"/>
          </w:rPr>
          <m:t>α=1&lt;β</m:t>
        </m:r>
      </m:oMath>
      <w:r w:rsidRPr="00913B00">
        <w:rPr>
          <w:rFonts w:eastAsiaTheme="minorEastAsia"/>
        </w:rPr>
        <w:t xml:space="preserve">  nebo  </w:t>
      </w:r>
      <m:oMath>
        <m:r>
          <w:rPr>
            <w:rFonts w:ascii="Cambria Math" w:eastAsiaTheme="minorEastAsia" w:hAnsi="Cambria Math"/>
          </w:rPr>
          <m:t>β</m:t>
        </m:r>
        <w:proofErr w:type="gramStart"/>
        <m:r>
          <w:rPr>
            <w:rFonts w:ascii="Cambria Math" w:eastAsiaTheme="minorEastAsia" w:hAnsi="Cambria Math"/>
          </w:rPr>
          <m:t>=1&lt;α</m:t>
        </m:r>
      </m:oMath>
      <w:r w:rsidR="008877C3" w:rsidRPr="00913B00">
        <w:rPr>
          <w:rFonts w:eastAsiaTheme="minorEastAsia"/>
        </w:rPr>
        <w:t>,  tj.</w:t>
      </w:r>
      <w:proofErr w:type="gramEnd"/>
      <w:r w:rsidR="008877C3" w:rsidRPr="00913B00">
        <w:rPr>
          <w:rFonts w:eastAsiaTheme="minorEastAsia"/>
        </w:rPr>
        <w:t xml:space="preserve"> souhrnně  </w:t>
      </w:r>
      <m:oMath>
        <m:r>
          <w:rPr>
            <w:rFonts w:ascii="Cambria Math" w:eastAsiaTheme="minorEastAsia" w:hAnsi="Cambria Math"/>
          </w:rPr>
          <m:t>α,β≥1</m:t>
        </m:r>
      </m:oMath>
      <w:r w:rsidR="008877C3"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α+β&gt;2</m:t>
        </m:r>
      </m:oMath>
      <w:r w:rsidRPr="00913B00">
        <w:rPr>
          <w:rFonts w:eastAsiaTheme="minorEastAsia"/>
        </w:rPr>
        <w:t>.)</w:t>
      </w:r>
    </w:p>
    <w:p w:rsidR="001F138C" w:rsidRPr="00913B00" w:rsidRDefault="001F138C" w:rsidP="00736B33"/>
    <w:p w:rsidR="002078AB" w:rsidRPr="00913B00" w:rsidRDefault="002078AB" w:rsidP="00736B33"/>
    <w:p w:rsidR="001A2A09" w:rsidRPr="00913B00" w:rsidRDefault="0097091B" w:rsidP="0097091B">
      <w:pPr>
        <w:jc w:val="center"/>
        <w:rPr>
          <w:b/>
        </w:rPr>
      </w:pPr>
      <w:r w:rsidRPr="00913B00">
        <w:rPr>
          <w:rFonts w:eastAsiaTheme="minorEastAsia"/>
          <w:b/>
        </w:rPr>
        <w:t xml:space="preserve">Použití pravděpodobnostního rozdělení beta </w:t>
      </w:r>
      <w:r w:rsidRPr="00913B00">
        <w:rPr>
          <w:b/>
        </w:rPr>
        <w:t>(</w:t>
      </w:r>
      <w:r w:rsidRPr="00913B00">
        <w:rPr>
          <w:rFonts w:cstheme="minorHAnsi"/>
          <w:b/>
        </w:rPr>
        <w:t>β</w:t>
      </w:r>
      <w:r w:rsidRPr="00913B00">
        <w:rPr>
          <w:b/>
        </w:rPr>
        <w:t>) v</w:t>
      </w:r>
      <w:r w:rsidR="00787123" w:rsidRPr="00913B00">
        <w:rPr>
          <w:b/>
        </w:rPr>
        <w:t xml:space="preserve"> </w:t>
      </w:r>
      <w:r w:rsidRPr="00913B00">
        <w:rPr>
          <w:b/>
        </w:rPr>
        <w:t xml:space="preserve">metodě </w:t>
      </w:r>
      <w:proofErr w:type="spellStart"/>
      <w:r w:rsidRPr="00913B00">
        <w:rPr>
          <w:b/>
        </w:rPr>
        <w:t>PERT</w:t>
      </w:r>
      <w:proofErr w:type="spellEnd"/>
    </w:p>
    <w:p w:rsidR="001A2A09" w:rsidRPr="00913B00" w:rsidRDefault="001A2A09" w:rsidP="0097091B">
      <w:pPr>
        <w:jc w:val="center"/>
      </w:pPr>
    </w:p>
    <w:p w:rsidR="001A2A09" w:rsidRPr="00913B00" w:rsidRDefault="007C5088" w:rsidP="00736B33">
      <w:r w:rsidRPr="00913B00">
        <w:t>V</w:t>
      </w:r>
      <w:r w:rsidR="00787123" w:rsidRPr="00913B00">
        <w:t xml:space="preserve"> </w:t>
      </w:r>
      <w:r w:rsidRPr="00913B00">
        <w:t xml:space="preserve">metodě </w:t>
      </w:r>
      <w:proofErr w:type="spellStart"/>
      <w:r w:rsidRPr="00913B00">
        <w:t>PERT</w:t>
      </w:r>
      <w:proofErr w:type="spellEnd"/>
      <w:r w:rsidRPr="00913B00">
        <w:t xml:space="preserve"> (</w:t>
      </w:r>
      <w:r w:rsidRPr="009D2A1E">
        <w:rPr>
          <w:i/>
          <w:lang w:val="en-GB"/>
        </w:rPr>
        <w:t>Program Evaluation and Review Technique</w:t>
      </w:r>
      <w:r w:rsidRPr="00913B00">
        <w:t xml:space="preserve">) se uvažuje, že doba trvání každé činnosti se řídí pravděpodobnostním rozdělením </w:t>
      </w:r>
      <w:proofErr w:type="gramStart"/>
      <w:r w:rsidRPr="00913B00">
        <w:t>beta (</w:t>
      </w:r>
      <w:r w:rsidRPr="00913B00">
        <w:rPr>
          <w:rFonts w:cstheme="minorHAnsi"/>
        </w:rPr>
        <w:t>β</w:t>
      </w:r>
      <w:r w:rsidRPr="00913B00">
        <w:t>).  Pro</w:t>
      </w:r>
      <w:proofErr w:type="gramEnd"/>
      <w:r w:rsidRPr="00913B00">
        <w:t xml:space="preserve"> každou činnost se zadává: optimistický odhad  </w:t>
      </w:r>
      <m:oMath>
        <m:r>
          <w:rPr>
            <w:rFonts w:ascii="Cambria Math" w:hAnsi="Cambria Math"/>
          </w:rPr>
          <m:t>a</m:t>
        </m:r>
      </m:oMath>
      <w:r w:rsidRPr="00913B00">
        <w:t xml:space="preserve">,  modální odhad  </w:t>
      </w:r>
      <m:oMath>
        <m:r>
          <w:rPr>
            <w:rFonts w:ascii="Cambria Math" w:hAnsi="Cambria Math"/>
          </w:rPr>
          <m:t>m</m:t>
        </m:r>
      </m:oMath>
      <w:r w:rsidRPr="00913B00">
        <w:t xml:space="preserve">  a pesimistický odhad  </w:t>
      </w:r>
      <m:oMath>
        <m:r>
          <w:rPr>
            <w:rFonts w:ascii="Cambria Math" w:hAnsi="Cambria Math"/>
          </w:rPr>
          <m:t>b</m:t>
        </m:r>
      </m:oMath>
      <w:r w:rsidRPr="00913B00">
        <w:t xml:space="preserve">  doby trvání dané činnosti.</w:t>
      </w:r>
      <w:r w:rsidR="00094285" w:rsidRPr="00913B00">
        <w:t xml:space="preserve">  (Předpokládá se  </w:t>
      </w:r>
      <m:oMath>
        <m:r>
          <w:rPr>
            <w:rFonts w:ascii="Cambria Math" w:hAnsi="Cambria Math"/>
          </w:rPr>
          <m:t>a&lt;b</m:t>
        </m:r>
      </m:oMath>
      <w:r w:rsidR="00094285" w:rsidRPr="00913B00">
        <w:t xml:space="preserve">  a  </w:t>
      </w:r>
      <m:oMath>
        <m:r>
          <w:rPr>
            <w:rFonts w:ascii="Cambria Math" w:hAnsi="Cambria Math"/>
          </w:rPr>
          <m:t>a≤m≤b</m:t>
        </m:r>
      </m:oMath>
      <w:r w:rsidR="00094285" w:rsidRPr="00913B00">
        <w:t>.)</w:t>
      </w:r>
    </w:p>
    <w:p w:rsidR="0009032A" w:rsidRPr="00913B00" w:rsidRDefault="0009032A" w:rsidP="00736B33"/>
    <w:p w:rsidR="00094285" w:rsidRPr="00913B00" w:rsidRDefault="00094285" w:rsidP="00094285">
      <w:pPr>
        <w:rPr>
          <w:rFonts w:eastAsiaTheme="minorEastAsia"/>
        </w:rPr>
      </w:pPr>
      <w:r w:rsidRPr="00913B00">
        <w:t>Jestliže uvažované rozdělení pravděpodobnosti beta (</w:t>
      </w:r>
      <w:r w:rsidRPr="00913B00">
        <w:rPr>
          <w:rFonts w:cstheme="minorHAnsi"/>
        </w:rPr>
        <w:t>β</w:t>
      </w:r>
      <w:r w:rsidRPr="00913B00">
        <w:t xml:space="preserve">) je zadáno svými pevně zvolenými parametry  </w:t>
      </w:r>
      <m:oMath>
        <m:r>
          <w:rPr>
            <w:rFonts w:ascii="Cambria Math" w:hAnsi="Cambria Math"/>
          </w:rPr>
          <m:t>α&gt;0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β&gt;0</m:t>
        </m:r>
      </m:oMath>
      <w:r w:rsidRPr="00913B00">
        <w:rPr>
          <w:rFonts w:eastAsiaTheme="minorEastAsia"/>
        </w:rPr>
        <w:t xml:space="preserve">  (viz výše) a </w:t>
      </w:r>
      <w:proofErr w:type="gramStart"/>
      <w:r w:rsidRPr="00913B00">
        <w:rPr>
          <w:rFonts w:eastAsiaTheme="minorEastAsia"/>
        </w:rPr>
        <w:t xml:space="preserve">interval  </w:t>
      </w:r>
      <m:oMath>
        <m:r>
          <w:rPr>
            <w:rFonts w:ascii="Cambria Math" w:eastAsiaTheme="minorEastAsia" w:hAnsi="Cambria Math"/>
          </w:rPr>
          <m:t>Ω=(0, 1)</m:t>
        </m:r>
      </m:oMath>
      <w:r w:rsidRPr="00913B00">
        <w:rPr>
          <w:rFonts w:eastAsiaTheme="minorEastAsia"/>
        </w:rPr>
        <w:t xml:space="preserve">  transformujeme</w:t>
      </w:r>
      <w:proofErr w:type="gramEnd"/>
      <w:r w:rsidRPr="00913B00">
        <w:rPr>
          <w:rFonts w:eastAsiaTheme="minorEastAsia"/>
        </w:rPr>
        <w:t xml:space="preserve"> lineárně na interval  </w:t>
      </w:r>
      <m:oMath>
        <m:r>
          <w:rPr>
            <w:rFonts w:ascii="Cambria Math" w:eastAsiaTheme="minorEastAsia" w:hAnsi="Cambria Math"/>
          </w:rPr>
          <m:t>(a,b)</m:t>
        </m:r>
      </m:oMath>
      <w:r w:rsidRPr="00913B00">
        <w:rPr>
          <w:rFonts w:eastAsiaTheme="minorEastAsia"/>
        </w:rPr>
        <w:t xml:space="preserve">,  tedy  </w:t>
      </w:r>
      <m:oMath>
        <m:r>
          <w:rPr>
            <w:rFonts w:ascii="Cambria Math" w:eastAsiaTheme="minorEastAsia" w:hAnsi="Cambria Math"/>
          </w:rPr>
          <m:t>0↦a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1↦b</m:t>
        </m:r>
      </m:oMath>
      <w:r w:rsidRPr="00913B00">
        <w:rPr>
          <w:rFonts w:eastAsiaTheme="minorEastAsia"/>
        </w:rPr>
        <w:t xml:space="preserve">,  tedy na intervalu  </w:t>
      </w:r>
      <m:oMath>
        <m:r>
          <w:rPr>
            <w:rFonts w:ascii="Cambria Math" w:eastAsiaTheme="minorEastAsia" w:hAnsi="Cambria Math"/>
          </w:rPr>
          <m:t>Ω=(0, 1)</m:t>
        </m:r>
      </m:oMath>
      <w:r w:rsidRPr="00913B00">
        <w:rPr>
          <w:rFonts w:eastAsiaTheme="minorEastAsia"/>
        </w:rPr>
        <w:t xml:space="preserve">  uvažujeme náhodnou veličinu</w:t>
      </w:r>
    </w:p>
    <w:p w:rsidR="00094285" w:rsidRPr="00913B00" w:rsidRDefault="00094285" w:rsidP="00094285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r>
            <w:rPr>
              <w:rFonts w:ascii="Cambria Math" w:eastAsiaTheme="minorEastAsia" w:hAnsi="Cambria Math"/>
            </w:rPr>
            <m:t>x+a</m:t>
          </m:r>
        </m:oMath>
      </m:oMathPara>
    </w:p>
    <w:p w:rsidR="00094285" w:rsidRPr="00913B00" w:rsidRDefault="00094285" w:rsidP="00094285">
      <w:pPr>
        <w:rPr>
          <w:rFonts w:eastAsiaTheme="minorEastAsia"/>
        </w:rPr>
      </w:pPr>
      <w:r w:rsidRPr="00913B00">
        <w:rPr>
          <w:rFonts w:eastAsiaTheme="minorEastAsia"/>
        </w:rPr>
        <w:t xml:space="preserve">lehce zjistíme, že její </w:t>
      </w:r>
      <w:r w:rsidRPr="00913B00">
        <w:rPr>
          <w:rFonts w:eastAsiaTheme="minorEastAsia"/>
          <w:b/>
          <w:u w:val="single"/>
        </w:rPr>
        <w:t>střední hodnota</w:t>
      </w:r>
      <w:r w:rsidRPr="00913B00">
        <w:rPr>
          <w:rFonts w:eastAsiaTheme="minorEastAsia"/>
        </w:rPr>
        <w:t xml:space="preserve"> je</w:t>
      </w:r>
    </w:p>
    <w:p w:rsidR="00094285" w:rsidRPr="00913B00" w:rsidRDefault="00094285" w:rsidP="00094285">
      <w:pPr>
        <w:rPr>
          <w:rFonts w:eastAsiaTheme="minorEastAsia"/>
        </w:rPr>
      </w:pPr>
    </w:p>
    <w:p w:rsidR="009E414E" w:rsidRPr="00913B00" w:rsidRDefault="00913B00" w:rsidP="009E414E">
      <w:pPr>
        <w:spacing w:line="48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>+a</m:t>
          </m:r>
        </m:oMath>
      </m:oMathPara>
    </w:p>
    <w:p w:rsidR="009E414E" w:rsidRPr="00913B00" w:rsidRDefault="009E414E" w:rsidP="00094285">
      <w:pPr>
        <w:rPr>
          <w:rFonts w:eastAsiaTheme="minorEastAsia"/>
        </w:rPr>
      </w:pPr>
      <w:r w:rsidRPr="00913B00">
        <w:rPr>
          <w:rFonts w:eastAsiaTheme="minorEastAsia"/>
        </w:rPr>
        <w:t xml:space="preserve">její </w:t>
      </w:r>
      <w:r w:rsidRPr="00913B00">
        <w:rPr>
          <w:rFonts w:eastAsiaTheme="minorEastAsia"/>
          <w:b/>
          <w:u w:val="single"/>
        </w:rPr>
        <w:t>rozptyl</w:t>
      </w:r>
      <w:r w:rsidRPr="00913B00">
        <w:rPr>
          <w:rFonts w:eastAsiaTheme="minorEastAsia"/>
        </w:rPr>
        <w:t xml:space="preserve"> je</w:t>
      </w:r>
    </w:p>
    <w:p w:rsidR="002564DE" w:rsidRPr="00913B00" w:rsidRDefault="002564DE" w:rsidP="00094285">
      <w:pPr>
        <w:rPr>
          <w:rFonts w:eastAsiaTheme="minorEastAsia"/>
        </w:rPr>
      </w:pPr>
    </w:p>
    <w:p w:rsidR="009E414E" w:rsidRPr="00913B00" w:rsidRDefault="00065095" w:rsidP="009E414E">
      <w:pPr>
        <w:spacing w:line="48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α+β+1</m:t>
                  </m:r>
                </m:e>
              </m:d>
            </m:den>
          </m:f>
        </m:oMath>
      </m:oMathPara>
    </w:p>
    <w:p w:rsidR="002564DE" w:rsidRPr="00913B00" w:rsidRDefault="002564DE" w:rsidP="00094285">
      <w:pPr>
        <w:rPr>
          <w:rFonts w:eastAsiaTheme="minorEastAsia"/>
        </w:rPr>
      </w:pPr>
    </w:p>
    <w:p w:rsidR="009E414E" w:rsidRPr="00913B00" w:rsidRDefault="009E414E" w:rsidP="00094285">
      <w:pPr>
        <w:rPr>
          <w:rFonts w:eastAsiaTheme="minorEastAsia"/>
        </w:rPr>
      </w:pPr>
      <w:r w:rsidRPr="00913B00">
        <w:rPr>
          <w:rFonts w:eastAsiaTheme="minorEastAsia"/>
        </w:rPr>
        <w:t xml:space="preserve">a její </w:t>
      </w:r>
      <w:r w:rsidRPr="00913B00">
        <w:rPr>
          <w:rFonts w:eastAsiaTheme="minorEastAsia"/>
          <w:b/>
          <w:u w:val="single"/>
        </w:rPr>
        <w:t>modus</w:t>
      </w:r>
      <w:r w:rsidRPr="00913B00">
        <w:rPr>
          <w:rFonts w:eastAsiaTheme="minorEastAsia"/>
        </w:rPr>
        <w:t xml:space="preserve"> je</w:t>
      </w:r>
      <w:r w:rsidR="002564DE" w:rsidRPr="00913B00">
        <w:rPr>
          <w:rFonts w:eastAsiaTheme="minorEastAsia"/>
        </w:rPr>
        <w:t xml:space="preserve"> (</w:t>
      </w:r>
      <w:r w:rsidR="002564DE" w:rsidRPr="00913B00">
        <w:t>j</w:t>
      </w:r>
      <w:r w:rsidR="008877C3" w:rsidRPr="00913B00">
        <w:t>estliže</w:t>
      </w:r>
      <w:r w:rsidR="008877C3" w:rsidRPr="00913B00">
        <w:rPr>
          <w:rFonts w:eastAsiaTheme="minorEastAsia"/>
        </w:rPr>
        <w:t xml:space="preserve">  </w:t>
      </w:r>
      <w:proofErr w:type="gramStart"/>
      <m:oMath>
        <m:r>
          <w:rPr>
            <w:rFonts w:ascii="Cambria Math" w:eastAsiaTheme="minorEastAsia" w:hAnsi="Cambria Math"/>
          </w:rPr>
          <m:t>α,β≥1</m:t>
        </m:r>
      </m:oMath>
      <w:r w:rsidR="008877C3"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α+β&gt;2</m:t>
        </m:r>
      </m:oMath>
      <w:proofErr w:type="gramEnd"/>
      <w:r w:rsidR="008877C3" w:rsidRPr="00913B00">
        <w:rPr>
          <w:rFonts w:eastAsiaTheme="minorEastAsia"/>
        </w:rPr>
        <w:t>)</w:t>
      </w:r>
    </w:p>
    <w:p w:rsidR="002564DE" w:rsidRPr="00913B00" w:rsidRDefault="002564DE" w:rsidP="00094285">
      <w:pPr>
        <w:rPr>
          <w:rFonts w:eastAsiaTheme="minorEastAsia"/>
        </w:rPr>
      </w:pPr>
    </w:p>
    <w:p w:rsidR="009E414E" w:rsidRPr="00913B00" w:rsidRDefault="00065095" w:rsidP="009E414E">
      <w:pPr>
        <w:spacing w:line="48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α-1</m:t>
              </m:r>
            </m:num>
            <m:den>
              <m:r>
                <w:rPr>
                  <w:rFonts w:ascii="Cambria Math" w:eastAsiaTheme="minorEastAsia" w:hAnsi="Cambria Math"/>
                </w:rPr>
                <m:t>α+β-2</m:t>
              </m:r>
            </m:den>
          </m:f>
          <m:r>
            <w:rPr>
              <w:rFonts w:ascii="Cambria Math" w:eastAsiaTheme="minorEastAsia" w:hAnsi="Cambria Math"/>
            </w:rPr>
            <m:t>+a</m:t>
          </m:r>
        </m:oMath>
      </m:oMathPara>
    </w:p>
    <w:p w:rsidR="009E414E" w:rsidRPr="00913B00" w:rsidRDefault="009E414E" w:rsidP="00094285">
      <w:pPr>
        <w:rPr>
          <w:rFonts w:eastAsiaTheme="minorEastAsia"/>
        </w:rPr>
      </w:pPr>
      <w:r w:rsidRPr="00913B00">
        <w:rPr>
          <w:rFonts w:eastAsiaTheme="minorEastAsia"/>
        </w:rPr>
        <w:lastRenderedPageBreak/>
        <w:t>Současně podle vzorečků uváděných v</w:t>
      </w:r>
      <w:r w:rsidR="00787123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>literatuře (a</w:t>
      </w:r>
      <w:r w:rsidR="00787123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>tudíž i na přednáškách) má platit</w:t>
      </w:r>
    </w:p>
    <w:p w:rsidR="003161EB" w:rsidRPr="00913B00" w:rsidRDefault="003161EB" w:rsidP="00094285">
      <w:pPr>
        <w:rPr>
          <w:rFonts w:eastAsiaTheme="minorEastAsia"/>
        </w:rPr>
      </w:pPr>
    </w:p>
    <w:p w:rsidR="003161EB" w:rsidRPr="00913B00" w:rsidRDefault="00913B00" w:rsidP="005E1D63">
      <w:pPr>
        <w:spacing w:line="48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a+4m+b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3161EB" w:rsidRPr="00913B00" w:rsidRDefault="005E1D63" w:rsidP="00094285">
      <w:pPr>
        <w:rPr>
          <w:rFonts w:eastAsiaTheme="minorEastAsia"/>
        </w:rPr>
      </w:pPr>
      <w:r w:rsidRPr="00913B00">
        <w:rPr>
          <w:rFonts w:eastAsiaTheme="minorEastAsia"/>
        </w:rPr>
        <w:t>a</w:t>
      </w:r>
    </w:p>
    <w:p w:rsidR="005E1D63" w:rsidRPr="00913B00" w:rsidRDefault="00065095" w:rsidP="005E1D63">
      <w:pPr>
        <w:spacing w:line="48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161EB" w:rsidRPr="00913B00" w:rsidRDefault="003161EB" w:rsidP="00094285">
      <w:pPr>
        <w:rPr>
          <w:rFonts w:eastAsiaTheme="minorEastAsia"/>
        </w:rPr>
      </w:pPr>
    </w:p>
    <w:p w:rsidR="005E1D63" w:rsidRPr="00913B00" w:rsidRDefault="005E1D63" w:rsidP="00094285">
      <w:pPr>
        <w:rPr>
          <w:rFonts w:eastAsiaTheme="minorEastAsia"/>
        </w:rPr>
      </w:pPr>
      <w:r w:rsidRPr="00913B00">
        <w:rPr>
          <w:rFonts w:eastAsiaTheme="minorEastAsia"/>
          <w:b/>
          <w:u w:val="single"/>
        </w:rPr>
        <w:t>Odtud plyne úkol:</w:t>
      </w:r>
      <w:r w:rsidRPr="00913B00">
        <w:rPr>
          <w:rFonts w:eastAsiaTheme="minorEastAsia"/>
        </w:rPr>
        <w:t xml:space="preserve">  </w:t>
      </w:r>
      <w:r w:rsidR="001F138C" w:rsidRPr="00913B00">
        <w:rPr>
          <w:rFonts w:eastAsiaTheme="minorEastAsia"/>
        </w:rPr>
        <w:t>Zkontrolujte správnost vzorců uváděných v</w:t>
      </w:r>
      <w:r w:rsidR="00787123" w:rsidRPr="00913B00">
        <w:rPr>
          <w:rFonts w:eastAsiaTheme="minorEastAsia"/>
        </w:rPr>
        <w:t xml:space="preserve"> </w:t>
      </w:r>
      <w:r w:rsidR="001F138C" w:rsidRPr="00913B00">
        <w:rPr>
          <w:rFonts w:eastAsiaTheme="minorEastAsia"/>
        </w:rPr>
        <w:t>literatuře, tj., j</w:t>
      </w:r>
      <w:r w:rsidRPr="00913B00">
        <w:rPr>
          <w:rFonts w:eastAsiaTheme="minorEastAsia"/>
        </w:rPr>
        <w:t>sou-li zadána čísla</w:t>
      </w:r>
      <w:r w:rsidR="00CE3F31"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a,m,</m:t>
        </m:r>
        <w:proofErr w:type="gramStart"/>
        <m:r>
          <w:rPr>
            <w:rFonts w:ascii="Cambria Math" w:eastAsiaTheme="minorEastAsia" w:hAnsi="Cambria Math"/>
          </w:rPr>
          <m:t>b</m:t>
        </m:r>
      </m:oMath>
      <w:r w:rsidR="00CE3F31" w:rsidRPr="00913B00">
        <w:rPr>
          <w:rFonts w:eastAsiaTheme="minorEastAsia"/>
        </w:rPr>
        <w:t xml:space="preserve">, </w:t>
      </w:r>
      <w:r w:rsidRPr="00913B00">
        <w:rPr>
          <w:rFonts w:eastAsiaTheme="minorEastAsia"/>
        </w:rPr>
        <w:t xml:space="preserve"> najděte</w:t>
      </w:r>
      <w:proofErr w:type="gramEnd"/>
      <w:r w:rsidRPr="00913B00">
        <w:rPr>
          <w:rFonts w:eastAsiaTheme="minorEastAsia"/>
        </w:rPr>
        <w:t xml:space="preserve"> parametry  </w:t>
      </w:r>
      <m:oMath>
        <m:r>
          <w:rPr>
            <w:rFonts w:ascii="Cambria Math" w:eastAsiaTheme="minorEastAsia" w:hAnsi="Cambria Math"/>
          </w:rPr>
          <m:t>α,β&gt;0</m:t>
        </m:r>
      </m:oMath>
      <w:r w:rsidRPr="00913B00">
        <w:rPr>
          <w:rFonts w:eastAsiaTheme="minorEastAsia"/>
        </w:rPr>
        <w:t xml:space="preserve">  tak, aby výše uvedené vztahy platily!</w:t>
      </w:r>
    </w:p>
    <w:p w:rsidR="001F138C" w:rsidRPr="00913B00" w:rsidRDefault="001F138C" w:rsidP="00094285">
      <w:pPr>
        <w:rPr>
          <w:rFonts w:eastAsiaTheme="minorEastAsia"/>
        </w:rPr>
      </w:pPr>
    </w:p>
    <w:p w:rsidR="001F138C" w:rsidRPr="00913B00" w:rsidRDefault="001F138C" w:rsidP="00094285">
      <w:r w:rsidRPr="00913B00">
        <w:rPr>
          <w:rFonts w:eastAsiaTheme="minorEastAsia"/>
          <w:b/>
          <w:u w:val="single"/>
        </w:rPr>
        <w:t>Řešení:</w:t>
      </w:r>
      <w:r w:rsidRPr="00913B00">
        <w:t xml:space="preserve">  V metodě </w:t>
      </w:r>
      <w:proofErr w:type="spellStart"/>
      <w:r w:rsidRPr="00913B00">
        <w:t>PERT</w:t>
      </w:r>
      <w:proofErr w:type="spellEnd"/>
      <w:r w:rsidRPr="00913B00">
        <w:t xml:space="preserve"> se </w:t>
      </w:r>
      <w:r w:rsidR="002564DE" w:rsidRPr="00913B00">
        <w:t>z</w:t>
      </w:r>
      <w:r w:rsidR="00787123" w:rsidRPr="00913B00">
        <w:t xml:space="preserve"> </w:t>
      </w:r>
      <w:r w:rsidR="002564DE" w:rsidRPr="00913B00">
        <w:t xml:space="preserve">nějakého důvodu o parametrech  </w:t>
      </w:r>
      <m:oMath>
        <m:r>
          <w:rPr>
            <w:rFonts w:ascii="Cambria Math" w:hAnsi="Cambria Math"/>
          </w:rPr>
          <m:t>α,β</m:t>
        </m:r>
      </m:oMath>
      <w:r w:rsidR="002564DE" w:rsidRPr="00913B00">
        <w:rPr>
          <w:rFonts w:eastAsiaTheme="minorEastAsia"/>
        </w:rPr>
        <w:t xml:space="preserve">  </w:t>
      </w:r>
      <w:r w:rsidR="002564DE" w:rsidRPr="00913B00">
        <w:t>předpokládá</w:t>
      </w:r>
      <w:r w:rsidRPr="00913B00">
        <w:t xml:space="preserve">, že </w:t>
      </w:r>
      <w:r w:rsidR="002564DE" w:rsidRPr="00913B00">
        <w:t xml:space="preserve">platí </w:t>
      </w:r>
      <w:proofErr w:type="gramStart"/>
      <m:oMath>
        <m:r>
          <w:rPr>
            <w:rFonts w:ascii="Cambria Math" w:hAnsi="Cambria Math"/>
          </w:rPr>
          <m:t>α,β≥1</m:t>
        </m:r>
      </m:oMath>
      <w:r w:rsidR="002564DE" w:rsidRPr="00913B00">
        <w:rPr>
          <w:rFonts w:eastAsiaTheme="minorEastAsia"/>
        </w:rPr>
        <w:t xml:space="preserve">  a oba</w:t>
      </w:r>
      <w:proofErr w:type="gramEnd"/>
      <w:r w:rsidR="002564DE" w:rsidRPr="00913B00">
        <w:rPr>
          <w:rFonts w:eastAsiaTheme="minorEastAsia"/>
        </w:rPr>
        <w:t xml:space="preserve"> parametry splňují rovnici  </w:t>
      </w:r>
      <m:oMath>
        <m:r>
          <w:rPr>
            <w:rFonts w:ascii="Cambria Math" w:eastAsiaTheme="minorEastAsia" w:hAnsi="Cambria Math"/>
          </w:rPr>
          <m:t>α+β=K</m:t>
        </m:r>
      </m:oMath>
      <w:r w:rsidR="002564DE" w:rsidRPr="00913B00">
        <w:rPr>
          <w:rFonts w:eastAsiaTheme="minorEastAsia"/>
        </w:rPr>
        <w:t xml:space="preserve">,  kde  </w:t>
      </w:r>
      <m:oMath>
        <m:r>
          <w:rPr>
            <w:rFonts w:ascii="Cambria Math" w:eastAsiaTheme="minorEastAsia" w:hAnsi="Cambria Math"/>
          </w:rPr>
          <m:t>K</m:t>
        </m:r>
      </m:oMath>
      <w:r w:rsidR="002564DE" w:rsidRPr="00913B00">
        <w:rPr>
          <w:rFonts w:eastAsiaTheme="minorEastAsia"/>
        </w:rPr>
        <w:t xml:space="preserve">  je předem pevně zvolená konstanta (</w:t>
      </w:r>
      <m:oMath>
        <m:r>
          <w:rPr>
            <w:rFonts w:ascii="Cambria Math" w:eastAsiaTheme="minorEastAsia" w:hAnsi="Cambria Math"/>
          </w:rPr>
          <m:t>K&gt;2</m:t>
        </m:r>
      </m:oMath>
      <w:r w:rsidR="002564DE" w:rsidRPr="00913B00">
        <w:rPr>
          <w:rFonts w:eastAsiaTheme="minorEastAsia"/>
        </w:rPr>
        <w:t xml:space="preserve">).  </w:t>
      </w:r>
      <w:r w:rsidR="002564DE" w:rsidRPr="00913B00">
        <w:t>Jak uvidíme, v</w:t>
      </w:r>
      <w:r w:rsidR="00787123" w:rsidRPr="00913B00">
        <w:t xml:space="preserve"> </w:t>
      </w:r>
      <w:r w:rsidR="002564DE" w:rsidRPr="00913B00">
        <w:t xml:space="preserve">metodě </w:t>
      </w:r>
      <w:proofErr w:type="spellStart"/>
      <w:r w:rsidR="002564DE" w:rsidRPr="00913B00">
        <w:t>PERT</w:t>
      </w:r>
      <w:proofErr w:type="spellEnd"/>
      <w:r w:rsidR="002564DE" w:rsidRPr="00913B00">
        <w:t xml:space="preserve"> se uvažuje hodnota  </w:t>
      </w:r>
      <m:oMath>
        <m:r>
          <w:rPr>
            <w:rFonts w:ascii="Cambria Math" w:hAnsi="Cambria Math"/>
          </w:rPr>
          <m:t>K=6</m:t>
        </m:r>
      </m:oMath>
      <w:r w:rsidR="002564DE" w:rsidRPr="00913B00">
        <w:t xml:space="preserve">  se zdůvodněním, že tato hodnota je empiricky vyhovující.</w:t>
      </w:r>
    </w:p>
    <w:p w:rsidR="002564DE" w:rsidRPr="00913B00" w:rsidRDefault="002564DE" w:rsidP="00094285"/>
    <w:p w:rsidR="002564DE" w:rsidRPr="00913B00" w:rsidRDefault="002564DE" w:rsidP="002564DE">
      <w:r w:rsidRPr="00913B00">
        <w:t xml:space="preserve">Budiž tedy dán optimistický odhad  </w:t>
      </w:r>
      <w:proofErr w:type="gramStart"/>
      <m:oMath>
        <m:r>
          <w:rPr>
            <w:rFonts w:ascii="Cambria Math" w:hAnsi="Cambria Math"/>
          </w:rPr>
          <m:t>a</m:t>
        </m:r>
      </m:oMath>
      <w:r w:rsidRPr="00913B00">
        <w:t>,  modální</w:t>
      </w:r>
      <w:proofErr w:type="gramEnd"/>
      <w:r w:rsidRPr="00913B00">
        <w:t xml:space="preserve"> odhad  </w:t>
      </w:r>
      <m:oMath>
        <m:r>
          <w:rPr>
            <w:rFonts w:ascii="Cambria Math" w:hAnsi="Cambria Math"/>
          </w:rPr>
          <m:t>m</m:t>
        </m:r>
      </m:oMath>
      <w:r w:rsidRPr="00913B00">
        <w:t xml:space="preserve">  a pesimistický odhad  </w:t>
      </w:r>
      <m:oMath>
        <m:r>
          <w:rPr>
            <w:rFonts w:ascii="Cambria Math" w:hAnsi="Cambria Math"/>
          </w:rPr>
          <m:t>b</m:t>
        </m:r>
      </m:oMath>
      <w:r w:rsidRPr="00913B00">
        <w:t xml:space="preserve">  doby trvání dané činnosti, přičemž se předpokládá, že  </w:t>
      </w:r>
      <m:oMath>
        <m:r>
          <w:rPr>
            <w:rFonts w:ascii="Cambria Math" w:hAnsi="Cambria Math"/>
          </w:rPr>
          <m:t>a&lt;b</m:t>
        </m:r>
      </m:oMath>
      <w:r w:rsidRPr="00913B00">
        <w:t xml:space="preserve">  a  </w:t>
      </w:r>
      <m:oMath>
        <m:r>
          <w:rPr>
            <w:rFonts w:ascii="Cambria Math" w:hAnsi="Cambria Math"/>
          </w:rPr>
          <m:t>a≤m≤b</m:t>
        </m:r>
      </m:oMath>
      <w:r w:rsidRPr="00913B00">
        <w:t xml:space="preserve">.  Dále předpokládejme, že pro parametry  </w:t>
      </w:r>
      <m:oMath>
        <m:r>
          <w:rPr>
            <w:rFonts w:ascii="Cambria Math" w:hAnsi="Cambria Math"/>
          </w:rPr>
          <m:t>α,β</m:t>
        </m:r>
      </m:oMath>
      <w:r w:rsidRPr="00913B00">
        <w:rPr>
          <w:rFonts w:eastAsiaTheme="minorEastAsia"/>
        </w:rPr>
        <w:t xml:space="preserve">  </w:t>
      </w:r>
      <w:r w:rsidRPr="00913B00">
        <w:t xml:space="preserve">platí </w:t>
      </w:r>
      <m:oMath>
        <m:r>
          <w:rPr>
            <w:rFonts w:ascii="Cambria Math" w:hAnsi="Cambria Math"/>
          </w:rPr>
          <m:t>α,β≥1</m:t>
        </m:r>
      </m:oMath>
      <w:r w:rsidRPr="00913B00">
        <w:rPr>
          <w:rFonts w:eastAsiaTheme="minorEastAsia"/>
        </w:rPr>
        <w:t xml:space="preserve">  a</w:t>
      </w:r>
      <w:r w:rsidR="009A427E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α+β=K&gt;2</m:t>
        </m:r>
      </m:oMath>
      <w:r w:rsidR="009A427E" w:rsidRPr="00913B00">
        <w:rPr>
          <w:rFonts w:eastAsiaTheme="minorEastAsia"/>
        </w:rPr>
        <w:t>.</w:t>
      </w:r>
      <w:r w:rsidR="008877C3" w:rsidRPr="00913B00">
        <w:rPr>
          <w:rFonts w:eastAsiaTheme="minorEastAsia"/>
        </w:rPr>
        <w:t xml:space="preserve">  Pak hodnotu parametru  </w:t>
      </w:r>
      <m:oMath>
        <m:r>
          <w:rPr>
            <w:rFonts w:ascii="Cambria Math" w:eastAsiaTheme="minorEastAsia" w:hAnsi="Cambria Math"/>
          </w:rPr>
          <m:t>α</m:t>
        </m:r>
      </m:oMath>
      <w:r w:rsidR="008877C3" w:rsidRPr="00913B00">
        <w:rPr>
          <w:rFonts w:eastAsiaTheme="minorEastAsia"/>
        </w:rPr>
        <w:t xml:space="preserve">  můžeme vyjádřit ze vztahu pro modus  </w:t>
      </w:r>
      <m:oMath>
        <m:r>
          <w:rPr>
            <w:rFonts w:ascii="Cambria Math" w:eastAsiaTheme="minorEastAsia" w:hAnsi="Cambria Math"/>
          </w:rPr>
          <m:t>m</m:t>
        </m:r>
      </m:oMath>
      <w:r w:rsidR="008877C3" w:rsidRPr="00913B00">
        <w:rPr>
          <w:rFonts w:eastAsiaTheme="minorEastAsia"/>
        </w:rPr>
        <w:t xml:space="preserve">  následovně:</w:t>
      </w:r>
    </w:p>
    <w:p w:rsidR="008877C3" w:rsidRPr="00913B00" w:rsidRDefault="008877C3" w:rsidP="008877C3">
      <w:pPr>
        <w:rPr>
          <w:rFonts w:eastAsiaTheme="minorEastAsia"/>
        </w:rPr>
      </w:pPr>
    </w:p>
    <w:p w:rsidR="008877C3" w:rsidRPr="00913B00" w:rsidRDefault="00065095" w:rsidP="008877C3">
      <w:pPr>
        <w:spacing w:line="48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=m</m:t>
          </m:r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α-1</m:t>
              </m:r>
            </m:num>
            <m:den>
              <m:r>
                <w:rPr>
                  <w:rFonts w:ascii="Cambria Math" w:eastAsiaTheme="minorEastAsia" w:hAnsi="Cambria Math"/>
                </w:rPr>
                <m:t>α+β-2</m:t>
              </m:r>
            </m:den>
          </m:f>
          <m:r>
            <w:rPr>
              <w:rFonts w:ascii="Cambria Math" w:eastAsiaTheme="minorEastAsia" w:hAnsi="Cambria Math"/>
            </w:rPr>
            <m:t>+a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m</m:t>
          </m:r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α-1</m:t>
              </m:r>
            </m:num>
            <m:den>
              <m:r>
                <w:rPr>
                  <w:rFonts w:ascii="Cambria Math" w:eastAsiaTheme="minorEastAsia" w:hAnsi="Cambria Math"/>
                </w:rPr>
                <m:t>K-2</m:t>
              </m:r>
            </m:den>
          </m:f>
          <m:r>
            <w:rPr>
              <w:rFonts w:ascii="Cambria Math" w:eastAsiaTheme="minorEastAsia" w:hAnsi="Cambria Math"/>
            </w:rPr>
            <m:t>+a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m-a</m:t>
              </m:r>
            </m:e>
          </m:d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α-1</m:t>
              </m:r>
            </m:e>
          </m:d>
        </m:oMath>
      </m:oMathPara>
    </w:p>
    <w:p w:rsidR="002078AB" w:rsidRPr="00913B00" w:rsidRDefault="002078AB" w:rsidP="008877C3">
      <w:pPr>
        <w:rPr>
          <w:rFonts w:eastAsiaTheme="minorEastAsia"/>
        </w:rPr>
      </w:pPr>
      <w:r w:rsidRPr="00913B00">
        <w:rPr>
          <w:rFonts w:eastAsiaTheme="minorEastAsia"/>
        </w:rPr>
        <w:t>Tudíž</w:t>
      </w:r>
    </w:p>
    <w:p w:rsidR="009D2BF7" w:rsidRPr="00913B00" w:rsidRDefault="009D2BF7" w:rsidP="008877C3">
      <w:pPr>
        <w:rPr>
          <w:rFonts w:eastAsiaTheme="minorEastAsia"/>
        </w:rPr>
      </w:pPr>
    </w:p>
    <w:p w:rsidR="002078AB" w:rsidRPr="00913B00" w:rsidRDefault="002078AB" w:rsidP="002078AB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α=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K-2</m:t>
                  </m:r>
                </m:e>
              </m:d>
              <m:r>
                <w:rPr>
                  <w:rFonts w:ascii="Cambria Math" w:eastAsiaTheme="minorEastAsia" w:hAnsi="Cambria Math"/>
                </w:rPr>
                <m:t>m-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</m:d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b-a</m:t>
              </m:r>
            </m:den>
          </m:f>
        </m:oMath>
      </m:oMathPara>
    </w:p>
    <w:p w:rsidR="009D2BF7" w:rsidRPr="00913B00" w:rsidRDefault="009D2BF7" w:rsidP="008877C3">
      <w:pPr>
        <w:rPr>
          <w:rFonts w:eastAsiaTheme="minorEastAsia"/>
        </w:rPr>
      </w:pPr>
      <w:r w:rsidRPr="00913B00">
        <w:rPr>
          <w:rFonts w:eastAsiaTheme="minorEastAsia"/>
        </w:rPr>
        <w:t xml:space="preserve">a pomocí předpokládaného vztahu  </w:t>
      </w:r>
      <m:oMath>
        <m:r>
          <w:rPr>
            <w:rFonts w:ascii="Cambria Math" w:eastAsiaTheme="minorEastAsia" w:hAnsi="Cambria Math"/>
          </w:rPr>
          <m:t>α+β=K</m:t>
        </m:r>
      </m:oMath>
      <w:r w:rsidRPr="00913B00">
        <w:rPr>
          <w:rFonts w:eastAsiaTheme="minorEastAsia"/>
        </w:rPr>
        <w:t xml:space="preserve">  dostáváme rovněž</w:t>
      </w:r>
    </w:p>
    <w:p w:rsidR="009D2BF7" w:rsidRPr="00913B00" w:rsidRDefault="009D2BF7" w:rsidP="008877C3">
      <w:pPr>
        <w:rPr>
          <w:rFonts w:eastAsiaTheme="minorEastAsia"/>
        </w:rPr>
      </w:pPr>
    </w:p>
    <w:p w:rsidR="009D2BF7" w:rsidRPr="00913B00" w:rsidRDefault="009D2BF7" w:rsidP="009D2BF7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β=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</m:d>
              <m:r>
                <w:rPr>
                  <w:rFonts w:ascii="Cambria Math" w:eastAsiaTheme="minorEastAsia" w:hAnsi="Cambria Math"/>
                </w:rPr>
                <m:t>b-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K-2</m:t>
                  </m:r>
                </m:e>
              </m:d>
              <m:r>
                <w:rPr>
                  <w:rFonts w:ascii="Cambria Math" w:eastAsiaTheme="minorEastAsia" w:hAnsi="Cambria Math"/>
                </w:rPr>
                <m:t>m-a</m:t>
              </m:r>
            </m:num>
            <m:den>
              <m:r>
                <w:rPr>
                  <w:rFonts w:ascii="Cambria Math" w:eastAsiaTheme="minorEastAsia" w:hAnsi="Cambria Math"/>
                </w:rPr>
                <m:t>b-a</m:t>
              </m:r>
            </m:den>
          </m:f>
        </m:oMath>
      </m:oMathPara>
    </w:p>
    <w:p w:rsidR="009D2BF7" w:rsidRPr="00913B00" w:rsidRDefault="009D2BF7" w:rsidP="008877C3">
      <w:pPr>
        <w:rPr>
          <w:rFonts w:eastAsiaTheme="minorEastAsia"/>
        </w:rPr>
      </w:pPr>
    </w:p>
    <w:p w:rsidR="007011E7" w:rsidRPr="00913B00" w:rsidRDefault="007011E7" w:rsidP="008877C3">
      <w:pPr>
        <w:rPr>
          <w:rFonts w:eastAsiaTheme="minorEastAsia"/>
        </w:rPr>
      </w:pPr>
      <w:r w:rsidRPr="00913B00">
        <w:rPr>
          <w:rFonts w:eastAsiaTheme="minorEastAsia"/>
        </w:rPr>
        <w:t xml:space="preserve">Hodnoty parametrů  </w:t>
      </w:r>
      <m:oMath>
        <m:r>
          <w:rPr>
            <w:rFonts w:ascii="Cambria Math" w:eastAsiaTheme="minorEastAsia" w:hAnsi="Cambria Math"/>
          </w:rPr>
          <m:t>α,</m:t>
        </m:r>
        <w:proofErr w:type="gramStart"/>
        <m:r>
          <w:rPr>
            <w:rFonts w:ascii="Cambria Math" w:eastAsiaTheme="minorEastAsia" w:hAnsi="Cambria Math"/>
          </w:rPr>
          <m:t>β</m:t>
        </m:r>
      </m:oMath>
      <w:r w:rsidRPr="00913B00">
        <w:rPr>
          <w:rFonts w:eastAsiaTheme="minorEastAsia"/>
        </w:rPr>
        <w:t>,  vypočtené</w:t>
      </w:r>
      <w:proofErr w:type="gramEnd"/>
      <w:r w:rsidRPr="00913B00">
        <w:rPr>
          <w:rFonts w:eastAsiaTheme="minorEastAsia"/>
        </w:rPr>
        <w:t xml:space="preserve"> pomocí zadaných údajů  </w:t>
      </w:r>
      <m:oMath>
        <m:r>
          <w:rPr>
            <w:rFonts w:ascii="Cambria Math" w:eastAsiaTheme="minorEastAsia" w:hAnsi="Cambria Math"/>
          </w:rPr>
          <m:t>a,m,b</m:t>
        </m:r>
      </m:oMath>
      <w:r w:rsidRPr="00913B00">
        <w:rPr>
          <w:rFonts w:eastAsiaTheme="minorEastAsia"/>
        </w:rPr>
        <w:t>,  dosadíme do vztahu pro střední hodnotu rozdělení beta (</w:t>
      </w:r>
      <w:r w:rsidRPr="00913B00">
        <w:rPr>
          <w:rFonts w:eastAsiaTheme="minorEastAsia" w:cstheme="minorHAnsi"/>
        </w:rPr>
        <w:t>β</w:t>
      </w:r>
      <w:r w:rsidRPr="00913B00">
        <w:rPr>
          <w:rFonts w:eastAsiaTheme="minorEastAsia"/>
        </w:rPr>
        <w:t xml:space="preserve">) transformovaného na interval  </w:t>
      </w:r>
      <m:oMath>
        <m:r>
          <w:rPr>
            <w:rFonts w:ascii="Cambria Math" w:eastAsiaTheme="minorEastAsia" w:hAnsi="Cambria Math"/>
          </w:rPr>
          <m:t>(a,b)</m:t>
        </m:r>
      </m:oMath>
      <w:r w:rsidRPr="00913B00">
        <w:rPr>
          <w:rFonts w:eastAsiaTheme="minorEastAsia"/>
        </w:rPr>
        <w:t>:</w:t>
      </w:r>
    </w:p>
    <w:p w:rsidR="007011E7" w:rsidRPr="00913B00" w:rsidRDefault="007011E7" w:rsidP="008877C3">
      <w:pPr>
        <w:rPr>
          <w:rFonts w:eastAsiaTheme="minorEastAsia"/>
        </w:rPr>
      </w:pPr>
    </w:p>
    <w:p w:rsidR="007011E7" w:rsidRPr="00913B00" w:rsidRDefault="007011E7" w:rsidP="007011E7">
      <w:pPr>
        <w:rPr>
          <w:rFonts w:eastAsiaTheme="minorEastAsia"/>
        </w:rPr>
      </w:pPr>
    </w:p>
    <w:p w:rsidR="007011E7" w:rsidRPr="00913B00" w:rsidRDefault="00913B00" w:rsidP="007011E7">
      <w:pPr>
        <w:spacing w:line="48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lastRenderedPageBreak/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</m:t>
              </m:r>
            </m:num>
            <m:den>
              <m:r>
                <w:rPr>
                  <w:rFonts w:ascii="Cambria Math" w:eastAsiaTheme="minorEastAsia" w:hAnsi="Cambria Math"/>
                </w:rPr>
                <m:t>α+β</m:t>
              </m:r>
            </m:den>
          </m:f>
          <m:r>
            <w:rPr>
              <w:rFonts w:ascii="Cambria Math" w:eastAsiaTheme="minorEastAsia" w:hAnsi="Cambria Math"/>
            </w:rPr>
            <m:t>+a=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b-a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K-2</m:t>
                  </m:r>
                </m:e>
              </m:d>
              <m:r>
                <w:rPr>
                  <w:rFonts w:ascii="Cambria Math" w:eastAsiaTheme="minorEastAsia" w:hAnsi="Cambria Math"/>
                </w:rPr>
                <m:t>m-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K-1</m:t>
                  </m:r>
                </m:e>
              </m:d>
              <m:r>
                <w:rPr>
                  <w:rFonts w:ascii="Cambria Math" w:eastAsiaTheme="minorEastAsia" w:hAnsi="Cambria Math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</w:rPr>
                <m:t>b-a</m:t>
              </m:r>
            </m:den>
          </m:f>
          <m:r>
            <w:rPr>
              <w:rFonts w:ascii="Cambria Math" w:eastAsiaTheme="minorEastAsia" w:hAnsi="Cambria Math"/>
            </w:rPr>
            <m:t>+a=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K-2</m:t>
                  </m:r>
                </m:e>
              </m:d>
              <m:r>
                <w:rPr>
                  <w:rFonts w:ascii="Cambria Math" w:eastAsiaTheme="minorEastAsia" w:hAnsi="Cambria Math"/>
                </w:rPr>
                <m:t>m+b</m:t>
              </m:r>
            </m:num>
            <m:den>
              <m:r>
                <w:rPr>
                  <w:rFonts w:ascii="Cambria Math" w:eastAsiaTheme="minorEastAsia" w:hAnsi="Cambria Math"/>
                </w:rPr>
                <m:t>K</m:t>
              </m:r>
            </m:den>
          </m:f>
        </m:oMath>
      </m:oMathPara>
    </w:p>
    <w:p w:rsidR="00AC1ACC" w:rsidRPr="00913B00" w:rsidRDefault="00AC1ACC" w:rsidP="007011E7">
      <w:pPr>
        <w:rPr>
          <w:rFonts w:eastAsiaTheme="minorEastAsia"/>
        </w:rPr>
      </w:pPr>
    </w:p>
    <w:p w:rsidR="00AC1ACC" w:rsidRPr="00913B00" w:rsidRDefault="00AC1ACC" w:rsidP="007011E7">
      <w:pPr>
        <w:rPr>
          <w:rFonts w:eastAsiaTheme="minorEastAsia"/>
        </w:rPr>
      </w:pPr>
      <w:r w:rsidRPr="00913B00">
        <w:rPr>
          <w:rFonts w:eastAsiaTheme="minorEastAsia"/>
        </w:rPr>
        <w:t xml:space="preserve">a volba  </w:t>
      </w:r>
      <m:oMath>
        <m:r>
          <w:rPr>
            <w:rFonts w:ascii="Cambria Math" w:eastAsiaTheme="minorEastAsia" w:hAnsi="Cambria Math"/>
          </w:rPr>
          <m:t>K</m:t>
        </m:r>
        <w:proofErr w:type="gramStart"/>
        <m:r>
          <w:rPr>
            <w:rFonts w:ascii="Cambria Math" w:eastAsiaTheme="minorEastAsia" w:hAnsi="Cambria Math"/>
          </w:rPr>
          <m:t>=6</m:t>
        </m:r>
      </m:oMath>
      <w:r w:rsidRPr="00913B00">
        <w:rPr>
          <w:rFonts w:eastAsiaTheme="minorEastAsia"/>
        </w:rPr>
        <w:t>,  odůvodněná</w:t>
      </w:r>
      <w:proofErr w:type="gramEnd"/>
      <w:r w:rsidRPr="00913B00">
        <w:rPr>
          <w:rFonts w:eastAsiaTheme="minorEastAsia"/>
        </w:rPr>
        <w:t xml:space="preserve"> empirickými zkušenostmi, pak dává</w:t>
      </w:r>
    </w:p>
    <w:p w:rsidR="00AC1ACC" w:rsidRPr="00913B00" w:rsidRDefault="00AC1ACC" w:rsidP="007011E7">
      <w:pPr>
        <w:rPr>
          <w:rFonts w:eastAsiaTheme="minorEastAsia"/>
        </w:rPr>
      </w:pPr>
    </w:p>
    <w:p w:rsidR="00AC1ACC" w:rsidRPr="00913B00" w:rsidRDefault="00913B00" w:rsidP="00627726">
      <w:pPr>
        <w:spacing w:line="48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a+4m+b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AC1ACC" w:rsidRPr="00913B00" w:rsidRDefault="00AC1ACC" w:rsidP="007011E7">
      <w:pPr>
        <w:rPr>
          <w:rFonts w:eastAsiaTheme="minorEastAsia"/>
        </w:rPr>
      </w:pPr>
    </w:p>
    <w:p w:rsidR="00627726" w:rsidRPr="00913B00" w:rsidRDefault="00627726" w:rsidP="007011E7">
      <w:pPr>
        <w:rPr>
          <w:rFonts w:eastAsiaTheme="minorEastAsia"/>
        </w:rPr>
      </w:pPr>
      <w:r w:rsidRPr="00913B00">
        <w:rPr>
          <w:rFonts w:eastAsiaTheme="minorEastAsia"/>
        </w:rPr>
        <w:t>Vidíme, že vzorec pro střední hodnotu uváděný v</w:t>
      </w:r>
      <w:r w:rsidR="00787123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>literatuře je za uvedených předpokladů (</w:t>
      </w:r>
      <w:proofErr w:type="gramStart"/>
      <m:oMath>
        <m:r>
          <w:rPr>
            <w:rFonts w:ascii="Cambria Math" w:eastAsiaTheme="minorEastAsia" w:hAnsi="Cambria Math"/>
          </w:rPr>
          <m:t>α,β≥1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α+β=6</m:t>
        </m:r>
      </m:oMath>
      <w:proofErr w:type="gramEnd"/>
      <w:r w:rsidRPr="00913B00">
        <w:rPr>
          <w:rFonts w:eastAsiaTheme="minorEastAsia"/>
        </w:rPr>
        <w:t>)  správný.</w:t>
      </w:r>
    </w:p>
    <w:p w:rsidR="00627726" w:rsidRPr="00913B00" w:rsidRDefault="00627726" w:rsidP="007011E7">
      <w:pPr>
        <w:rPr>
          <w:rFonts w:eastAsiaTheme="minorEastAsia"/>
        </w:rPr>
      </w:pPr>
    </w:p>
    <w:p w:rsidR="00627726" w:rsidRPr="00913B00" w:rsidRDefault="00627726" w:rsidP="00627726">
      <w:pPr>
        <w:rPr>
          <w:rFonts w:eastAsiaTheme="minorEastAsia"/>
        </w:rPr>
      </w:pPr>
      <w:r w:rsidRPr="00913B00">
        <w:rPr>
          <w:rFonts w:eastAsiaTheme="minorEastAsia"/>
        </w:rPr>
        <w:t xml:space="preserve">Nyní vypočtené hodnoty parametrů  </w:t>
      </w:r>
      <m:oMath>
        <m:r>
          <w:rPr>
            <w:rFonts w:ascii="Cambria Math" w:eastAsiaTheme="minorEastAsia" w:hAnsi="Cambria Math"/>
          </w:rPr>
          <m:t>α,β</m:t>
        </m:r>
      </m:oMath>
      <w:r w:rsidRPr="00913B00">
        <w:rPr>
          <w:rFonts w:eastAsiaTheme="minorEastAsia"/>
        </w:rPr>
        <w:t xml:space="preserve">  dosadíme do vztahu pro rozptyl rozdělení beta (</w:t>
      </w:r>
      <w:r w:rsidRPr="00913B00">
        <w:rPr>
          <w:rFonts w:eastAsiaTheme="minorEastAsia" w:cstheme="minorHAnsi"/>
        </w:rPr>
        <w:t>β</w:t>
      </w:r>
      <w:r w:rsidRPr="00913B00">
        <w:rPr>
          <w:rFonts w:eastAsiaTheme="minorEastAsia"/>
        </w:rPr>
        <w:t xml:space="preserve">) transformovaného na </w:t>
      </w:r>
      <w:proofErr w:type="gramStart"/>
      <w:r w:rsidRPr="00913B00">
        <w:rPr>
          <w:rFonts w:eastAsiaTheme="minorEastAsia"/>
        </w:rPr>
        <w:t xml:space="preserve">interval  </w:t>
      </w:r>
      <m:oMath>
        <m:r>
          <w:rPr>
            <w:rFonts w:ascii="Cambria Math" w:eastAsiaTheme="minorEastAsia" w:hAnsi="Cambria Math"/>
          </w:rPr>
          <m:t>(a</m:t>
        </m:r>
        <w:proofErr w:type="gramEnd"/>
        <m:r>
          <w:rPr>
            <w:rFonts w:ascii="Cambria Math" w:eastAsiaTheme="minorEastAsia" w:hAnsi="Cambria Math"/>
          </w:rPr>
          <m:t>,b)</m:t>
        </m:r>
      </m:oMath>
      <w:r w:rsidRPr="00913B00">
        <w:rPr>
          <w:rFonts w:eastAsiaTheme="minorEastAsia"/>
        </w:rPr>
        <w:t>:</w:t>
      </w:r>
    </w:p>
    <w:p w:rsidR="00627726" w:rsidRPr="00913B00" w:rsidRDefault="00627726" w:rsidP="00627726">
      <w:pPr>
        <w:rPr>
          <w:rFonts w:eastAsiaTheme="minorEastAsia"/>
        </w:rPr>
      </w:pPr>
    </w:p>
    <w:p w:rsidR="00627726" w:rsidRPr="00913B00" w:rsidRDefault="00065095" w:rsidP="00627726">
      <w:pPr>
        <w:spacing w:line="48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αβ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α+β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α+β+1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K+1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m-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b-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m-a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b-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m-a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m-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K-1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627726" w:rsidRPr="00913B00" w:rsidRDefault="00627726" w:rsidP="00627726">
      <w:pPr>
        <w:rPr>
          <w:rFonts w:eastAsiaTheme="minorEastAsia"/>
        </w:rPr>
      </w:pPr>
    </w:p>
    <w:p w:rsidR="009F0159" w:rsidRPr="00913B00" w:rsidRDefault="009F0159" w:rsidP="009F0159">
      <w:pPr>
        <w:rPr>
          <w:rFonts w:eastAsiaTheme="minorEastAsia"/>
        </w:rPr>
      </w:pPr>
      <w:r w:rsidRPr="00913B00">
        <w:rPr>
          <w:rFonts w:eastAsiaTheme="minorEastAsia"/>
        </w:rPr>
        <w:t xml:space="preserve">načež volba  </w:t>
      </w:r>
      <m:oMath>
        <m:r>
          <w:rPr>
            <w:rFonts w:ascii="Cambria Math" w:eastAsiaTheme="minorEastAsia" w:hAnsi="Cambria Math"/>
          </w:rPr>
          <m:t>K</m:t>
        </m:r>
        <w:proofErr w:type="gramStart"/>
        <m:r>
          <w:rPr>
            <w:rFonts w:ascii="Cambria Math" w:eastAsiaTheme="minorEastAsia" w:hAnsi="Cambria Math"/>
          </w:rPr>
          <m:t>=6</m:t>
        </m:r>
      </m:oMath>
      <w:r w:rsidR="00DD6B19" w:rsidRPr="00913B00">
        <w:rPr>
          <w:rFonts w:eastAsiaTheme="minorEastAsia"/>
        </w:rPr>
        <w:t>,  když</w:t>
      </w:r>
      <w:proofErr w:type="gramEnd"/>
      <w:r w:rsidR="00DD6B19" w:rsidRPr="00913B00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7×36=252,</m:t>
        </m:r>
      </m:oMath>
      <w:r w:rsidRPr="00913B00">
        <w:rPr>
          <w:rFonts w:eastAsiaTheme="minorEastAsia"/>
        </w:rPr>
        <w:t xml:space="preserve">  dává</w:t>
      </w:r>
    </w:p>
    <w:p w:rsidR="009F0159" w:rsidRPr="00913B00" w:rsidRDefault="009F0159" w:rsidP="009F0159">
      <w:pPr>
        <w:rPr>
          <w:rFonts w:eastAsiaTheme="minorEastAsia"/>
        </w:rPr>
      </w:pPr>
    </w:p>
    <w:p w:rsidR="009F0159" w:rsidRPr="00913B00" w:rsidRDefault="00065095" w:rsidP="009F0159">
      <w:pPr>
        <w:spacing w:line="480" w:lineRule="auto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Var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5b-4m-a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b+4m-5a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252</m:t>
              </m:r>
            </m:den>
          </m:f>
        </m:oMath>
      </m:oMathPara>
    </w:p>
    <w:p w:rsidR="009F0159" w:rsidRPr="00913B00" w:rsidRDefault="009F0159" w:rsidP="009F0159">
      <w:pPr>
        <w:rPr>
          <w:rFonts w:eastAsiaTheme="minorEastAsia"/>
        </w:rPr>
      </w:pPr>
    </w:p>
    <w:p w:rsidR="009F0159" w:rsidRPr="00913B00" w:rsidRDefault="009F0159" w:rsidP="009F0159">
      <w:pPr>
        <w:rPr>
          <w:rFonts w:eastAsiaTheme="minorEastAsia"/>
        </w:rPr>
      </w:pPr>
      <w:r w:rsidRPr="00913B00">
        <w:rPr>
          <w:rFonts w:eastAsiaTheme="minorEastAsia"/>
        </w:rPr>
        <w:t xml:space="preserve">Vidíme, že vzorec pro směrodatnou </w:t>
      </w:r>
      <w:proofErr w:type="gramStart"/>
      <w:r w:rsidRPr="00913B00">
        <w:rPr>
          <w:rFonts w:eastAsiaTheme="minorEastAsia"/>
        </w:rPr>
        <w:t>odchylku  (</w:t>
      </w:r>
      <m:oMath>
        <m:r>
          <w:rPr>
            <w:rFonts w:ascii="Cambria Math" w:eastAsiaTheme="minorEastAsia" w:hAnsi="Cambria Math"/>
          </w:rPr>
          <m:t>s=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b-a</m:t>
                </m:r>
                <w:proofErr w:type="gramEnd"/>
              </m:e>
            </m:d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Pr="00913B00">
        <w:rPr>
          <w:rFonts w:eastAsiaTheme="minorEastAsia"/>
        </w:rPr>
        <w:t xml:space="preserve">)  resp. </w:t>
      </w:r>
      <w:r w:rsidR="001A7BF4" w:rsidRPr="00913B00">
        <w:rPr>
          <w:rFonts w:eastAsiaTheme="minorEastAsia"/>
        </w:rPr>
        <w:t>rozptyl 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  <m:r>
          <w:rPr>
            <w:rFonts w:ascii="Cambria Math" w:eastAsiaTheme="minorEastAsia" w:hAnsi="Cambria Math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36</m:t>
            </m:r>
          </m:den>
        </m:f>
      </m:oMath>
      <w:r w:rsidR="001A7BF4" w:rsidRPr="00913B00">
        <w:rPr>
          <w:rFonts w:eastAsiaTheme="minorEastAsia"/>
        </w:rPr>
        <w:t xml:space="preserve">)  </w:t>
      </w:r>
      <w:r w:rsidRPr="00913B00">
        <w:rPr>
          <w:rFonts w:eastAsiaTheme="minorEastAsia"/>
        </w:rPr>
        <w:t>uváděný v</w:t>
      </w:r>
      <w:r w:rsidR="00787123" w:rsidRPr="00913B00">
        <w:rPr>
          <w:rFonts w:eastAsiaTheme="minorEastAsia"/>
        </w:rPr>
        <w:t xml:space="preserve"> </w:t>
      </w:r>
      <w:r w:rsidRPr="00913B00">
        <w:rPr>
          <w:rFonts w:eastAsiaTheme="minorEastAsia"/>
        </w:rPr>
        <w:t>literatuře za uvedených předpokladů (</w:t>
      </w:r>
      <m:oMath>
        <m:r>
          <w:rPr>
            <w:rFonts w:ascii="Cambria Math" w:eastAsiaTheme="minorEastAsia" w:hAnsi="Cambria Math"/>
          </w:rPr>
          <m:t>α,β≥1</m:t>
        </m:r>
      </m:oMath>
      <w:r w:rsidRPr="00913B00">
        <w:rPr>
          <w:rFonts w:eastAsiaTheme="minorEastAsia"/>
        </w:rPr>
        <w:t xml:space="preserve">  a  </w:t>
      </w:r>
      <m:oMath>
        <m:r>
          <w:rPr>
            <w:rFonts w:ascii="Cambria Math" w:eastAsiaTheme="minorEastAsia" w:hAnsi="Cambria Math"/>
          </w:rPr>
          <m:t>α+β=6</m:t>
        </m:r>
      </m:oMath>
      <w:r w:rsidRPr="00913B00">
        <w:rPr>
          <w:rFonts w:eastAsiaTheme="minorEastAsia"/>
        </w:rPr>
        <w:t xml:space="preserve">)  </w:t>
      </w:r>
      <w:r w:rsidR="001A7BF4" w:rsidRPr="00913B00">
        <w:rPr>
          <w:rFonts w:eastAsiaTheme="minorEastAsia"/>
        </w:rPr>
        <w:t xml:space="preserve">není </w:t>
      </w:r>
      <w:r w:rsidRPr="00913B00">
        <w:rPr>
          <w:rFonts w:eastAsiaTheme="minorEastAsia"/>
        </w:rPr>
        <w:t>správný.</w:t>
      </w:r>
    </w:p>
    <w:sectPr w:rsidR="009F0159" w:rsidRPr="00913B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EE" w:rsidRDefault="00A85BEE" w:rsidP="0009032A">
      <w:pPr>
        <w:spacing w:line="240" w:lineRule="auto"/>
      </w:pPr>
      <w:r>
        <w:separator/>
      </w:r>
    </w:p>
  </w:endnote>
  <w:endnote w:type="continuationSeparator" w:id="0">
    <w:p w:rsidR="00A85BEE" w:rsidRDefault="00A85BEE" w:rsidP="00090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95" w:rsidRPr="0009032A" w:rsidRDefault="00065095" w:rsidP="0009032A">
    <w:pPr>
      <w:pStyle w:val="Zpat"/>
      <w:jc w:val="center"/>
      <w:rPr>
        <w:sz w:val="18"/>
        <w:szCs w:val="18"/>
      </w:rPr>
    </w:pPr>
    <w:r w:rsidRPr="0009032A">
      <w:rPr>
        <w:sz w:val="18"/>
        <w:szCs w:val="18"/>
      </w:rPr>
      <w:fldChar w:fldCharType="begin"/>
    </w:r>
    <w:r w:rsidRPr="0009032A">
      <w:rPr>
        <w:sz w:val="18"/>
        <w:szCs w:val="18"/>
      </w:rPr>
      <w:instrText>PAGE   \* MERGEFORMAT</w:instrText>
    </w:r>
    <w:r w:rsidRPr="0009032A">
      <w:rPr>
        <w:sz w:val="18"/>
        <w:szCs w:val="18"/>
      </w:rPr>
      <w:fldChar w:fldCharType="separate"/>
    </w:r>
    <w:r w:rsidR="00BA5069">
      <w:rPr>
        <w:noProof/>
        <w:sz w:val="18"/>
        <w:szCs w:val="18"/>
      </w:rPr>
      <w:t>10</w:t>
    </w:r>
    <w:r w:rsidRPr="0009032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EE" w:rsidRDefault="00A85BEE" w:rsidP="0009032A">
      <w:pPr>
        <w:spacing w:line="240" w:lineRule="auto"/>
      </w:pPr>
      <w:r>
        <w:separator/>
      </w:r>
    </w:p>
  </w:footnote>
  <w:footnote w:type="continuationSeparator" w:id="0">
    <w:p w:rsidR="00A85BEE" w:rsidRDefault="00A85BEE" w:rsidP="000903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B7"/>
    <w:rsid w:val="00000A28"/>
    <w:rsid w:val="0000156A"/>
    <w:rsid w:val="000122DC"/>
    <w:rsid w:val="00026CC9"/>
    <w:rsid w:val="000336BA"/>
    <w:rsid w:val="00047E4A"/>
    <w:rsid w:val="00065095"/>
    <w:rsid w:val="0007448B"/>
    <w:rsid w:val="0009032A"/>
    <w:rsid w:val="00094285"/>
    <w:rsid w:val="000D70F8"/>
    <w:rsid w:val="00124595"/>
    <w:rsid w:val="001424DE"/>
    <w:rsid w:val="00164725"/>
    <w:rsid w:val="0018400B"/>
    <w:rsid w:val="0019197A"/>
    <w:rsid w:val="001A2A09"/>
    <w:rsid w:val="001A7BF4"/>
    <w:rsid w:val="001F138C"/>
    <w:rsid w:val="002006CC"/>
    <w:rsid w:val="002078AB"/>
    <w:rsid w:val="002564DE"/>
    <w:rsid w:val="00256915"/>
    <w:rsid w:val="00291EDC"/>
    <w:rsid w:val="002F5BA0"/>
    <w:rsid w:val="003161EB"/>
    <w:rsid w:val="00321D43"/>
    <w:rsid w:val="00360067"/>
    <w:rsid w:val="00375F89"/>
    <w:rsid w:val="003A6CE8"/>
    <w:rsid w:val="003D33AA"/>
    <w:rsid w:val="003F39E8"/>
    <w:rsid w:val="00416A31"/>
    <w:rsid w:val="00417614"/>
    <w:rsid w:val="004B10AC"/>
    <w:rsid w:val="004C6331"/>
    <w:rsid w:val="00513664"/>
    <w:rsid w:val="00551481"/>
    <w:rsid w:val="00570813"/>
    <w:rsid w:val="00571A70"/>
    <w:rsid w:val="00595400"/>
    <w:rsid w:val="005A6F9A"/>
    <w:rsid w:val="005E1D63"/>
    <w:rsid w:val="00627726"/>
    <w:rsid w:val="0067617E"/>
    <w:rsid w:val="006C0DCE"/>
    <w:rsid w:val="007011E7"/>
    <w:rsid w:val="00721D67"/>
    <w:rsid w:val="00736B33"/>
    <w:rsid w:val="00787123"/>
    <w:rsid w:val="00790AC1"/>
    <w:rsid w:val="00791296"/>
    <w:rsid w:val="007B074D"/>
    <w:rsid w:val="007C5088"/>
    <w:rsid w:val="007C6D1E"/>
    <w:rsid w:val="007D7700"/>
    <w:rsid w:val="008067BC"/>
    <w:rsid w:val="0082620D"/>
    <w:rsid w:val="00834E5F"/>
    <w:rsid w:val="00842C1F"/>
    <w:rsid w:val="008877C3"/>
    <w:rsid w:val="008D3E8C"/>
    <w:rsid w:val="008D63B0"/>
    <w:rsid w:val="00900F85"/>
    <w:rsid w:val="00903DED"/>
    <w:rsid w:val="00913B00"/>
    <w:rsid w:val="0096410A"/>
    <w:rsid w:val="0097091B"/>
    <w:rsid w:val="009A219E"/>
    <w:rsid w:val="009A427E"/>
    <w:rsid w:val="009D2A1E"/>
    <w:rsid w:val="009D2BF7"/>
    <w:rsid w:val="009E414E"/>
    <w:rsid w:val="009F0159"/>
    <w:rsid w:val="00A338FC"/>
    <w:rsid w:val="00A35C43"/>
    <w:rsid w:val="00A60B73"/>
    <w:rsid w:val="00A62C6C"/>
    <w:rsid w:val="00A64E3C"/>
    <w:rsid w:val="00A658B7"/>
    <w:rsid w:val="00A85BEE"/>
    <w:rsid w:val="00AB1D32"/>
    <w:rsid w:val="00AB22ED"/>
    <w:rsid w:val="00AC0403"/>
    <w:rsid w:val="00AC1ACC"/>
    <w:rsid w:val="00B135E5"/>
    <w:rsid w:val="00B1567B"/>
    <w:rsid w:val="00B51353"/>
    <w:rsid w:val="00BA5069"/>
    <w:rsid w:val="00BB7F09"/>
    <w:rsid w:val="00BC0567"/>
    <w:rsid w:val="00C00CC2"/>
    <w:rsid w:val="00C157AB"/>
    <w:rsid w:val="00C52200"/>
    <w:rsid w:val="00C81156"/>
    <w:rsid w:val="00C930EA"/>
    <w:rsid w:val="00CA26BB"/>
    <w:rsid w:val="00CA7FEC"/>
    <w:rsid w:val="00CE3F31"/>
    <w:rsid w:val="00D4421B"/>
    <w:rsid w:val="00D54DED"/>
    <w:rsid w:val="00DD6B19"/>
    <w:rsid w:val="00E20871"/>
    <w:rsid w:val="00E27626"/>
    <w:rsid w:val="00E34AE7"/>
    <w:rsid w:val="00E90CB6"/>
    <w:rsid w:val="00E96DCF"/>
    <w:rsid w:val="00EB6726"/>
    <w:rsid w:val="00F2285F"/>
    <w:rsid w:val="00F34221"/>
    <w:rsid w:val="00F95E52"/>
    <w:rsid w:val="00FA72CF"/>
    <w:rsid w:val="00FC5D82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7BB0"/>
  <w15:chartTrackingRefBased/>
  <w15:docId w15:val="{39EF0359-340B-459B-A93C-124D236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614"/>
    <w:pPr>
      <w:spacing w:after="0" w:line="320" w:lineRule="exact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422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9032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32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9032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32A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1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B25F-90D8-4319-9D7D-0438118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10</Pages>
  <Words>1785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bar0245</dc:creator>
  <cp:keywords/>
  <dc:description/>
  <cp:lastModifiedBy>bar0245</cp:lastModifiedBy>
  <cp:revision>60</cp:revision>
  <cp:lastPrinted>2022-12-06T15:58:00Z</cp:lastPrinted>
  <dcterms:created xsi:type="dcterms:W3CDTF">2018-12-17T10:09:00Z</dcterms:created>
  <dcterms:modified xsi:type="dcterms:W3CDTF">2022-12-06T16:13:00Z</dcterms:modified>
</cp:coreProperties>
</file>