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1D" w:rsidRDefault="00C37E1D" w:rsidP="00C37E1D">
      <w:pPr>
        <w:ind w:left="0" w:firstLine="0"/>
      </w:pPr>
    </w:p>
    <w:p w:rsidR="00C37E1D" w:rsidRPr="00C37E1D" w:rsidRDefault="00C37E1D" w:rsidP="00C37E1D">
      <w:pPr>
        <w:ind w:left="0" w:firstLine="0"/>
        <w:rPr>
          <w:b/>
        </w:rPr>
      </w:pPr>
      <w:r w:rsidRPr="00C37E1D">
        <w:rPr>
          <w:b/>
        </w:rPr>
        <w:t>Projektový trojimperativ</w:t>
      </w:r>
    </w:p>
    <w:p w:rsidR="00C37E1D" w:rsidRPr="00E07E8B" w:rsidRDefault="00C37E1D" w:rsidP="00C37E1D">
      <w:pPr>
        <w:numPr>
          <w:ilvl w:val="0"/>
          <w:numId w:val="2"/>
        </w:numPr>
      </w:pPr>
      <w:r w:rsidRPr="00E07E8B">
        <w:t xml:space="preserve">postihuje vzájemnou závislost mezi </w:t>
      </w:r>
      <w:r w:rsidRPr="00E07E8B">
        <w:rPr>
          <w:b/>
        </w:rPr>
        <w:t xml:space="preserve">náklady </w:t>
      </w:r>
      <w:r w:rsidRPr="00E07E8B">
        <w:rPr>
          <w:i/>
          <w:iCs/>
        </w:rPr>
        <w:t>(cost)</w:t>
      </w:r>
      <w:r w:rsidRPr="00E07E8B">
        <w:t xml:space="preserve">, tedy celkovou cenou projektu, </w:t>
      </w:r>
      <w:r w:rsidRPr="00E07E8B">
        <w:rPr>
          <w:b/>
        </w:rPr>
        <w:t xml:space="preserve">časem </w:t>
      </w:r>
      <w:r w:rsidRPr="00E07E8B">
        <w:rPr>
          <w:i/>
          <w:iCs/>
        </w:rPr>
        <w:t>(</w:t>
      </w:r>
      <w:proofErr w:type="spellStart"/>
      <w:r w:rsidRPr="00E07E8B">
        <w:rPr>
          <w:i/>
          <w:iCs/>
        </w:rPr>
        <w:t>time</w:t>
      </w:r>
      <w:proofErr w:type="spellEnd"/>
      <w:r w:rsidRPr="00E07E8B">
        <w:rPr>
          <w:i/>
          <w:iCs/>
        </w:rPr>
        <w:t>)</w:t>
      </w:r>
      <w:r w:rsidRPr="00E07E8B">
        <w:t xml:space="preserve">, celkovou dobou trvání projektu, a </w:t>
      </w:r>
      <w:r w:rsidRPr="00E07E8B">
        <w:rPr>
          <w:b/>
        </w:rPr>
        <w:t xml:space="preserve">rozsahem </w:t>
      </w:r>
      <w:r w:rsidRPr="00E07E8B">
        <w:rPr>
          <w:i/>
          <w:iCs/>
        </w:rPr>
        <w:t>(</w:t>
      </w:r>
      <w:proofErr w:type="spellStart"/>
      <w:r w:rsidRPr="00E07E8B">
        <w:rPr>
          <w:i/>
          <w:iCs/>
        </w:rPr>
        <w:t>scope</w:t>
      </w:r>
      <w:proofErr w:type="spellEnd"/>
      <w:r w:rsidRPr="00E07E8B">
        <w:rPr>
          <w:i/>
          <w:iCs/>
        </w:rPr>
        <w:t>)</w:t>
      </w:r>
      <w:r w:rsidRPr="00E07E8B">
        <w:t>, celkovou komplexností projektu. Změna jednoho z prvků tohoto trojúhelníku obyčejně ovlivní i oba zbývající. Všechny tyto tři uvedené aspekty projektu mají velký význam, avšak obyčejně pouze jeden z nich projekt nejvíce ovlivní.</w:t>
      </w:r>
    </w:p>
    <w:p w:rsidR="00C37E1D" w:rsidRPr="00E07E8B" w:rsidRDefault="00C37E1D" w:rsidP="00C37E1D">
      <w:pPr>
        <w:ind w:left="0" w:firstLine="0"/>
        <w:jc w:val="center"/>
        <w:rPr>
          <w:i/>
          <w:iCs/>
        </w:rPr>
      </w:pPr>
      <w:r w:rsidRPr="00E07E8B">
        <w:rPr>
          <w:i/>
          <w:iCs/>
        </w:rPr>
        <w:t>Projektový trojúhelník</w:t>
      </w:r>
    </w:p>
    <w:p w:rsidR="00C37E1D" w:rsidRPr="00E07E8B" w:rsidRDefault="00C37E1D" w:rsidP="00C37E1D">
      <w:pPr>
        <w:ind w:left="0" w:firstLine="0"/>
        <w:jc w:val="center"/>
        <w:rPr>
          <w:i/>
          <w:iCs/>
        </w:rPr>
      </w:pPr>
      <w:r w:rsidRPr="00E07E8B">
        <w:rPr>
          <w:i/>
          <w:noProof/>
          <w:lang w:eastAsia="cs-CZ"/>
        </w:rPr>
        <w:drawing>
          <wp:inline distT="0" distB="0" distL="0" distR="0" wp14:anchorId="11D92061" wp14:editId="51BBE1CF">
            <wp:extent cx="2743200" cy="1831975"/>
            <wp:effectExtent l="0" t="0" r="0" b="0"/>
            <wp:docPr id="1" name="Obrázek 1" descr="hjkjkjhljjlkjkj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hjkjkjhljjlkjkjk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2"/>
                    <a:stretch/>
                  </pic:blipFill>
                  <pic:spPr bwMode="auto">
                    <a:xfrm>
                      <a:off x="0" y="0"/>
                      <a:ext cx="2746605" cy="183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E1D" w:rsidRPr="00E07E8B" w:rsidRDefault="00C37E1D" w:rsidP="00C37E1D">
      <w:pPr>
        <w:ind w:left="0" w:firstLine="0"/>
        <w:jc w:val="center"/>
        <w:rPr>
          <w:i/>
          <w:iCs/>
        </w:rPr>
      </w:pPr>
    </w:p>
    <w:p w:rsidR="00C37E1D" w:rsidRDefault="00C37E1D" w:rsidP="00C37E1D">
      <w:pPr>
        <w:pStyle w:val="Odstavecseseznamem"/>
        <w:numPr>
          <w:ilvl w:val="0"/>
          <w:numId w:val="5"/>
        </w:numPr>
      </w:pPr>
      <w:r w:rsidRPr="00E07E8B">
        <w:t xml:space="preserve">Pokud například chceme </w:t>
      </w:r>
      <w:r w:rsidRPr="00903F75">
        <w:rPr>
          <w:b/>
        </w:rPr>
        <w:t>zmenšit dobu trvání projektu</w:t>
      </w:r>
      <w:r w:rsidRPr="00E07E8B">
        <w:t xml:space="preserve">, tedy čas, může to způsobit zvýšení nákladů na projekt a snížení jeho rozsahu. </w:t>
      </w:r>
    </w:p>
    <w:p w:rsidR="00C37E1D" w:rsidRPr="00E07E8B" w:rsidRDefault="00C37E1D" w:rsidP="00C37E1D">
      <w:pPr>
        <w:pStyle w:val="Odstavecseseznamem"/>
        <w:ind w:firstLine="0"/>
      </w:pPr>
    </w:p>
    <w:p w:rsidR="00C37E1D" w:rsidRDefault="00C37E1D" w:rsidP="00C37E1D">
      <w:pPr>
        <w:pStyle w:val="Odstavecseseznamem"/>
        <w:numPr>
          <w:ilvl w:val="0"/>
          <w:numId w:val="5"/>
        </w:numPr>
      </w:pPr>
      <w:r w:rsidRPr="00E07E8B">
        <w:t xml:space="preserve">V okamžiku </w:t>
      </w:r>
      <w:r w:rsidRPr="00903F75">
        <w:rPr>
          <w:b/>
        </w:rPr>
        <w:t>snížení nákladů</w:t>
      </w:r>
      <w:r w:rsidRPr="00E07E8B">
        <w:t xml:space="preserve"> se může zvýšit doba trvání projektu a snížit jeho rozsah. Podobně v případě zvýšení rozsahu může projekt trvat déle a vyžadovat více nákladů.</w:t>
      </w:r>
    </w:p>
    <w:p w:rsidR="00C37E1D" w:rsidRPr="00E07E8B" w:rsidRDefault="00C37E1D" w:rsidP="00C37E1D">
      <w:pPr>
        <w:pStyle w:val="Odstavecseseznamem"/>
        <w:ind w:firstLine="0"/>
      </w:pPr>
    </w:p>
    <w:p w:rsidR="00C37E1D" w:rsidRDefault="00C37E1D" w:rsidP="00C37E1D">
      <w:pPr>
        <w:pStyle w:val="Odstavecseseznamem"/>
        <w:numPr>
          <w:ilvl w:val="0"/>
          <w:numId w:val="5"/>
        </w:numPr>
      </w:pPr>
      <w:r w:rsidRPr="00E07E8B">
        <w:t xml:space="preserve">Do uvedeného trojúhelníku někdy také přibývá další ukazatel – </w:t>
      </w:r>
      <w:r>
        <w:rPr>
          <w:b/>
        </w:rPr>
        <w:t>kvalita</w:t>
      </w:r>
      <w:r w:rsidRPr="00E07E8B">
        <w:t xml:space="preserve">. </w:t>
      </w:r>
    </w:p>
    <w:p w:rsidR="00C37E1D" w:rsidRDefault="00C37E1D" w:rsidP="00C37E1D">
      <w:pPr>
        <w:pStyle w:val="Odstavecseseznamem"/>
        <w:ind w:firstLine="0"/>
      </w:pPr>
    </w:p>
    <w:p w:rsidR="00C37E1D" w:rsidRPr="00E07E8B" w:rsidRDefault="00C37E1D" w:rsidP="00C37E1D">
      <w:pPr>
        <w:pStyle w:val="Odstavecseseznamem"/>
        <w:numPr>
          <w:ilvl w:val="0"/>
          <w:numId w:val="5"/>
        </w:numPr>
      </w:pPr>
      <w:r w:rsidRPr="00E07E8B">
        <w:t>Tento</w:t>
      </w:r>
      <w:r>
        <w:t xml:space="preserve"> </w:t>
      </w:r>
      <w:r w:rsidRPr="00E07E8B">
        <w:t xml:space="preserve">faktor neovlivňuje ostatní ukazatele jako náklady, čas a rozsah, ale je jimi </w:t>
      </w:r>
      <w:r w:rsidRPr="00903F75">
        <w:rPr>
          <w:b/>
        </w:rPr>
        <w:t>přímo ovlivněn</w:t>
      </w:r>
      <w:r w:rsidRPr="00E07E8B">
        <w:t>. Pokud například zmenšíme náklady, pravděpodobně se zmenší i kvalita projektu, podobně to funguje i s ostatními faktory.</w:t>
      </w:r>
    </w:p>
    <w:p w:rsidR="00C37E1D" w:rsidRDefault="00C37E1D" w:rsidP="00C37E1D">
      <w:pPr>
        <w:ind w:left="0" w:firstLine="0"/>
      </w:pPr>
      <w:r>
        <w:t>___________________________________________________________________________</w:t>
      </w:r>
    </w:p>
    <w:p w:rsidR="001C6F2B" w:rsidRPr="00742192" w:rsidRDefault="00447954" w:rsidP="00EB4294">
      <w:pPr>
        <w:ind w:left="0" w:firstLine="0"/>
        <w:rPr>
          <w:b/>
        </w:rPr>
      </w:pPr>
      <w:r w:rsidRPr="00742192">
        <w:rPr>
          <w:b/>
        </w:rPr>
        <w:t>Úkoly pro 1. seminář</w:t>
      </w:r>
    </w:p>
    <w:p w:rsidR="00E07E8B" w:rsidRPr="00E07E8B" w:rsidRDefault="00E07E8B" w:rsidP="00E07E8B">
      <w:pPr>
        <w:pStyle w:val="Odstavecseseznamem"/>
        <w:ind w:left="1434" w:firstLine="0"/>
        <w:rPr>
          <w:b/>
        </w:rPr>
      </w:pPr>
    </w:p>
    <w:p w:rsidR="00C37E1D" w:rsidRPr="002E2F4F" w:rsidRDefault="00447954" w:rsidP="00EB4294">
      <w:pPr>
        <w:pStyle w:val="Odstavecseseznamem"/>
        <w:numPr>
          <w:ilvl w:val="0"/>
          <w:numId w:val="4"/>
        </w:numPr>
        <w:rPr>
          <w:color w:val="0070C0"/>
        </w:rPr>
      </w:pPr>
      <w:r w:rsidRPr="002E2F4F">
        <w:rPr>
          <w:color w:val="0070C0"/>
        </w:rPr>
        <w:t xml:space="preserve">Cvičně vypracovat </w:t>
      </w:r>
      <w:r w:rsidR="009510B1" w:rsidRPr="002E2F4F">
        <w:rPr>
          <w:color w:val="0070C0"/>
        </w:rPr>
        <w:t>projekt „Zítřejší den“</w:t>
      </w:r>
      <w:r w:rsidR="00C37E1D" w:rsidRPr="002E2F4F">
        <w:rPr>
          <w:color w:val="0070C0"/>
        </w:rPr>
        <w:t>:</w:t>
      </w:r>
    </w:p>
    <w:p w:rsidR="00C37E1D" w:rsidRDefault="00C37E1D" w:rsidP="00C37E1D">
      <w:pPr>
        <w:pStyle w:val="Odstavecseseznamem"/>
        <w:numPr>
          <w:ilvl w:val="1"/>
          <w:numId w:val="4"/>
        </w:numPr>
      </w:pPr>
      <w:r>
        <w:t>Stanovit cíl</w:t>
      </w:r>
      <w:r w:rsidR="00195BA5">
        <w:t xml:space="preserve"> </w:t>
      </w:r>
      <w:r w:rsidR="00195BA5">
        <w:t>(kvantifikovatelný</w:t>
      </w:r>
      <w:r w:rsidR="00195BA5">
        <w:t>-SMART</w:t>
      </w:r>
      <w:r w:rsidR="00195BA5">
        <w:t>)</w:t>
      </w:r>
    </w:p>
    <w:p w:rsidR="00195BA5" w:rsidRDefault="00C37E1D" w:rsidP="00195BA5">
      <w:pPr>
        <w:pStyle w:val="Odstavecseseznamem"/>
        <w:numPr>
          <w:ilvl w:val="1"/>
          <w:numId w:val="4"/>
        </w:numPr>
      </w:pPr>
      <w:r>
        <w:t>Časový harmonogram dne, logika sestavení sousledu činností</w:t>
      </w:r>
      <w:r w:rsidR="00195BA5">
        <w:t xml:space="preserve"> (čas + činnosti)</w:t>
      </w:r>
    </w:p>
    <w:p w:rsidR="00195BA5" w:rsidRDefault="00C37E1D" w:rsidP="00195BA5">
      <w:pPr>
        <w:pStyle w:val="Odstavecseseznamem"/>
        <w:numPr>
          <w:ilvl w:val="1"/>
          <w:numId w:val="4"/>
        </w:numPr>
      </w:pPr>
      <w:r>
        <w:t>Rozpočet</w:t>
      </w:r>
      <w:r w:rsidR="00195BA5" w:rsidRPr="00195BA5">
        <w:t xml:space="preserve"> </w:t>
      </w:r>
      <w:r w:rsidR="00195BA5">
        <w:t>k</w:t>
      </w:r>
      <w:r w:rsidR="00195BA5">
        <w:t> aktivitám přiřadit zdroje (osobní, náklady – vyčíslit v Kč)</w:t>
      </w:r>
    </w:p>
    <w:p w:rsidR="00EB4294" w:rsidRDefault="00C37E1D" w:rsidP="00EB4294">
      <w:pPr>
        <w:pStyle w:val="Odstavecseseznamem"/>
        <w:numPr>
          <w:ilvl w:val="1"/>
          <w:numId w:val="4"/>
        </w:numPr>
      </w:pPr>
      <w:r>
        <w:t>Rizika projektu</w:t>
      </w:r>
    </w:p>
    <w:p w:rsidR="00EB4294" w:rsidRDefault="00EB4294" w:rsidP="00EB4294">
      <w:pPr>
        <w:ind w:left="0" w:firstLine="708"/>
      </w:pPr>
      <w:r w:rsidRPr="00EB4294">
        <w:t xml:space="preserve"> </w:t>
      </w:r>
      <w:r>
        <w:t>Doporučení:</w:t>
      </w:r>
    </w:p>
    <w:p w:rsidR="00EB4294" w:rsidRDefault="00EB4294" w:rsidP="004468B2">
      <w:pPr>
        <w:pStyle w:val="Odstavecseseznamem"/>
        <w:numPr>
          <w:ilvl w:val="0"/>
          <w:numId w:val="3"/>
        </w:numPr>
      </w:pPr>
      <w:r>
        <w:t>Omezený čas 1 den</w:t>
      </w:r>
      <w:r w:rsidR="004468B2">
        <w:t>: z</w:t>
      </w:r>
      <w:r>
        <w:t>ahájení 00:01 – konec 24:00</w:t>
      </w:r>
    </w:p>
    <w:p w:rsidR="00EB4294" w:rsidRDefault="00EB4294" w:rsidP="00EB4294">
      <w:pPr>
        <w:pStyle w:val="Odstavecseseznamem"/>
        <w:numPr>
          <w:ilvl w:val="0"/>
          <w:numId w:val="3"/>
        </w:numPr>
      </w:pPr>
      <w:r>
        <w:lastRenderedPageBreak/>
        <w:t>Všechny aktivity jsou zaměřeny na dosažení cíle (</w:t>
      </w:r>
      <w:r>
        <w:t>výsledku/přínosu</w:t>
      </w:r>
      <w:r>
        <w:t>, který je možné ověřit)</w:t>
      </w:r>
    </w:p>
    <w:p w:rsidR="00EB4294" w:rsidRDefault="00EB4294" w:rsidP="00EB4294">
      <w:pPr>
        <w:pStyle w:val="Odstavecseseznamem"/>
        <w:numPr>
          <w:ilvl w:val="0"/>
          <w:numId w:val="3"/>
        </w:numPr>
      </w:pPr>
      <w:r>
        <w:t xml:space="preserve">Nacenit všechny zdroje (ráno snídaně, cesta, aktivity, nákupy </w:t>
      </w:r>
      <w:proofErr w:type="spellStart"/>
      <w:r>
        <w:t>atd</w:t>
      </w:r>
      <w:proofErr w:type="spellEnd"/>
      <w:r>
        <w:t>…, skrytá režie – spotřeba energií, bydlení, služby atd.)</w:t>
      </w:r>
    </w:p>
    <w:p w:rsidR="00EB4294" w:rsidRDefault="00EB4294" w:rsidP="004468B2">
      <w:pPr>
        <w:pStyle w:val="Odstavecseseznamem"/>
        <w:numPr>
          <w:ilvl w:val="0"/>
          <w:numId w:val="3"/>
        </w:numPr>
      </w:pPr>
      <w:r>
        <w:t>Sumarizovat hlavní zjištění a celkový rozpočet „zítřejšího dne“</w:t>
      </w:r>
    </w:p>
    <w:p w:rsidR="004468B2" w:rsidRDefault="004468B2" w:rsidP="004468B2">
      <w:pPr>
        <w:ind w:left="0" w:firstLine="0"/>
      </w:pPr>
    </w:p>
    <w:p w:rsidR="00E07E8B" w:rsidRPr="002E2F4F" w:rsidRDefault="009510B1" w:rsidP="00E07E8B">
      <w:pPr>
        <w:pStyle w:val="Odstavecseseznamem"/>
        <w:numPr>
          <w:ilvl w:val="0"/>
          <w:numId w:val="4"/>
        </w:numPr>
        <w:rPr>
          <w:color w:val="0070C0"/>
        </w:rPr>
      </w:pPr>
      <w:r w:rsidRPr="002E2F4F">
        <w:rPr>
          <w:color w:val="0070C0"/>
        </w:rPr>
        <w:t>Vybrat si název svého projektu</w:t>
      </w:r>
    </w:p>
    <w:p w:rsidR="00EB4294" w:rsidRDefault="00EB4294" w:rsidP="00EB4294">
      <w:pPr>
        <w:pStyle w:val="Odstavecseseznamem"/>
        <w:numPr>
          <w:ilvl w:val="0"/>
          <w:numId w:val="6"/>
        </w:numPr>
      </w:pPr>
      <w:r w:rsidRPr="00EB4294">
        <w:t>10 minut na sepis nápadů</w:t>
      </w:r>
      <w:r w:rsidR="00742192">
        <w:t xml:space="preserve"> v týmu (1-3 studenti)</w:t>
      </w:r>
    </w:p>
    <w:p w:rsidR="00EB4294" w:rsidRDefault="00EB4294" w:rsidP="00EB4294">
      <w:pPr>
        <w:pStyle w:val="Odstavecseseznamem"/>
        <w:numPr>
          <w:ilvl w:val="0"/>
          <w:numId w:val="6"/>
        </w:numPr>
      </w:pPr>
      <w:r>
        <w:t xml:space="preserve">Vybrat </w:t>
      </w:r>
      <w:r w:rsidRPr="00EB4294">
        <w:t>3 možnosti</w:t>
      </w:r>
    </w:p>
    <w:p w:rsidR="00EB4294" w:rsidRDefault="00EB4294" w:rsidP="00EB4294">
      <w:pPr>
        <w:pStyle w:val="Odstavecseseznamem"/>
        <w:numPr>
          <w:ilvl w:val="0"/>
          <w:numId w:val="6"/>
        </w:numPr>
      </w:pPr>
      <w:r>
        <w:t>Určit</w:t>
      </w:r>
      <w:r w:rsidRPr="00EB4294">
        <w:t xml:space="preserve"> </w:t>
      </w:r>
      <w:r>
        <w:t xml:space="preserve">si </w:t>
      </w:r>
      <w:r w:rsidRPr="00EB4294">
        <w:t xml:space="preserve">"+" a "-" </w:t>
      </w:r>
      <w:r w:rsidR="00742192">
        <w:t>vybraných možností</w:t>
      </w:r>
      <w:r w:rsidRPr="00EB4294">
        <w:t xml:space="preserve"> (výhody a nevýhody, zda realizovat jako projekt)</w:t>
      </w:r>
    </w:p>
    <w:p w:rsidR="00EB4294" w:rsidRDefault="00EB4294" w:rsidP="00EB4294">
      <w:pPr>
        <w:pStyle w:val="Odstavecseseznamem"/>
        <w:numPr>
          <w:ilvl w:val="0"/>
          <w:numId w:val="6"/>
        </w:numPr>
      </w:pPr>
      <w:r>
        <w:t xml:space="preserve">Vybrat finální nápad, který bude realizován </w:t>
      </w:r>
    </w:p>
    <w:p w:rsidR="00E07E8B" w:rsidRDefault="009C6FC7" w:rsidP="00E07E8B">
      <w:pPr>
        <w:ind w:left="0" w:firstLine="0"/>
      </w:pPr>
      <w:r>
        <w:t>___________________________________________________________________________</w:t>
      </w:r>
    </w:p>
    <w:p w:rsidR="00FE0209" w:rsidRDefault="00FE0209" w:rsidP="00E07E8B">
      <w:pPr>
        <w:ind w:left="0" w:firstLine="0"/>
      </w:pPr>
    </w:p>
    <w:p w:rsidR="00EB4294" w:rsidRPr="00FE0209" w:rsidRDefault="00FE0209" w:rsidP="00FE0209">
      <w:pPr>
        <w:ind w:left="0" w:firstLine="0"/>
        <w:jc w:val="center"/>
        <w:rPr>
          <w:color w:val="FF0000"/>
        </w:rPr>
      </w:pPr>
      <w:r w:rsidRPr="00FE0209">
        <w:rPr>
          <w:color w:val="FF0000"/>
        </w:rPr>
        <w:t>NEZAPOMÍNEJTE!!</w:t>
      </w:r>
    </w:p>
    <w:p w:rsidR="00E07E8B" w:rsidRDefault="00EB4294" w:rsidP="00FE0209">
      <w:pPr>
        <w:ind w:left="0" w:firstLine="0"/>
        <w:jc w:val="center"/>
      </w:pPr>
      <w:r>
        <w:rPr>
          <w:noProof/>
        </w:rPr>
        <w:drawing>
          <wp:inline distT="0" distB="0" distL="0" distR="0" wp14:anchorId="34FF4A6A" wp14:editId="0369DE02">
            <wp:extent cx="4638675" cy="3451243"/>
            <wp:effectExtent l="0" t="0" r="0" b="0"/>
            <wp:docPr id="2" name="obrázek 2" descr="Your plan and the reality - Planning Engineer 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r plan and the reality - Planning Engineer E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192" cy="34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F8" w:rsidRDefault="004A20F8" w:rsidP="00E07E8B">
      <w:pPr>
        <w:ind w:left="0" w:firstLine="0"/>
      </w:pPr>
    </w:p>
    <w:p w:rsidR="004A20F8" w:rsidRDefault="004A20F8" w:rsidP="00E07E8B">
      <w:pPr>
        <w:ind w:left="0" w:firstLine="0"/>
      </w:pPr>
      <w:bookmarkStart w:id="0" w:name="_GoBack"/>
      <w:bookmarkEnd w:id="0"/>
    </w:p>
    <w:p w:rsidR="004A20F8" w:rsidRDefault="004A20F8" w:rsidP="00E07E8B">
      <w:pPr>
        <w:ind w:left="0" w:firstLine="0"/>
      </w:pPr>
    </w:p>
    <w:p w:rsidR="004A20F8" w:rsidRDefault="004A20F8" w:rsidP="00E07E8B">
      <w:pPr>
        <w:ind w:left="0" w:firstLine="0"/>
      </w:pPr>
    </w:p>
    <w:p w:rsidR="004A20F8" w:rsidRDefault="004A20F8" w:rsidP="00E07E8B">
      <w:pPr>
        <w:ind w:left="0" w:firstLine="0"/>
      </w:pPr>
    </w:p>
    <w:sectPr w:rsidR="004A20F8" w:rsidSect="001C6F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1A" w:rsidRDefault="0017681A" w:rsidP="0017681A">
      <w:pPr>
        <w:spacing w:after="0"/>
      </w:pPr>
      <w:r>
        <w:separator/>
      </w:r>
    </w:p>
  </w:endnote>
  <w:endnote w:type="continuationSeparator" w:id="0">
    <w:p w:rsidR="0017681A" w:rsidRDefault="0017681A" w:rsidP="00176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ExpandedBTCE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1A" w:rsidRDefault="0017681A" w:rsidP="0017681A">
      <w:pPr>
        <w:spacing w:after="0"/>
      </w:pPr>
      <w:r>
        <w:separator/>
      </w:r>
    </w:p>
  </w:footnote>
  <w:footnote w:type="continuationSeparator" w:id="0">
    <w:p w:rsidR="0017681A" w:rsidRDefault="0017681A" w:rsidP="001768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FC7" w:rsidRDefault="009C6FC7" w:rsidP="0017681A">
    <w:pPr>
      <w:pStyle w:val="Zhlav"/>
      <w:jc w:val="center"/>
    </w:pPr>
    <w:r>
      <w:t>Seminář 1.</w:t>
    </w:r>
  </w:p>
  <w:p w:rsidR="0017681A" w:rsidRDefault="004A20F8" w:rsidP="0017681A">
    <w:pPr>
      <w:pStyle w:val="Zhlav"/>
      <w:jc w:val="center"/>
    </w:pPr>
    <w:r>
      <w:t>P</w:t>
    </w:r>
    <w:r w:rsidR="0017681A">
      <w:t>rojektový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35B"/>
    <w:multiLevelType w:val="hybridMultilevel"/>
    <w:tmpl w:val="674AE4AA"/>
    <w:lvl w:ilvl="0" w:tplc="18DE7B4A">
      <w:numFmt w:val="bullet"/>
      <w:lvlText w:val="-"/>
      <w:lvlJc w:val="left"/>
      <w:pPr>
        <w:ind w:left="720" w:hanging="360"/>
      </w:pPr>
      <w:rPr>
        <w:rFonts w:ascii="CenturyExpandedBTCE-Roman" w:eastAsia="Calibri" w:hAnsi="CenturyExpandedBTCE-Roman" w:cs="CenturyExpandedBTCE-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62CE"/>
    <w:multiLevelType w:val="hybridMultilevel"/>
    <w:tmpl w:val="7D90774C"/>
    <w:lvl w:ilvl="0" w:tplc="306CEABE">
      <w:numFmt w:val="bullet"/>
      <w:lvlText w:val="-"/>
      <w:lvlJc w:val="left"/>
      <w:pPr>
        <w:ind w:left="720" w:hanging="360"/>
      </w:pPr>
      <w:rPr>
        <w:rFonts w:ascii="Arial" w:eastAsia="OCR A Extended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741E"/>
    <w:multiLevelType w:val="hybridMultilevel"/>
    <w:tmpl w:val="ADBE0424"/>
    <w:lvl w:ilvl="0" w:tplc="24E26F28">
      <w:start w:val="1"/>
      <w:numFmt w:val="decimal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65379DD"/>
    <w:multiLevelType w:val="hybridMultilevel"/>
    <w:tmpl w:val="AD38CFAA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6CB52E00"/>
    <w:multiLevelType w:val="hybridMultilevel"/>
    <w:tmpl w:val="6A52689C"/>
    <w:lvl w:ilvl="0" w:tplc="28FEDF5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79811D8F"/>
    <w:multiLevelType w:val="hybridMultilevel"/>
    <w:tmpl w:val="69787E8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MjQ3MTUzNzcyNTdX0lEKTi0uzszPAykwrAUA1c+VJiwAAAA="/>
  </w:docVars>
  <w:rsids>
    <w:rsidRoot w:val="00447954"/>
    <w:rsid w:val="000C5365"/>
    <w:rsid w:val="000F7B86"/>
    <w:rsid w:val="0017681A"/>
    <w:rsid w:val="00195BA5"/>
    <w:rsid w:val="001C6F2B"/>
    <w:rsid w:val="002E2F4F"/>
    <w:rsid w:val="004468B2"/>
    <w:rsid w:val="00447954"/>
    <w:rsid w:val="004513FA"/>
    <w:rsid w:val="004A20F8"/>
    <w:rsid w:val="0053306F"/>
    <w:rsid w:val="0057678C"/>
    <w:rsid w:val="00742192"/>
    <w:rsid w:val="007531A2"/>
    <w:rsid w:val="00822829"/>
    <w:rsid w:val="00903F75"/>
    <w:rsid w:val="00933975"/>
    <w:rsid w:val="009510B1"/>
    <w:rsid w:val="009C6FC7"/>
    <w:rsid w:val="00A16D29"/>
    <w:rsid w:val="00A76AE6"/>
    <w:rsid w:val="00A93329"/>
    <w:rsid w:val="00AF2CE4"/>
    <w:rsid w:val="00C37E1D"/>
    <w:rsid w:val="00E07E8B"/>
    <w:rsid w:val="00EB4294"/>
    <w:rsid w:val="00F53D94"/>
    <w:rsid w:val="00FE0209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AE14"/>
  <w15:docId w15:val="{FE7EE719-9EC2-4F9A-B12A-E838302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cs-CZ" w:eastAsia="en-US" w:bidi="ar-SA"/>
      </w:rPr>
    </w:rPrDefault>
    <w:pPrDefault>
      <w:pPr>
        <w:spacing w:after="200"/>
        <w:ind w:left="1071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F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9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68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681A"/>
  </w:style>
  <w:style w:type="paragraph" w:styleId="Zpat">
    <w:name w:val="footer"/>
    <w:basedOn w:val="Normln"/>
    <w:link w:val="ZpatChar"/>
    <w:uiPriority w:val="99"/>
    <w:unhideWhenUsed/>
    <w:rsid w:val="001768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</dc:creator>
  <cp:lastModifiedBy>Pavel Adámek</cp:lastModifiedBy>
  <cp:revision>20</cp:revision>
  <dcterms:created xsi:type="dcterms:W3CDTF">2012-10-02T08:00:00Z</dcterms:created>
  <dcterms:modified xsi:type="dcterms:W3CDTF">2020-08-28T12:36:00Z</dcterms:modified>
</cp:coreProperties>
</file>