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6975" w:rsidRDefault="00531BB2">
      <w:pPr>
        <w:rPr>
          <w:b/>
          <w:sz w:val="32"/>
          <w:szCs w:val="32"/>
        </w:rPr>
      </w:pPr>
      <w:r w:rsidRPr="00531BB2">
        <w:rPr>
          <w:b/>
          <w:sz w:val="32"/>
          <w:szCs w:val="32"/>
        </w:rPr>
        <w:t>Okruhy ke zkoušce z EU:</w:t>
      </w: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00531BB2">
        <w:rPr>
          <w:sz w:val="28"/>
          <w:szCs w:val="28"/>
        </w:rPr>
        <w:t xml:space="preserve">Vymezte následující procesy, ke kterým ve světové ekonomice dochází </w:t>
      </w:r>
      <w:r>
        <w:rPr>
          <w:sz w:val="28"/>
          <w:szCs w:val="28"/>
        </w:rPr>
        <w:t xml:space="preserve">                         </w:t>
      </w:r>
      <w:r w:rsidRPr="00531BB2">
        <w:rPr>
          <w:sz w:val="28"/>
          <w:szCs w:val="28"/>
        </w:rPr>
        <w:t xml:space="preserve">a vysvětlete, jak spolu souvisí: integrace, interdependence </w:t>
      </w:r>
      <w:r>
        <w:rPr>
          <w:sz w:val="28"/>
          <w:szCs w:val="28"/>
        </w:rPr>
        <w:t xml:space="preserve">                                                    </w:t>
      </w:r>
      <w:r w:rsidRPr="00531BB2">
        <w:rPr>
          <w:sz w:val="28"/>
          <w:szCs w:val="28"/>
        </w:rPr>
        <w:t>a internacionalizace. Uveďte a vymezte jednotlivé stupně integrace.</w:t>
      </w:r>
      <w:r>
        <w:rPr>
          <w:sz w:val="28"/>
          <w:szCs w:val="28"/>
        </w:rPr>
        <w:t xml:space="preserve"> </w:t>
      </w:r>
    </w:p>
    <w:p w:rsidR="00531BB2" w:rsidRDefault="00531BB2" w:rsidP="00531BB2">
      <w:pPr>
        <w:pStyle w:val="Odstavecseseznamem"/>
        <w:ind w:left="284"/>
        <w:jc w:val="both"/>
        <w:rPr>
          <w:sz w:val="28"/>
          <w:szCs w:val="28"/>
        </w:rPr>
      </w:pP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Popište vývoj evropské integrace od konce druhé světové války do vzniku Evropské unie.</w:t>
      </w:r>
    </w:p>
    <w:p w:rsidR="00531BB2" w:rsidRPr="00531BB2" w:rsidRDefault="00531BB2" w:rsidP="00531BB2">
      <w:pPr>
        <w:pStyle w:val="Odstavecseseznamem"/>
        <w:rPr>
          <w:sz w:val="28"/>
          <w:szCs w:val="28"/>
        </w:rPr>
      </w:pP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Popište vývoj evropské integrace od vzniku EU do současnosti.</w:t>
      </w:r>
    </w:p>
    <w:p w:rsidR="00531BB2" w:rsidRPr="00531BB2" w:rsidRDefault="00531BB2" w:rsidP="00531BB2">
      <w:pPr>
        <w:pStyle w:val="Odstavecseseznamem"/>
        <w:rPr>
          <w:sz w:val="28"/>
          <w:szCs w:val="28"/>
        </w:rPr>
      </w:pP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Charakterizujte a vysvětlete funkce hlavních institucí Evropské unie.</w:t>
      </w:r>
    </w:p>
    <w:p w:rsidR="00531BB2" w:rsidRPr="00531BB2" w:rsidRDefault="00531BB2" w:rsidP="00531BB2">
      <w:pPr>
        <w:pStyle w:val="Odstavecseseznamem"/>
        <w:rPr>
          <w:sz w:val="28"/>
          <w:szCs w:val="28"/>
        </w:rPr>
      </w:pP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Popište proces začleňování České republiky do struktur Evropské unie.</w:t>
      </w:r>
    </w:p>
    <w:p w:rsidR="00531BB2" w:rsidRPr="00531BB2" w:rsidRDefault="00531BB2" w:rsidP="00531BB2">
      <w:pPr>
        <w:pStyle w:val="Odstavecseseznamem"/>
        <w:rPr>
          <w:sz w:val="28"/>
          <w:szCs w:val="28"/>
        </w:rPr>
      </w:pPr>
    </w:p>
    <w:p w:rsidR="00531BB2" w:rsidRDefault="00531BB2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Rozpočet Evropské unie, proces jeho vytváření</w:t>
      </w:r>
      <w:r w:rsidR="007341B5">
        <w:rPr>
          <w:sz w:val="28"/>
          <w:szCs w:val="28"/>
        </w:rPr>
        <w:t>, zásady sestavování rozpočtu, rozpočtové příjmy a výdaje.</w:t>
      </w:r>
    </w:p>
    <w:p w:rsidR="007341B5" w:rsidRPr="007341B5" w:rsidRDefault="007341B5" w:rsidP="007341B5">
      <w:pPr>
        <w:pStyle w:val="Odstavecseseznamem"/>
        <w:rPr>
          <w:sz w:val="28"/>
          <w:szCs w:val="28"/>
        </w:rPr>
      </w:pPr>
    </w:p>
    <w:p w:rsidR="007341B5" w:rsidRDefault="007341B5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Vznik a fungování EMU, společná měna euro a její zavádění.</w:t>
      </w:r>
    </w:p>
    <w:p w:rsidR="007341B5" w:rsidRPr="007341B5" w:rsidRDefault="007341B5" w:rsidP="007341B5">
      <w:pPr>
        <w:pStyle w:val="Odstavecseseznamem"/>
        <w:rPr>
          <w:sz w:val="28"/>
          <w:szCs w:val="28"/>
        </w:rPr>
      </w:pPr>
    </w:p>
    <w:p w:rsidR="007341B5" w:rsidRPr="00531BB2" w:rsidRDefault="007341B5" w:rsidP="00531BB2">
      <w:pPr>
        <w:pStyle w:val="Odstavecseseznamem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Společné a koordinované politiky Evropské unie, jejich stručná charakteristika.</w:t>
      </w:r>
      <w:bookmarkStart w:id="0" w:name="_GoBack"/>
      <w:bookmarkEnd w:id="0"/>
    </w:p>
    <w:sectPr w:rsidR="007341B5" w:rsidRPr="0053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A15DD"/>
    <w:multiLevelType w:val="hybridMultilevel"/>
    <w:tmpl w:val="E7E27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B2"/>
    <w:rsid w:val="00531BB2"/>
    <w:rsid w:val="007341B5"/>
    <w:rsid w:val="00E2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D20A"/>
  <w15:chartTrackingRefBased/>
  <w15:docId w15:val="{E48D378A-1C4B-49E0-93CF-10BBCD314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31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Lebiedzik</dc:creator>
  <cp:keywords/>
  <dc:description/>
  <cp:lastModifiedBy>Marian Lebiedzik</cp:lastModifiedBy>
  <cp:revision>1</cp:revision>
  <dcterms:created xsi:type="dcterms:W3CDTF">2024-11-10T10:33:00Z</dcterms:created>
  <dcterms:modified xsi:type="dcterms:W3CDTF">2024-11-10T10:47:00Z</dcterms:modified>
</cp:coreProperties>
</file>