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B5C" w:rsidRPr="00ED106B" w:rsidRDefault="00446B5C" w:rsidP="00446B5C">
      <w:pPr>
        <w:rPr>
          <w:rFonts w:ascii="Times New Roman" w:hAnsi="Times New Roman" w:cs="Times New Roman"/>
          <w:b/>
          <w:sz w:val="24"/>
          <w:szCs w:val="24"/>
          <w:u w:val="single"/>
        </w:rPr>
      </w:pPr>
      <w:bookmarkStart w:id="0" w:name="_GoBack"/>
      <w:bookmarkEnd w:id="0"/>
      <w:r w:rsidRPr="00ED106B">
        <w:rPr>
          <w:rFonts w:ascii="Times New Roman" w:hAnsi="Times New Roman" w:cs="Times New Roman"/>
          <w:b/>
          <w:sz w:val="24"/>
          <w:szCs w:val="24"/>
          <w:u w:val="single"/>
        </w:rPr>
        <w:t xml:space="preserve">Příklad </w:t>
      </w:r>
      <w:r w:rsidR="00FC481E">
        <w:rPr>
          <w:rFonts w:ascii="Times New Roman" w:hAnsi="Times New Roman" w:cs="Times New Roman"/>
          <w:b/>
          <w:sz w:val="24"/>
          <w:szCs w:val="24"/>
          <w:u w:val="single"/>
        </w:rPr>
        <w:t>8</w:t>
      </w:r>
    </w:p>
    <w:p w:rsidR="00FB137D" w:rsidRPr="004A76B7" w:rsidRDefault="00FB137D" w:rsidP="00FB137D">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From the analysis of the costs required to produce and sell one bottle of mineral water, it follows that its unit variable costs amount to CZK 11, and the total monthly fixed costs of production and sales amount to CZK 350,000. Based on a market survey, it was found that the selling prices at which one bottle can be sold are CZK 18, CZK 22 and CZK 24. At a price of CZK 18, 200,000 bottles can be expected to be sold. The price elasticity of demand is estimated at 1.2.</w:t>
      </w:r>
    </w:p>
    <w:p w:rsidR="00FB137D" w:rsidRPr="000661AB" w:rsidRDefault="00FB137D" w:rsidP="00FB137D">
      <w:pPr>
        <w:jc w:val="both"/>
        <w:rPr>
          <w:rFonts w:ascii="Times New Roman" w:hAnsi="Times New Roman" w:cs="Times New Roman"/>
          <w:sz w:val="24"/>
          <w:szCs w:val="24"/>
        </w:rPr>
      </w:pPr>
      <w:r w:rsidRPr="004A76B7">
        <w:rPr>
          <w:rFonts w:ascii="Times New Roman" w:hAnsi="Times New Roman" w:cs="Times New Roman"/>
          <w:sz w:val="24"/>
          <w:szCs w:val="24"/>
          <w:lang w:val="en-GB"/>
        </w:rPr>
        <w:t>• What price should a business set if its objective is to maximize</w:t>
      </w:r>
      <w:r w:rsidRPr="004A76B7">
        <w:rPr>
          <w:rFonts w:ascii="Times New Roman" w:hAnsi="Times New Roman" w:cs="Times New Roman"/>
          <w:sz w:val="24"/>
          <w:szCs w:val="24"/>
        </w:rPr>
        <w:t xml:space="preserve"> profit?</w:t>
      </w:r>
    </w:p>
    <w:p w:rsidR="00FB137D" w:rsidRPr="00FB137D" w:rsidRDefault="00FB137D" w:rsidP="00446B5C">
      <w:pPr>
        <w:jc w:val="both"/>
        <w:rPr>
          <w:rFonts w:ascii="Times New Roman" w:hAnsi="Times New Roman" w:cs="Times New Roman"/>
          <w:sz w:val="24"/>
          <w:szCs w:val="24"/>
          <w:u w:val="single"/>
        </w:rPr>
      </w:pPr>
    </w:p>
    <w:p w:rsidR="005F0A4C" w:rsidRPr="00FB137D" w:rsidRDefault="00FB137D" w:rsidP="00993845">
      <w:pPr>
        <w:jc w:val="both"/>
        <w:rPr>
          <w:rFonts w:ascii="Times New Roman" w:hAnsi="Times New Roman" w:cs="Times New Roman"/>
          <w:sz w:val="24"/>
          <w:szCs w:val="24"/>
          <w:u w:val="single"/>
        </w:rPr>
      </w:pPr>
      <w:proofErr w:type="spellStart"/>
      <w:r w:rsidRPr="00FB137D">
        <w:rPr>
          <w:rFonts w:ascii="Times New Roman" w:hAnsi="Times New Roman" w:cs="Times New Roman"/>
          <w:sz w:val="24"/>
          <w:szCs w:val="24"/>
          <w:u w:val="single"/>
        </w:rPr>
        <w:t>Solution</w:t>
      </w:r>
      <w:proofErr w:type="spellEnd"/>
      <w:r w:rsidRPr="00FB137D">
        <w:rPr>
          <w:rFonts w:ascii="Times New Roman" w:hAnsi="Times New Roman" w:cs="Times New Roman"/>
          <w:sz w:val="24"/>
          <w:szCs w:val="24"/>
          <w:u w:val="single"/>
        </w:rPr>
        <w:t>:</w:t>
      </w:r>
    </w:p>
    <w:p w:rsidR="005F0A4C" w:rsidRDefault="00FB137D" w:rsidP="005F0A4C">
      <w:pPr>
        <w:jc w:val="both"/>
        <w:rPr>
          <w:rFonts w:eastAsiaTheme="minorEastAsia"/>
        </w:rPr>
      </w:pPr>
      <w:proofErr w:type="spellStart"/>
      <w:r>
        <w:t>The</w:t>
      </w:r>
      <w:proofErr w:type="spellEnd"/>
      <w:r>
        <w:t xml:space="preserve"> </w:t>
      </w:r>
      <w:proofErr w:type="spellStart"/>
      <w:r>
        <w:t>price</w:t>
      </w:r>
      <w:proofErr w:type="spellEnd"/>
      <w:r>
        <w:t xml:space="preserve"> elasticity </w:t>
      </w:r>
      <w:proofErr w:type="spellStart"/>
      <w:r>
        <w:t>of</w:t>
      </w:r>
      <w:proofErr w:type="spellEnd"/>
      <w:r>
        <w:t xml:space="preserve"> </w:t>
      </w:r>
      <w:proofErr w:type="spellStart"/>
      <w:r>
        <w:t>demand</w:t>
      </w:r>
      <w:proofErr w:type="spellEnd"/>
      <w:r w:rsidR="005F0A4C">
        <w:t xml:space="preserve"> (</w:t>
      </w:r>
      <w:proofErr w:type="spellStart"/>
      <w:r w:rsidR="005F0A4C">
        <w:t>e</w:t>
      </w:r>
      <w:r w:rsidR="005F0A4C" w:rsidRPr="008F7145">
        <w:rPr>
          <w:vertAlign w:val="subscript"/>
        </w:rPr>
        <w:t>D</w:t>
      </w:r>
      <w:proofErr w:type="spellEnd"/>
      <w:r w:rsidR="005F0A4C">
        <w:t xml:space="preserve">) = </w:t>
      </w:r>
      <m:oMath>
        <m:f>
          <m:fPr>
            <m:ctrlPr>
              <w:rPr>
                <w:rFonts w:ascii="Cambria Math" w:hAnsi="Cambria Math"/>
                <w:i/>
              </w:rPr>
            </m:ctrlPr>
          </m:fPr>
          <m:num>
            <m:r>
              <w:rPr>
                <w:rFonts w:ascii="Cambria Math" w:hAnsi="Cambria Math"/>
              </w:rPr>
              <m:t>change in sales</m:t>
            </m:r>
            <m:r>
              <w:rPr>
                <w:rFonts w:ascii="Cambria Math" w:hAnsi="Cambria Math"/>
              </w:rPr>
              <m:t xml:space="preserve"> (%)</m:t>
            </m:r>
          </m:num>
          <m:den>
            <m:r>
              <w:rPr>
                <w:rFonts w:ascii="Cambria Math" w:hAnsi="Cambria Math"/>
              </w:rPr>
              <m:t>change in price</m:t>
            </m:r>
            <m:r>
              <w:rPr>
                <w:rFonts w:ascii="Cambria Math" w:hAnsi="Cambria Math"/>
              </w:rPr>
              <m:t xml:space="preserve"> (%)</m:t>
            </m:r>
          </m:den>
        </m:f>
      </m:oMath>
    </w:p>
    <w:p w:rsidR="005F0A4C" w:rsidRDefault="005F0A4C" w:rsidP="005F0A4C">
      <w:pPr>
        <w:jc w:val="both"/>
        <w:rPr>
          <w:rFonts w:eastAsiaTheme="minorEastAsia"/>
        </w:rPr>
      </w:pPr>
    </w:p>
    <w:p w:rsidR="005F0A4C" w:rsidRPr="00FB137D" w:rsidRDefault="00FB137D" w:rsidP="005F0A4C">
      <w:pPr>
        <w:jc w:val="both"/>
        <w:rPr>
          <w:rFonts w:eastAsiaTheme="minorEastAsia"/>
          <w:b/>
          <w:u w:val="single"/>
        </w:rPr>
      </w:pPr>
      <w:proofErr w:type="spellStart"/>
      <w:r w:rsidRPr="00FB137D">
        <w:rPr>
          <w:rFonts w:eastAsiaTheme="minorEastAsia"/>
          <w:b/>
          <w:u w:val="single"/>
        </w:rPr>
        <w:t>Expected</w:t>
      </w:r>
      <w:proofErr w:type="spellEnd"/>
      <w:r w:rsidRPr="00FB137D">
        <w:rPr>
          <w:rFonts w:eastAsiaTheme="minorEastAsia"/>
          <w:b/>
          <w:u w:val="single"/>
        </w:rPr>
        <w:t xml:space="preserve"> sales </w:t>
      </w:r>
      <w:proofErr w:type="spellStart"/>
      <w:r w:rsidRPr="00FB137D">
        <w:rPr>
          <w:rFonts w:eastAsiaTheme="minorEastAsia"/>
          <w:b/>
          <w:u w:val="single"/>
        </w:rPr>
        <w:t>at</w:t>
      </w:r>
      <w:proofErr w:type="spellEnd"/>
      <w:r w:rsidRPr="00FB137D">
        <w:rPr>
          <w:rFonts w:eastAsiaTheme="minorEastAsia"/>
          <w:b/>
          <w:u w:val="single"/>
        </w:rPr>
        <w:t xml:space="preserve"> a </w:t>
      </w:r>
      <w:proofErr w:type="spellStart"/>
      <w:r w:rsidRPr="00FB137D">
        <w:rPr>
          <w:rFonts w:eastAsiaTheme="minorEastAsia"/>
          <w:b/>
          <w:u w:val="single"/>
        </w:rPr>
        <w:t>price</w:t>
      </w:r>
      <w:proofErr w:type="spellEnd"/>
      <w:r w:rsidRPr="00FB137D">
        <w:rPr>
          <w:rFonts w:eastAsiaTheme="minorEastAsia"/>
          <w:b/>
          <w:u w:val="single"/>
        </w:rPr>
        <w:t xml:space="preserve"> </w:t>
      </w:r>
      <w:proofErr w:type="spellStart"/>
      <w:r w:rsidRPr="00FB137D">
        <w:rPr>
          <w:rFonts w:eastAsiaTheme="minorEastAsia"/>
          <w:b/>
          <w:u w:val="single"/>
        </w:rPr>
        <w:t>of</w:t>
      </w:r>
      <w:proofErr w:type="spellEnd"/>
      <w:r w:rsidRPr="00FB137D">
        <w:rPr>
          <w:rFonts w:eastAsiaTheme="minorEastAsia"/>
          <w:b/>
          <w:u w:val="single"/>
        </w:rPr>
        <w:t xml:space="preserve"> 22 CZK:</w:t>
      </w:r>
    </w:p>
    <w:p w:rsidR="00FB137D" w:rsidRDefault="00FB137D" w:rsidP="00FB137D">
      <w:pPr>
        <w:jc w:val="both"/>
        <w:rPr>
          <w:rFonts w:eastAsiaTheme="minorEastAsia"/>
        </w:rPr>
      </w:pPr>
      <w:proofErr w:type="spellStart"/>
      <w:r>
        <w:t>The</w:t>
      </w:r>
      <w:proofErr w:type="spellEnd"/>
      <w:r>
        <w:t xml:space="preserve"> </w:t>
      </w:r>
      <w:proofErr w:type="spellStart"/>
      <w:r>
        <w:t>price</w:t>
      </w:r>
      <w:proofErr w:type="spellEnd"/>
      <w:r>
        <w:t xml:space="preserve"> elasticity </w:t>
      </w:r>
      <w:proofErr w:type="spellStart"/>
      <w:r>
        <w:t>of</w:t>
      </w:r>
      <w:proofErr w:type="spellEnd"/>
      <w:r>
        <w:t xml:space="preserve"> </w:t>
      </w:r>
      <w:proofErr w:type="spellStart"/>
      <w:r>
        <w:t>demand</w:t>
      </w:r>
      <w:proofErr w:type="spellEnd"/>
      <w:r>
        <w:t xml:space="preserve"> (</w:t>
      </w:r>
      <w:proofErr w:type="spellStart"/>
      <w:r>
        <w:t>e</w:t>
      </w:r>
      <w:r w:rsidRPr="008F7145">
        <w:rPr>
          <w:vertAlign w:val="subscript"/>
        </w:rPr>
        <w:t>D</w:t>
      </w:r>
      <w:proofErr w:type="spellEnd"/>
      <w:r>
        <w:t xml:space="preserve">) = </w:t>
      </w:r>
      <m:oMath>
        <m:f>
          <m:fPr>
            <m:ctrlPr>
              <w:rPr>
                <w:rFonts w:ascii="Cambria Math" w:hAnsi="Cambria Math"/>
                <w:i/>
              </w:rPr>
            </m:ctrlPr>
          </m:fPr>
          <m:num>
            <m:r>
              <w:rPr>
                <w:rFonts w:ascii="Cambria Math" w:hAnsi="Cambria Math"/>
              </w:rPr>
              <m:t>change in sales (%)</m:t>
            </m:r>
          </m:num>
          <m:den>
            <m:r>
              <w:rPr>
                <w:rFonts w:ascii="Cambria Math" w:hAnsi="Cambria Math"/>
              </w:rPr>
              <m:t>change in price (%)</m:t>
            </m:r>
          </m:den>
        </m:f>
      </m:oMath>
    </w:p>
    <w:p w:rsidR="005F0A4C" w:rsidRDefault="005F0A4C" w:rsidP="005F0A4C">
      <w:pPr>
        <w:jc w:val="both"/>
        <w:rPr>
          <w:rFonts w:eastAsiaTheme="minorEastAsia"/>
        </w:rPr>
      </w:pPr>
      <w:r>
        <w:t xml:space="preserve">1,2 = </w:t>
      </w:r>
      <m:oMath>
        <m:f>
          <m:fPr>
            <m:ctrlPr>
              <w:rPr>
                <w:rFonts w:ascii="Cambria Math" w:hAnsi="Cambria Math"/>
                <w:i/>
              </w:rPr>
            </m:ctrlPr>
          </m:fPr>
          <m:num>
            <m:r>
              <w:rPr>
                <w:rFonts w:ascii="Cambria Math" w:hAnsi="Cambria Math"/>
              </w:rPr>
              <m:t>X</m:t>
            </m:r>
          </m:num>
          <m:den>
            <m:f>
              <m:fPr>
                <m:ctrlPr>
                  <w:rPr>
                    <w:rFonts w:ascii="Cambria Math" w:hAnsi="Cambria Math"/>
                    <w:i/>
                  </w:rPr>
                </m:ctrlPr>
              </m:fPr>
              <m:num>
                <m:r>
                  <w:rPr>
                    <w:rFonts w:ascii="Cambria Math" w:hAnsi="Cambria Math"/>
                  </w:rPr>
                  <m:t>22-18</m:t>
                </m:r>
              </m:num>
              <m:den>
                <m:r>
                  <w:rPr>
                    <w:rFonts w:ascii="Cambria Math" w:hAnsi="Cambria Math"/>
                  </w:rPr>
                  <m:t>18</m:t>
                </m:r>
              </m:den>
            </m:f>
          </m:den>
        </m:f>
      </m:oMath>
      <w:r>
        <w:rPr>
          <w:rFonts w:eastAsiaTheme="minorEastAsia"/>
        </w:rPr>
        <w:t xml:space="preserve"> = </w:t>
      </w:r>
      <m:oMath>
        <m:f>
          <m:fPr>
            <m:ctrlPr>
              <w:rPr>
                <w:rFonts w:ascii="Cambria Math" w:hAnsi="Cambria Math"/>
                <w:i/>
              </w:rPr>
            </m:ctrlPr>
          </m:fPr>
          <m:num>
            <m:r>
              <w:rPr>
                <w:rFonts w:ascii="Cambria Math" w:hAnsi="Cambria Math"/>
              </w:rPr>
              <m:t>X</m:t>
            </m:r>
          </m:num>
          <m:den>
            <m:r>
              <w:rPr>
                <w:rFonts w:ascii="Cambria Math" w:hAnsi="Cambria Math"/>
              </w:rPr>
              <m:t>0,222</m:t>
            </m:r>
          </m:den>
        </m:f>
      </m:oMath>
    </w:p>
    <w:p w:rsidR="00FB137D" w:rsidRDefault="005F0A4C" w:rsidP="005F0A4C">
      <w:pPr>
        <w:jc w:val="both"/>
        <w:rPr>
          <w:rFonts w:eastAsiaTheme="minorEastAsia"/>
        </w:rPr>
      </w:pPr>
      <w:r>
        <w:rPr>
          <w:rFonts w:eastAsiaTheme="minorEastAsia"/>
        </w:rPr>
        <w:t>X = 0,2666 = 26,7 % …</w:t>
      </w:r>
      <w:r w:rsidR="00FB137D" w:rsidRPr="00FB137D">
        <w:t xml:space="preserve"> </w:t>
      </w:r>
      <w:r w:rsidR="00FB137D" w:rsidRPr="00FB137D">
        <w:rPr>
          <w:rFonts w:eastAsiaTheme="minorEastAsia"/>
        </w:rPr>
        <w:t>26.</w:t>
      </w:r>
      <w:proofErr w:type="gramStart"/>
      <w:r w:rsidR="00FB137D" w:rsidRPr="00FB137D">
        <w:rPr>
          <w:rFonts w:eastAsiaTheme="minorEastAsia"/>
        </w:rPr>
        <w:t>7%</w:t>
      </w:r>
      <w:proofErr w:type="gramEnd"/>
      <w:r w:rsidR="00FB137D" w:rsidRPr="00FB137D">
        <w:rPr>
          <w:rFonts w:eastAsiaTheme="minorEastAsia"/>
        </w:rPr>
        <w:t xml:space="preserve"> </w:t>
      </w:r>
      <w:proofErr w:type="spellStart"/>
      <w:r w:rsidR="00FB137D" w:rsidRPr="00FB137D">
        <w:rPr>
          <w:rFonts w:eastAsiaTheme="minorEastAsia"/>
        </w:rPr>
        <w:t>decrease</w:t>
      </w:r>
      <w:proofErr w:type="spellEnd"/>
      <w:r w:rsidR="00FB137D" w:rsidRPr="00FB137D">
        <w:rPr>
          <w:rFonts w:eastAsiaTheme="minorEastAsia"/>
        </w:rPr>
        <w:t xml:space="preserve"> in </w:t>
      </w:r>
      <w:proofErr w:type="spellStart"/>
      <w:r w:rsidR="00FB137D" w:rsidRPr="00FB137D">
        <w:rPr>
          <w:rFonts w:eastAsiaTheme="minorEastAsia"/>
        </w:rPr>
        <w:t>quantity</w:t>
      </w:r>
      <w:proofErr w:type="spellEnd"/>
      <w:r w:rsidR="00FB137D" w:rsidRPr="00FB137D">
        <w:rPr>
          <w:rFonts w:eastAsiaTheme="minorEastAsia"/>
        </w:rPr>
        <w:t xml:space="preserve"> sold</w:t>
      </w:r>
    </w:p>
    <w:p w:rsidR="005F0A4C" w:rsidRDefault="00FB137D" w:rsidP="005F0A4C">
      <w:pPr>
        <w:jc w:val="both"/>
        <w:rPr>
          <w:rFonts w:eastAsiaTheme="minorEastAsia"/>
        </w:rPr>
      </w:pPr>
      <w:r w:rsidRPr="00FB137D">
        <w:rPr>
          <w:rFonts w:eastAsiaTheme="minorEastAsia"/>
        </w:rPr>
        <w:t xml:space="preserve">New </w:t>
      </w:r>
      <w:proofErr w:type="spellStart"/>
      <w:r w:rsidRPr="00FB137D">
        <w:rPr>
          <w:rFonts w:eastAsiaTheme="minorEastAsia"/>
        </w:rPr>
        <w:t>quantity</w:t>
      </w:r>
      <w:proofErr w:type="spellEnd"/>
      <w:r w:rsidRPr="00FB137D">
        <w:rPr>
          <w:rFonts w:eastAsiaTheme="minorEastAsia"/>
        </w:rPr>
        <w:t xml:space="preserve"> </w:t>
      </w:r>
      <w:proofErr w:type="spellStart"/>
      <w:r w:rsidRPr="00FB137D">
        <w:rPr>
          <w:rFonts w:eastAsiaTheme="minorEastAsia"/>
        </w:rPr>
        <w:t>after</w:t>
      </w:r>
      <w:proofErr w:type="spellEnd"/>
      <w:r w:rsidRPr="00FB137D">
        <w:rPr>
          <w:rFonts w:eastAsiaTheme="minorEastAsia"/>
        </w:rPr>
        <w:t xml:space="preserve"> </w:t>
      </w:r>
      <w:proofErr w:type="spellStart"/>
      <w:r w:rsidRPr="00FB137D">
        <w:rPr>
          <w:rFonts w:eastAsiaTheme="minorEastAsia"/>
        </w:rPr>
        <w:t>reduction</w:t>
      </w:r>
      <w:proofErr w:type="spellEnd"/>
      <w:r w:rsidRPr="00FB137D">
        <w:rPr>
          <w:rFonts w:eastAsiaTheme="minorEastAsia"/>
        </w:rPr>
        <w:t xml:space="preserve"> </w:t>
      </w:r>
      <w:r w:rsidR="005F0A4C">
        <w:rPr>
          <w:rFonts w:eastAsiaTheme="minorEastAsia"/>
        </w:rPr>
        <w:t>= (</w:t>
      </w:r>
      <w:proofErr w:type="gramStart"/>
      <w:r w:rsidR="005F0A4C">
        <w:rPr>
          <w:rFonts w:eastAsiaTheme="minorEastAsia"/>
        </w:rPr>
        <w:t>100%</w:t>
      </w:r>
      <w:proofErr w:type="gramEnd"/>
      <w:r w:rsidR="005F0A4C">
        <w:rPr>
          <w:rFonts w:eastAsiaTheme="minorEastAsia"/>
        </w:rPr>
        <w:t xml:space="preserve"> - 26,7 %) </w:t>
      </w:r>
      <w:proofErr w:type="spellStart"/>
      <w:r>
        <w:rPr>
          <w:rFonts w:eastAsiaTheme="minorEastAsia"/>
        </w:rPr>
        <w:t>of</w:t>
      </w:r>
      <w:proofErr w:type="spellEnd"/>
      <w:r w:rsidR="005F0A4C">
        <w:rPr>
          <w:rFonts w:eastAsiaTheme="minorEastAsia"/>
        </w:rPr>
        <w:t xml:space="preserve"> 200 000 </w:t>
      </w:r>
      <w:proofErr w:type="spellStart"/>
      <w:r>
        <w:rPr>
          <w:rFonts w:eastAsiaTheme="minorEastAsia"/>
        </w:rPr>
        <w:t>pcs</w:t>
      </w:r>
      <w:proofErr w:type="spellEnd"/>
      <w:r w:rsidR="005F0A4C">
        <w:rPr>
          <w:rFonts w:eastAsiaTheme="minorEastAsia"/>
        </w:rPr>
        <w:t xml:space="preserve"> = 146 600 </w:t>
      </w:r>
      <w:proofErr w:type="spellStart"/>
      <w:r>
        <w:rPr>
          <w:rFonts w:eastAsiaTheme="minorEastAsia"/>
        </w:rPr>
        <w:t>pcs</w:t>
      </w:r>
      <w:proofErr w:type="spellEnd"/>
    </w:p>
    <w:p w:rsidR="005F0A4C" w:rsidRDefault="00FB137D" w:rsidP="005F0A4C">
      <w:pPr>
        <w:jc w:val="both"/>
        <w:rPr>
          <w:rFonts w:eastAsiaTheme="minorEastAsia"/>
        </w:rPr>
      </w:pPr>
      <w:proofErr w:type="spellStart"/>
      <w:r>
        <w:rPr>
          <w:rFonts w:eastAsiaTheme="minorEastAsia"/>
        </w:rPr>
        <w:t>Or</w:t>
      </w:r>
      <w:proofErr w:type="spellEnd"/>
      <w:r>
        <w:rPr>
          <w:rFonts w:eastAsiaTheme="minorEastAsia"/>
        </w:rPr>
        <w:t xml:space="preserve"> </w:t>
      </w:r>
      <w:r w:rsidR="005F0A4C">
        <w:rPr>
          <w:rFonts w:eastAsiaTheme="minorEastAsia"/>
        </w:rPr>
        <w:t xml:space="preserve">73,3 % </w:t>
      </w:r>
      <w:proofErr w:type="spellStart"/>
      <w:r>
        <w:rPr>
          <w:rFonts w:eastAsiaTheme="minorEastAsia"/>
        </w:rPr>
        <w:t>of</w:t>
      </w:r>
      <w:proofErr w:type="spellEnd"/>
      <w:r w:rsidR="005F0A4C">
        <w:rPr>
          <w:rFonts w:eastAsiaTheme="minorEastAsia"/>
        </w:rPr>
        <w:t xml:space="preserve"> 200 000 </w:t>
      </w:r>
      <w:proofErr w:type="spellStart"/>
      <w:r>
        <w:rPr>
          <w:rFonts w:eastAsiaTheme="minorEastAsia"/>
        </w:rPr>
        <w:t>pcs</w:t>
      </w:r>
      <w:proofErr w:type="spellEnd"/>
      <w:r w:rsidR="005F0A4C">
        <w:rPr>
          <w:rFonts w:eastAsiaTheme="minorEastAsia"/>
        </w:rPr>
        <w:t xml:space="preserve"> = 146 600 </w:t>
      </w:r>
      <w:proofErr w:type="spellStart"/>
      <w:r>
        <w:rPr>
          <w:rFonts w:eastAsiaTheme="minorEastAsia"/>
        </w:rPr>
        <w:t>pcs</w:t>
      </w:r>
      <w:proofErr w:type="spellEnd"/>
    </w:p>
    <w:p w:rsidR="005F0A4C" w:rsidRDefault="00FB137D" w:rsidP="005F0A4C">
      <w:pPr>
        <w:jc w:val="both"/>
        <w:rPr>
          <w:rFonts w:eastAsiaTheme="minorEastAsia"/>
        </w:rPr>
      </w:pPr>
      <w:proofErr w:type="spellStart"/>
      <w:r>
        <w:rPr>
          <w:rFonts w:eastAsiaTheme="minorEastAsia"/>
        </w:rPr>
        <w:t>Or</w:t>
      </w:r>
      <w:proofErr w:type="spellEnd"/>
      <w:r>
        <w:rPr>
          <w:rFonts w:eastAsiaTheme="minorEastAsia"/>
        </w:rPr>
        <w:t xml:space="preserve"> </w:t>
      </w:r>
      <w:r w:rsidR="005F0A4C">
        <w:rPr>
          <w:rFonts w:eastAsiaTheme="minorEastAsia"/>
        </w:rPr>
        <w:t xml:space="preserve">26,7 % </w:t>
      </w:r>
      <w:proofErr w:type="spellStart"/>
      <w:r>
        <w:rPr>
          <w:rFonts w:eastAsiaTheme="minorEastAsia"/>
        </w:rPr>
        <w:t>of</w:t>
      </w:r>
      <w:proofErr w:type="spellEnd"/>
      <w:r w:rsidR="005F0A4C">
        <w:rPr>
          <w:rFonts w:eastAsiaTheme="minorEastAsia"/>
        </w:rPr>
        <w:t xml:space="preserve"> 200 000 </w:t>
      </w:r>
      <w:proofErr w:type="spellStart"/>
      <w:r>
        <w:rPr>
          <w:rFonts w:eastAsiaTheme="minorEastAsia"/>
        </w:rPr>
        <w:t>pcs</w:t>
      </w:r>
      <w:proofErr w:type="spellEnd"/>
      <w:r w:rsidR="005F0A4C">
        <w:rPr>
          <w:rFonts w:eastAsiaTheme="minorEastAsia"/>
        </w:rPr>
        <w:t xml:space="preserve"> = 53 400 </w:t>
      </w:r>
      <w:proofErr w:type="spellStart"/>
      <w:r>
        <w:rPr>
          <w:rFonts w:eastAsiaTheme="minorEastAsia"/>
        </w:rPr>
        <w:t>pcs</w:t>
      </w:r>
      <w:proofErr w:type="spellEnd"/>
    </w:p>
    <w:p w:rsidR="005F0A4C" w:rsidRDefault="005F0A4C" w:rsidP="005F0A4C">
      <w:pPr>
        <w:jc w:val="both"/>
        <w:rPr>
          <w:rFonts w:eastAsiaTheme="minorEastAsia"/>
        </w:rPr>
      </w:pPr>
      <w:r>
        <w:rPr>
          <w:rFonts w:eastAsiaTheme="minorEastAsia"/>
        </w:rPr>
        <w:t xml:space="preserve">200 000 </w:t>
      </w:r>
      <w:proofErr w:type="spellStart"/>
      <w:r w:rsidR="00FB137D">
        <w:rPr>
          <w:rFonts w:eastAsiaTheme="minorEastAsia"/>
        </w:rPr>
        <w:t>pcs</w:t>
      </w:r>
      <w:proofErr w:type="spellEnd"/>
      <w:r>
        <w:rPr>
          <w:rFonts w:eastAsiaTheme="minorEastAsia"/>
        </w:rPr>
        <w:t xml:space="preserve"> – 53 400 </w:t>
      </w:r>
      <w:proofErr w:type="spellStart"/>
      <w:r w:rsidR="00FB137D">
        <w:rPr>
          <w:rFonts w:eastAsiaTheme="minorEastAsia"/>
        </w:rPr>
        <w:t>pcs</w:t>
      </w:r>
      <w:proofErr w:type="spellEnd"/>
      <w:r>
        <w:rPr>
          <w:rFonts w:eastAsiaTheme="minorEastAsia"/>
        </w:rPr>
        <w:t xml:space="preserve"> = 146 600 </w:t>
      </w:r>
      <w:proofErr w:type="spellStart"/>
      <w:r w:rsidR="00FB137D">
        <w:rPr>
          <w:rFonts w:eastAsiaTheme="minorEastAsia"/>
        </w:rPr>
        <w:t>pcs</w:t>
      </w:r>
      <w:proofErr w:type="spellEnd"/>
    </w:p>
    <w:p w:rsidR="005F0A4C" w:rsidRDefault="005F0A4C" w:rsidP="005F0A4C">
      <w:pPr>
        <w:jc w:val="both"/>
        <w:rPr>
          <w:rFonts w:eastAsiaTheme="minorEastAsia"/>
        </w:rPr>
      </w:pPr>
    </w:p>
    <w:p w:rsidR="005F0A4C" w:rsidRDefault="005F0A4C" w:rsidP="005F0A4C">
      <w:pPr>
        <w:jc w:val="both"/>
      </w:pPr>
    </w:p>
    <w:p w:rsidR="00FB137D" w:rsidRPr="00FB137D" w:rsidRDefault="00FB137D" w:rsidP="00FB137D">
      <w:pPr>
        <w:jc w:val="both"/>
        <w:rPr>
          <w:rFonts w:eastAsiaTheme="minorEastAsia"/>
          <w:b/>
          <w:u w:val="single"/>
        </w:rPr>
      </w:pPr>
      <w:proofErr w:type="spellStart"/>
      <w:r w:rsidRPr="00FB137D">
        <w:rPr>
          <w:rFonts w:eastAsiaTheme="minorEastAsia"/>
          <w:b/>
          <w:u w:val="single"/>
        </w:rPr>
        <w:t>Expected</w:t>
      </w:r>
      <w:proofErr w:type="spellEnd"/>
      <w:r w:rsidRPr="00FB137D">
        <w:rPr>
          <w:rFonts w:eastAsiaTheme="minorEastAsia"/>
          <w:b/>
          <w:u w:val="single"/>
        </w:rPr>
        <w:t xml:space="preserve"> sales </w:t>
      </w:r>
      <w:proofErr w:type="spellStart"/>
      <w:r w:rsidRPr="00FB137D">
        <w:rPr>
          <w:rFonts w:eastAsiaTheme="minorEastAsia"/>
          <w:b/>
          <w:u w:val="single"/>
        </w:rPr>
        <w:t>at</w:t>
      </w:r>
      <w:proofErr w:type="spellEnd"/>
      <w:r w:rsidRPr="00FB137D">
        <w:rPr>
          <w:rFonts w:eastAsiaTheme="minorEastAsia"/>
          <w:b/>
          <w:u w:val="single"/>
        </w:rPr>
        <w:t xml:space="preserve"> a </w:t>
      </w:r>
      <w:proofErr w:type="spellStart"/>
      <w:r w:rsidRPr="00FB137D">
        <w:rPr>
          <w:rFonts w:eastAsiaTheme="minorEastAsia"/>
          <w:b/>
          <w:u w:val="single"/>
        </w:rPr>
        <w:t>price</w:t>
      </w:r>
      <w:proofErr w:type="spellEnd"/>
      <w:r w:rsidRPr="00FB137D">
        <w:rPr>
          <w:rFonts w:eastAsiaTheme="minorEastAsia"/>
          <w:b/>
          <w:u w:val="single"/>
        </w:rPr>
        <w:t xml:space="preserve"> </w:t>
      </w:r>
      <w:proofErr w:type="spellStart"/>
      <w:r w:rsidRPr="00FB137D">
        <w:rPr>
          <w:rFonts w:eastAsiaTheme="minorEastAsia"/>
          <w:b/>
          <w:u w:val="single"/>
        </w:rPr>
        <w:t>of</w:t>
      </w:r>
      <w:proofErr w:type="spellEnd"/>
      <w:r w:rsidRPr="00FB137D">
        <w:rPr>
          <w:rFonts w:eastAsiaTheme="minorEastAsia"/>
          <w:b/>
          <w:u w:val="single"/>
        </w:rPr>
        <w:t xml:space="preserve"> 2</w:t>
      </w:r>
      <w:r>
        <w:rPr>
          <w:rFonts w:eastAsiaTheme="minorEastAsia"/>
          <w:b/>
          <w:u w:val="single"/>
        </w:rPr>
        <w:t>4</w:t>
      </w:r>
      <w:r w:rsidRPr="00FB137D">
        <w:rPr>
          <w:rFonts w:eastAsiaTheme="minorEastAsia"/>
          <w:b/>
          <w:u w:val="single"/>
        </w:rPr>
        <w:t xml:space="preserve"> CZK:</w:t>
      </w:r>
    </w:p>
    <w:p w:rsidR="00FB137D" w:rsidRDefault="00FB137D" w:rsidP="00FB137D">
      <w:pPr>
        <w:jc w:val="both"/>
        <w:rPr>
          <w:rFonts w:eastAsiaTheme="minorEastAsia"/>
        </w:rPr>
      </w:pPr>
      <w:proofErr w:type="spellStart"/>
      <w:r>
        <w:t>The</w:t>
      </w:r>
      <w:proofErr w:type="spellEnd"/>
      <w:r>
        <w:t xml:space="preserve"> </w:t>
      </w:r>
      <w:proofErr w:type="spellStart"/>
      <w:r>
        <w:t>price</w:t>
      </w:r>
      <w:proofErr w:type="spellEnd"/>
      <w:r>
        <w:t xml:space="preserve"> elasticity </w:t>
      </w:r>
      <w:proofErr w:type="spellStart"/>
      <w:r>
        <w:t>of</w:t>
      </w:r>
      <w:proofErr w:type="spellEnd"/>
      <w:r>
        <w:t xml:space="preserve"> </w:t>
      </w:r>
      <w:proofErr w:type="spellStart"/>
      <w:r>
        <w:t>demand</w:t>
      </w:r>
      <w:proofErr w:type="spellEnd"/>
      <w:r>
        <w:t xml:space="preserve"> (</w:t>
      </w:r>
      <w:proofErr w:type="spellStart"/>
      <w:r>
        <w:t>e</w:t>
      </w:r>
      <w:r w:rsidRPr="008F7145">
        <w:rPr>
          <w:vertAlign w:val="subscript"/>
        </w:rPr>
        <w:t>D</w:t>
      </w:r>
      <w:proofErr w:type="spellEnd"/>
      <w:r>
        <w:t xml:space="preserve">) = </w:t>
      </w:r>
      <m:oMath>
        <m:f>
          <m:fPr>
            <m:ctrlPr>
              <w:rPr>
                <w:rFonts w:ascii="Cambria Math" w:hAnsi="Cambria Math"/>
                <w:i/>
              </w:rPr>
            </m:ctrlPr>
          </m:fPr>
          <m:num>
            <m:r>
              <w:rPr>
                <w:rFonts w:ascii="Cambria Math" w:hAnsi="Cambria Math"/>
              </w:rPr>
              <m:t>change in sales (%)</m:t>
            </m:r>
          </m:num>
          <m:den>
            <m:r>
              <w:rPr>
                <w:rFonts w:ascii="Cambria Math" w:hAnsi="Cambria Math"/>
              </w:rPr>
              <m:t>change in price (%)</m:t>
            </m:r>
          </m:den>
        </m:f>
      </m:oMath>
    </w:p>
    <w:p w:rsidR="005F0A4C" w:rsidRDefault="005F0A4C" w:rsidP="005F0A4C">
      <w:pPr>
        <w:jc w:val="both"/>
        <w:rPr>
          <w:rFonts w:eastAsiaTheme="minorEastAsia"/>
        </w:rPr>
      </w:pPr>
      <w:r>
        <w:t xml:space="preserve">1,2 = </w:t>
      </w:r>
      <m:oMath>
        <m:f>
          <m:fPr>
            <m:ctrlPr>
              <w:rPr>
                <w:rFonts w:ascii="Cambria Math" w:hAnsi="Cambria Math"/>
                <w:i/>
              </w:rPr>
            </m:ctrlPr>
          </m:fPr>
          <m:num>
            <m:r>
              <w:rPr>
                <w:rFonts w:ascii="Cambria Math" w:hAnsi="Cambria Math"/>
              </w:rPr>
              <m:t>X</m:t>
            </m:r>
          </m:num>
          <m:den>
            <m:f>
              <m:fPr>
                <m:ctrlPr>
                  <w:rPr>
                    <w:rFonts w:ascii="Cambria Math" w:hAnsi="Cambria Math"/>
                    <w:i/>
                  </w:rPr>
                </m:ctrlPr>
              </m:fPr>
              <m:num>
                <m:r>
                  <w:rPr>
                    <w:rFonts w:ascii="Cambria Math" w:hAnsi="Cambria Math"/>
                  </w:rPr>
                  <m:t>24-18</m:t>
                </m:r>
              </m:num>
              <m:den>
                <m:r>
                  <w:rPr>
                    <w:rFonts w:ascii="Cambria Math" w:hAnsi="Cambria Math"/>
                  </w:rPr>
                  <m:t>18</m:t>
                </m:r>
              </m:den>
            </m:f>
          </m:den>
        </m:f>
      </m:oMath>
      <w:r>
        <w:rPr>
          <w:rFonts w:eastAsiaTheme="minorEastAsia"/>
        </w:rPr>
        <w:t xml:space="preserve"> = </w:t>
      </w:r>
      <m:oMath>
        <m:f>
          <m:fPr>
            <m:ctrlPr>
              <w:rPr>
                <w:rFonts w:ascii="Cambria Math" w:hAnsi="Cambria Math"/>
                <w:i/>
              </w:rPr>
            </m:ctrlPr>
          </m:fPr>
          <m:num>
            <m:r>
              <w:rPr>
                <w:rFonts w:ascii="Cambria Math" w:hAnsi="Cambria Math"/>
              </w:rPr>
              <m:t>X</m:t>
            </m:r>
          </m:num>
          <m:den>
            <m:r>
              <w:rPr>
                <w:rFonts w:ascii="Cambria Math" w:hAnsi="Cambria Math"/>
              </w:rPr>
              <m:t>0,333</m:t>
            </m:r>
          </m:den>
        </m:f>
      </m:oMath>
    </w:p>
    <w:p w:rsidR="00FB137D" w:rsidRDefault="005F0A4C" w:rsidP="005F0A4C">
      <w:pPr>
        <w:jc w:val="both"/>
        <w:rPr>
          <w:rFonts w:eastAsiaTheme="minorEastAsia"/>
        </w:rPr>
      </w:pPr>
      <w:r>
        <w:rPr>
          <w:rFonts w:eastAsiaTheme="minorEastAsia"/>
        </w:rPr>
        <w:t>X = 0,4 = 40 % …</w:t>
      </w:r>
      <w:r w:rsidR="00FB137D" w:rsidRPr="00FB137D">
        <w:t xml:space="preserve"> </w:t>
      </w:r>
      <w:proofErr w:type="gramStart"/>
      <w:r w:rsidR="00FB137D" w:rsidRPr="00FB137D">
        <w:rPr>
          <w:rFonts w:eastAsiaTheme="minorEastAsia"/>
        </w:rPr>
        <w:t>40%</w:t>
      </w:r>
      <w:proofErr w:type="gramEnd"/>
      <w:r w:rsidR="00FB137D" w:rsidRPr="00FB137D">
        <w:rPr>
          <w:rFonts w:eastAsiaTheme="minorEastAsia"/>
        </w:rPr>
        <w:t xml:space="preserve"> </w:t>
      </w:r>
      <w:proofErr w:type="spellStart"/>
      <w:r w:rsidR="00FB137D" w:rsidRPr="00FB137D">
        <w:rPr>
          <w:rFonts w:eastAsiaTheme="minorEastAsia"/>
        </w:rPr>
        <w:t>reduction</w:t>
      </w:r>
      <w:proofErr w:type="spellEnd"/>
      <w:r w:rsidR="00FB137D" w:rsidRPr="00FB137D">
        <w:rPr>
          <w:rFonts w:eastAsiaTheme="minorEastAsia"/>
        </w:rPr>
        <w:t xml:space="preserve"> in </w:t>
      </w:r>
      <w:proofErr w:type="spellStart"/>
      <w:r w:rsidR="00FB137D" w:rsidRPr="00FB137D">
        <w:rPr>
          <w:rFonts w:eastAsiaTheme="minorEastAsia"/>
        </w:rPr>
        <w:t>quantity</w:t>
      </w:r>
      <w:proofErr w:type="spellEnd"/>
      <w:r w:rsidR="00FB137D" w:rsidRPr="00FB137D">
        <w:rPr>
          <w:rFonts w:eastAsiaTheme="minorEastAsia"/>
        </w:rPr>
        <w:t xml:space="preserve"> sold</w:t>
      </w:r>
    </w:p>
    <w:p w:rsidR="005F0A4C" w:rsidRDefault="00FB137D" w:rsidP="005F0A4C">
      <w:pPr>
        <w:jc w:val="both"/>
        <w:rPr>
          <w:rFonts w:eastAsiaTheme="minorEastAsia"/>
        </w:rPr>
      </w:pPr>
      <w:r w:rsidRPr="00FB137D">
        <w:rPr>
          <w:rFonts w:eastAsiaTheme="minorEastAsia"/>
        </w:rPr>
        <w:t xml:space="preserve">New </w:t>
      </w:r>
      <w:proofErr w:type="spellStart"/>
      <w:r w:rsidRPr="00FB137D">
        <w:rPr>
          <w:rFonts w:eastAsiaTheme="minorEastAsia"/>
        </w:rPr>
        <w:t>quantity</w:t>
      </w:r>
      <w:proofErr w:type="spellEnd"/>
      <w:r w:rsidRPr="00FB137D">
        <w:rPr>
          <w:rFonts w:eastAsiaTheme="minorEastAsia"/>
        </w:rPr>
        <w:t xml:space="preserve"> </w:t>
      </w:r>
      <w:proofErr w:type="spellStart"/>
      <w:r w:rsidRPr="00FB137D">
        <w:rPr>
          <w:rFonts w:eastAsiaTheme="minorEastAsia"/>
        </w:rPr>
        <w:t>after</w:t>
      </w:r>
      <w:proofErr w:type="spellEnd"/>
      <w:r w:rsidRPr="00FB137D">
        <w:rPr>
          <w:rFonts w:eastAsiaTheme="minorEastAsia"/>
        </w:rPr>
        <w:t xml:space="preserve"> </w:t>
      </w:r>
      <w:proofErr w:type="spellStart"/>
      <w:r w:rsidRPr="00FB137D">
        <w:rPr>
          <w:rFonts w:eastAsiaTheme="minorEastAsia"/>
        </w:rPr>
        <w:t>reduction</w:t>
      </w:r>
      <w:proofErr w:type="spellEnd"/>
      <w:r w:rsidRPr="00FB137D">
        <w:rPr>
          <w:rFonts w:eastAsiaTheme="minorEastAsia"/>
        </w:rPr>
        <w:t xml:space="preserve"> </w:t>
      </w:r>
      <w:r w:rsidR="005F0A4C">
        <w:rPr>
          <w:rFonts w:eastAsiaTheme="minorEastAsia"/>
        </w:rPr>
        <w:t>= (</w:t>
      </w:r>
      <w:proofErr w:type="gramStart"/>
      <w:r w:rsidR="005F0A4C">
        <w:rPr>
          <w:rFonts w:eastAsiaTheme="minorEastAsia"/>
        </w:rPr>
        <w:t>100%</w:t>
      </w:r>
      <w:proofErr w:type="gramEnd"/>
      <w:r w:rsidR="005F0A4C">
        <w:rPr>
          <w:rFonts w:eastAsiaTheme="minorEastAsia"/>
        </w:rPr>
        <w:t xml:space="preserve"> - 40 %) </w:t>
      </w:r>
      <w:proofErr w:type="spellStart"/>
      <w:r>
        <w:rPr>
          <w:rFonts w:eastAsiaTheme="minorEastAsia"/>
        </w:rPr>
        <w:t>of</w:t>
      </w:r>
      <w:proofErr w:type="spellEnd"/>
      <w:r w:rsidR="005F0A4C">
        <w:rPr>
          <w:rFonts w:eastAsiaTheme="minorEastAsia"/>
        </w:rPr>
        <w:t xml:space="preserve"> 200 000 </w:t>
      </w:r>
      <w:proofErr w:type="spellStart"/>
      <w:r>
        <w:rPr>
          <w:rFonts w:eastAsiaTheme="minorEastAsia"/>
        </w:rPr>
        <w:t>pcs</w:t>
      </w:r>
      <w:proofErr w:type="spellEnd"/>
      <w:r w:rsidR="005F0A4C">
        <w:rPr>
          <w:rFonts w:eastAsiaTheme="minorEastAsia"/>
        </w:rPr>
        <w:t xml:space="preserve"> = 120 000 </w:t>
      </w:r>
      <w:proofErr w:type="spellStart"/>
      <w:r>
        <w:rPr>
          <w:rFonts w:eastAsiaTheme="minorEastAsia"/>
        </w:rPr>
        <w:t>pcs</w:t>
      </w:r>
      <w:proofErr w:type="spellEnd"/>
      <w:r w:rsidR="005F0A4C">
        <w:rPr>
          <w:rFonts w:eastAsiaTheme="minorEastAsia"/>
        </w:rPr>
        <w:t xml:space="preserve"> </w:t>
      </w:r>
    </w:p>
    <w:p w:rsidR="005F0A4C" w:rsidRDefault="00FB137D" w:rsidP="005F0A4C">
      <w:pPr>
        <w:jc w:val="both"/>
        <w:rPr>
          <w:rFonts w:eastAsiaTheme="minorEastAsia"/>
        </w:rPr>
      </w:pPr>
      <w:proofErr w:type="spellStart"/>
      <w:r>
        <w:rPr>
          <w:rFonts w:eastAsiaTheme="minorEastAsia"/>
        </w:rPr>
        <w:t>or</w:t>
      </w:r>
      <w:proofErr w:type="spellEnd"/>
      <w:r w:rsidR="005F0A4C">
        <w:rPr>
          <w:rFonts w:eastAsiaTheme="minorEastAsia"/>
        </w:rPr>
        <w:t xml:space="preserve"> 60 % </w:t>
      </w:r>
      <w:proofErr w:type="spellStart"/>
      <w:r>
        <w:rPr>
          <w:rFonts w:eastAsiaTheme="minorEastAsia"/>
        </w:rPr>
        <w:t>of</w:t>
      </w:r>
      <w:proofErr w:type="spellEnd"/>
      <w:r w:rsidR="005F0A4C">
        <w:rPr>
          <w:rFonts w:eastAsiaTheme="minorEastAsia"/>
        </w:rPr>
        <w:t xml:space="preserve"> 200 000 </w:t>
      </w:r>
      <w:proofErr w:type="spellStart"/>
      <w:r>
        <w:rPr>
          <w:rFonts w:eastAsiaTheme="minorEastAsia"/>
        </w:rPr>
        <w:t>pcs</w:t>
      </w:r>
      <w:proofErr w:type="spellEnd"/>
      <w:r w:rsidR="005F0A4C">
        <w:rPr>
          <w:rFonts w:eastAsiaTheme="minorEastAsia"/>
        </w:rPr>
        <w:t xml:space="preserve"> = 120 000 </w:t>
      </w:r>
      <w:proofErr w:type="spellStart"/>
      <w:r>
        <w:rPr>
          <w:rFonts w:eastAsiaTheme="minorEastAsia"/>
        </w:rPr>
        <w:t>pcs</w:t>
      </w:r>
      <w:proofErr w:type="spellEnd"/>
    </w:p>
    <w:p w:rsidR="005F0A4C" w:rsidRDefault="00FB137D" w:rsidP="005F0A4C">
      <w:pPr>
        <w:jc w:val="both"/>
        <w:rPr>
          <w:rFonts w:eastAsiaTheme="minorEastAsia"/>
        </w:rPr>
      </w:pPr>
      <w:r>
        <w:rPr>
          <w:rFonts w:eastAsiaTheme="minorEastAsia"/>
        </w:rPr>
        <w:t xml:space="preserve">or </w:t>
      </w:r>
      <w:r w:rsidR="005F0A4C">
        <w:rPr>
          <w:rFonts w:eastAsiaTheme="minorEastAsia"/>
        </w:rPr>
        <w:t xml:space="preserve">40 % </w:t>
      </w:r>
      <w:proofErr w:type="spellStart"/>
      <w:r>
        <w:rPr>
          <w:rFonts w:eastAsiaTheme="minorEastAsia"/>
        </w:rPr>
        <w:t>of</w:t>
      </w:r>
      <w:proofErr w:type="spellEnd"/>
      <w:r w:rsidR="005F0A4C">
        <w:rPr>
          <w:rFonts w:eastAsiaTheme="minorEastAsia"/>
        </w:rPr>
        <w:t xml:space="preserve"> 200 000 </w:t>
      </w:r>
      <w:proofErr w:type="spellStart"/>
      <w:r>
        <w:rPr>
          <w:rFonts w:eastAsiaTheme="minorEastAsia"/>
        </w:rPr>
        <w:t>pcs</w:t>
      </w:r>
      <w:proofErr w:type="spellEnd"/>
      <w:r w:rsidR="005F0A4C">
        <w:rPr>
          <w:rFonts w:eastAsiaTheme="minorEastAsia"/>
        </w:rPr>
        <w:t xml:space="preserve"> = 80 000 </w:t>
      </w:r>
      <w:proofErr w:type="spellStart"/>
      <w:r>
        <w:rPr>
          <w:rFonts w:eastAsiaTheme="minorEastAsia"/>
        </w:rPr>
        <w:t>pcs</w:t>
      </w:r>
      <w:proofErr w:type="spellEnd"/>
    </w:p>
    <w:p w:rsidR="005F0A4C" w:rsidRDefault="005F0A4C" w:rsidP="005F0A4C">
      <w:pPr>
        <w:jc w:val="both"/>
        <w:rPr>
          <w:rFonts w:eastAsiaTheme="minorEastAsia"/>
        </w:rPr>
      </w:pPr>
      <w:r>
        <w:rPr>
          <w:rFonts w:eastAsiaTheme="minorEastAsia"/>
        </w:rPr>
        <w:t xml:space="preserve">200 000 </w:t>
      </w:r>
      <w:proofErr w:type="spellStart"/>
      <w:r w:rsidR="00FB137D">
        <w:rPr>
          <w:rFonts w:eastAsiaTheme="minorEastAsia"/>
        </w:rPr>
        <w:t>pcs</w:t>
      </w:r>
      <w:proofErr w:type="spellEnd"/>
      <w:r>
        <w:rPr>
          <w:rFonts w:eastAsiaTheme="minorEastAsia"/>
        </w:rPr>
        <w:t xml:space="preserve"> – 80 000 </w:t>
      </w:r>
      <w:proofErr w:type="spellStart"/>
      <w:r w:rsidR="00FB137D">
        <w:rPr>
          <w:rFonts w:eastAsiaTheme="minorEastAsia"/>
        </w:rPr>
        <w:t>pcs</w:t>
      </w:r>
      <w:proofErr w:type="spellEnd"/>
      <w:r>
        <w:rPr>
          <w:rFonts w:eastAsiaTheme="minorEastAsia"/>
        </w:rPr>
        <w:t xml:space="preserve"> = 120 000 </w:t>
      </w:r>
      <w:proofErr w:type="spellStart"/>
      <w:r w:rsidR="00FB137D">
        <w:rPr>
          <w:rFonts w:eastAsiaTheme="minorEastAsia"/>
        </w:rPr>
        <w:t>pcs</w:t>
      </w:r>
      <w:proofErr w:type="spellEnd"/>
    </w:p>
    <w:p w:rsidR="005F0A4C" w:rsidRDefault="005F0A4C" w:rsidP="005F0A4C">
      <w:pPr>
        <w:jc w:val="both"/>
        <w:rPr>
          <w:rFonts w:eastAsiaTheme="minorEastAsia"/>
        </w:rPr>
      </w:pPr>
    </w:p>
    <w:p w:rsidR="005F0A4C" w:rsidRDefault="00FB137D" w:rsidP="005F0A4C">
      <w:pPr>
        <w:jc w:val="both"/>
      </w:pPr>
      <w:proofErr w:type="spellStart"/>
      <w:r w:rsidRPr="00FB137D">
        <w:lastRenderedPageBreak/>
        <w:t>The</w:t>
      </w:r>
      <w:proofErr w:type="spellEnd"/>
      <w:r w:rsidRPr="00FB137D">
        <w:t xml:space="preserve"> </w:t>
      </w:r>
      <w:proofErr w:type="spellStart"/>
      <w:r w:rsidRPr="00FB137D">
        <w:t>considered</w:t>
      </w:r>
      <w:proofErr w:type="spellEnd"/>
      <w:r w:rsidRPr="00FB137D">
        <w:t xml:space="preserve"> </w:t>
      </w:r>
      <w:proofErr w:type="spellStart"/>
      <w:r w:rsidRPr="00FB137D">
        <w:t>alternatives</w:t>
      </w:r>
      <w:proofErr w:type="spellEnd"/>
      <w:r w:rsidRPr="00FB137D">
        <w:t xml:space="preserve"> </w:t>
      </w:r>
      <w:proofErr w:type="spellStart"/>
      <w:r w:rsidRPr="00FB137D">
        <w:t>for</w:t>
      </w:r>
      <w:proofErr w:type="spellEnd"/>
      <w:r w:rsidRPr="00FB137D">
        <w:t xml:space="preserve"> </w:t>
      </w:r>
      <w:proofErr w:type="spellStart"/>
      <w:r w:rsidRPr="00FB137D">
        <w:t>the</w:t>
      </w:r>
      <w:proofErr w:type="spellEnd"/>
      <w:r w:rsidRPr="00FB137D">
        <w:t xml:space="preserve"> </w:t>
      </w:r>
      <w:proofErr w:type="spellStart"/>
      <w:r w:rsidRPr="00FB137D">
        <w:t>number</w:t>
      </w:r>
      <w:proofErr w:type="spellEnd"/>
      <w:r w:rsidRPr="00FB137D">
        <w:t xml:space="preserve"> </w:t>
      </w:r>
      <w:proofErr w:type="spellStart"/>
      <w:r w:rsidRPr="00FB137D">
        <w:t>of</w:t>
      </w:r>
      <w:proofErr w:type="spellEnd"/>
      <w:r w:rsidRPr="00FB137D">
        <w:t xml:space="preserve"> </w:t>
      </w:r>
      <w:proofErr w:type="spellStart"/>
      <w:r w:rsidRPr="00FB137D">
        <w:t>products</w:t>
      </w:r>
      <w:proofErr w:type="spellEnd"/>
      <w:r w:rsidRPr="00FB137D">
        <w:t xml:space="preserve"> sold, sales </w:t>
      </w:r>
      <w:proofErr w:type="spellStart"/>
      <w:r w:rsidRPr="00FB137D">
        <w:t>revenue</w:t>
      </w:r>
      <w:proofErr w:type="spellEnd"/>
      <w:r w:rsidRPr="00FB137D">
        <w:t xml:space="preserve">, </w:t>
      </w:r>
      <w:proofErr w:type="spellStart"/>
      <w:r w:rsidRPr="00FB137D">
        <w:t>cost</w:t>
      </w:r>
      <w:proofErr w:type="spellEnd"/>
      <w:r w:rsidRPr="00FB137D">
        <w:t xml:space="preserve"> </w:t>
      </w:r>
      <w:proofErr w:type="spellStart"/>
      <w:r w:rsidRPr="00FB137D">
        <w:t>of</w:t>
      </w:r>
      <w:proofErr w:type="spellEnd"/>
      <w:r w:rsidRPr="00FB137D">
        <w:t xml:space="preserve"> </w:t>
      </w:r>
      <w:proofErr w:type="spellStart"/>
      <w:r w:rsidRPr="00FB137D">
        <w:t>products</w:t>
      </w:r>
      <w:proofErr w:type="spellEnd"/>
      <w:r w:rsidRPr="00FB137D">
        <w:t xml:space="preserve"> sold and profit on sales are </w:t>
      </w:r>
      <w:proofErr w:type="spellStart"/>
      <w:r w:rsidRPr="00FB137D">
        <w:t>shown</w:t>
      </w:r>
      <w:proofErr w:type="spellEnd"/>
      <w:r w:rsidRPr="00FB137D">
        <w:t xml:space="preserve"> in </w:t>
      </w:r>
      <w:proofErr w:type="spellStart"/>
      <w:r w:rsidRPr="00FB137D">
        <w:t>the</w:t>
      </w:r>
      <w:proofErr w:type="spellEnd"/>
      <w:r w:rsidRPr="00FB137D">
        <w:t xml:space="preserve"> </w:t>
      </w:r>
      <w:proofErr w:type="spellStart"/>
      <w:r w:rsidRPr="00FB137D">
        <w:t>following</w:t>
      </w:r>
      <w:proofErr w:type="spellEnd"/>
      <w:r w:rsidRPr="00FB137D">
        <w:t xml:space="preserve"> table:</w:t>
      </w:r>
    </w:p>
    <w:tbl>
      <w:tblPr>
        <w:tblStyle w:val="Mkatabulky"/>
        <w:tblW w:w="0" w:type="auto"/>
        <w:tblLook w:val="04A0" w:firstRow="1" w:lastRow="0" w:firstColumn="1" w:lastColumn="0" w:noHBand="0" w:noVBand="1"/>
      </w:tblPr>
      <w:tblGrid>
        <w:gridCol w:w="1812"/>
        <w:gridCol w:w="1812"/>
        <w:gridCol w:w="1812"/>
        <w:gridCol w:w="1813"/>
        <w:gridCol w:w="1813"/>
      </w:tblGrid>
      <w:tr w:rsidR="005F0A4C" w:rsidTr="00A3587E">
        <w:tc>
          <w:tcPr>
            <w:tcW w:w="1812" w:type="dxa"/>
          </w:tcPr>
          <w:p w:rsidR="005F0A4C" w:rsidRDefault="00FB137D" w:rsidP="00A3587E">
            <w:pPr>
              <w:jc w:val="both"/>
            </w:pPr>
            <w:r>
              <w:rPr>
                <w:rStyle w:val="rynqvb"/>
                <w:lang w:val="en"/>
              </w:rPr>
              <w:t>Selling price (CZK/bottle)</w:t>
            </w:r>
          </w:p>
        </w:tc>
        <w:tc>
          <w:tcPr>
            <w:tcW w:w="1812" w:type="dxa"/>
          </w:tcPr>
          <w:p w:rsidR="005F0A4C" w:rsidRDefault="00FB137D" w:rsidP="00A3587E">
            <w:pPr>
              <w:jc w:val="both"/>
            </w:pPr>
            <w:r>
              <w:rPr>
                <w:rStyle w:val="rynqvb"/>
                <w:lang w:val="en"/>
              </w:rPr>
              <w:t>Number of bottles sold</w:t>
            </w:r>
          </w:p>
        </w:tc>
        <w:tc>
          <w:tcPr>
            <w:tcW w:w="1812" w:type="dxa"/>
          </w:tcPr>
          <w:p w:rsidR="005F0A4C" w:rsidRDefault="00FB137D" w:rsidP="00A3587E">
            <w:pPr>
              <w:jc w:val="both"/>
            </w:pPr>
            <w:r>
              <w:rPr>
                <w:rStyle w:val="rynqvb"/>
                <w:lang w:val="en"/>
              </w:rPr>
              <w:t>Sales revenue (CZK)</w:t>
            </w:r>
          </w:p>
        </w:tc>
        <w:tc>
          <w:tcPr>
            <w:tcW w:w="1813" w:type="dxa"/>
          </w:tcPr>
          <w:p w:rsidR="005F0A4C" w:rsidRDefault="00FB137D" w:rsidP="00A3587E">
            <w:pPr>
              <w:jc w:val="both"/>
            </w:pPr>
            <w:r>
              <w:rPr>
                <w:rStyle w:val="rynqvb"/>
                <w:lang w:val="en"/>
              </w:rPr>
              <w:t>Cost of goods sold (CZK)</w:t>
            </w:r>
          </w:p>
        </w:tc>
        <w:tc>
          <w:tcPr>
            <w:tcW w:w="1813" w:type="dxa"/>
          </w:tcPr>
          <w:p w:rsidR="005F0A4C" w:rsidRDefault="00FB137D" w:rsidP="00A3587E">
            <w:pPr>
              <w:jc w:val="both"/>
            </w:pPr>
            <w:r>
              <w:rPr>
                <w:rStyle w:val="rynqvb"/>
                <w:lang w:val="en"/>
              </w:rPr>
              <w:t>Profit (CZK)</w:t>
            </w:r>
          </w:p>
        </w:tc>
      </w:tr>
      <w:tr w:rsidR="005F0A4C" w:rsidTr="00A3587E">
        <w:tc>
          <w:tcPr>
            <w:tcW w:w="1812" w:type="dxa"/>
          </w:tcPr>
          <w:p w:rsidR="005F0A4C" w:rsidRDefault="005F0A4C" w:rsidP="00A3587E">
            <w:pPr>
              <w:jc w:val="both"/>
            </w:pPr>
          </w:p>
        </w:tc>
        <w:tc>
          <w:tcPr>
            <w:tcW w:w="1812" w:type="dxa"/>
          </w:tcPr>
          <w:p w:rsidR="005F0A4C" w:rsidRDefault="005F0A4C" w:rsidP="00A3587E">
            <w:pPr>
              <w:jc w:val="both"/>
            </w:pPr>
          </w:p>
        </w:tc>
        <w:tc>
          <w:tcPr>
            <w:tcW w:w="1812" w:type="dxa"/>
          </w:tcPr>
          <w:p w:rsidR="005F0A4C" w:rsidRDefault="005F0A4C" w:rsidP="00A3587E">
            <w:pPr>
              <w:jc w:val="both"/>
            </w:pPr>
          </w:p>
        </w:tc>
        <w:tc>
          <w:tcPr>
            <w:tcW w:w="1813" w:type="dxa"/>
          </w:tcPr>
          <w:p w:rsidR="005F0A4C" w:rsidRDefault="005F0A4C" w:rsidP="00A3587E">
            <w:pPr>
              <w:jc w:val="both"/>
            </w:pPr>
          </w:p>
        </w:tc>
        <w:tc>
          <w:tcPr>
            <w:tcW w:w="1813" w:type="dxa"/>
          </w:tcPr>
          <w:p w:rsidR="005F0A4C" w:rsidRDefault="005F0A4C" w:rsidP="00A3587E">
            <w:pPr>
              <w:jc w:val="both"/>
            </w:pPr>
          </w:p>
        </w:tc>
      </w:tr>
      <w:tr w:rsidR="005F0A4C" w:rsidTr="00A3587E">
        <w:tc>
          <w:tcPr>
            <w:tcW w:w="1812" w:type="dxa"/>
          </w:tcPr>
          <w:p w:rsidR="005F0A4C" w:rsidRDefault="005F0A4C" w:rsidP="00A3587E">
            <w:pPr>
              <w:jc w:val="both"/>
            </w:pPr>
            <w:r>
              <w:t>18</w:t>
            </w:r>
          </w:p>
        </w:tc>
        <w:tc>
          <w:tcPr>
            <w:tcW w:w="1812" w:type="dxa"/>
          </w:tcPr>
          <w:p w:rsidR="005F0A4C" w:rsidRDefault="005F0A4C" w:rsidP="00A3587E">
            <w:pPr>
              <w:jc w:val="both"/>
            </w:pPr>
            <w:r>
              <w:t>200 000</w:t>
            </w:r>
          </w:p>
        </w:tc>
        <w:tc>
          <w:tcPr>
            <w:tcW w:w="1812" w:type="dxa"/>
          </w:tcPr>
          <w:p w:rsidR="005F0A4C" w:rsidRDefault="005F0A4C" w:rsidP="00A3587E">
            <w:pPr>
              <w:jc w:val="both"/>
            </w:pPr>
            <w:r>
              <w:t>18</w:t>
            </w:r>
            <w:r>
              <w:rPr>
                <w:rFonts w:cstheme="minorHAnsi"/>
              </w:rPr>
              <w:t>*</w:t>
            </w:r>
            <w:r>
              <w:t>200 000 = 3 600 000</w:t>
            </w:r>
          </w:p>
        </w:tc>
        <w:tc>
          <w:tcPr>
            <w:tcW w:w="1813" w:type="dxa"/>
          </w:tcPr>
          <w:p w:rsidR="005F0A4C" w:rsidRDefault="005F0A4C" w:rsidP="00A3587E">
            <w:pPr>
              <w:jc w:val="both"/>
            </w:pPr>
            <w:r>
              <w:t>(11</w:t>
            </w:r>
            <w:r>
              <w:rPr>
                <w:rFonts w:cstheme="minorHAnsi"/>
              </w:rPr>
              <w:t>*</w:t>
            </w:r>
            <w:r>
              <w:t>200 000) + 350 000 = 2 550 000</w:t>
            </w:r>
          </w:p>
        </w:tc>
        <w:tc>
          <w:tcPr>
            <w:tcW w:w="1813" w:type="dxa"/>
          </w:tcPr>
          <w:p w:rsidR="005F0A4C" w:rsidRDefault="005F0A4C" w:rsidP="00A3587E">
            <w:pPr>
              <w:jc w:val="both"/>
            </w:pPr>
            <w:r>
              <w:t>3 600 000 – 2 550 000 = 1 050 000</w:t>
            </w:r>
          </w:p>
        </w:tc>
      </w:tr>
      <w:tr w:rsidR="005F0A4C" w:rsidTr="00A3587E">
        <w:tc>
          <w:tcPr>
            <w:tcW w:w="1812" w:type="dxa"/>
          </w:tcPr>
          <w:p w:rsidR="005F0A4C" w:rsidRDefault="005F0A4C" w:rsidP="00A3587E">
            <w:pPr>
              <w:jc w:val="both"/>
            </w:pPr>
            <w:r w:rsidRPr="00BE18CF">
              <w:rPr>
                <w:highlight w:val="yellow"/>
              </w:rPr>
              <w:t>22</w:t>
            </w:r>
          </w:p>
        </w:tc>
        <w:tc>
          <w:tcPr>
            <w:tcW w:w="1812" w:type="dxa"/>
          </w:tcPr>
          <w:p w:rsidR="005F0A4C" w:rsidRDefault="005F0A4C" w:rsidP="00A3587E">
            <w:pPr>
              <w:jc w:val="both"/>
            </w:pPr>
            <w:r>
              <w:t>146 600</w:t>
            </w:r>
          </w:p>
        </w:tc>
        <w:tc>
          <w:tcPr>
            <w:tcW w:w="1812" w:type="dxa"/>
          </w:tcPr>
          <w:p w:rsidR="005F0A4C" w:rsidRDefault="005F0A4C" w:rsidP="00A3587E">
            <w:pPr>
              <w:jc w:val="both"/>
            </w:pPr>
            <w:r>
              <w:t>22</w:t>
            </w:r>
            <w:r>
              <w:rPr>
                <w:rFonts w:cstheme="minorHAnsi"/>
              </w:rPr>
              <w:t>*146 600</w:t>
            </w:r>
            <w:r>
              <w:t xml:space="preserve"> = 3 225 200</w:t>
            </w:r>
          </w:p>
        </w:tc>
        <w:tc>
          <w:tcPr>
            <w:tcW w:w="1813" w:type="dxa"/>
          </w:tcPr>
          <w:p w:rsidR="005F0A4C" w:rsidRDefault="005F0A4C" w:rsidP="00A3587E">
            <w:pPr>
              <w:jc w:val="both"/>
            </w:pPr>
            <w:r>
              <w:t>(11</w:t>
            </w:r>
            <w:r>
              <w:rPr>
                <w:rFonts w:cstheme="minorHAnsi"/>
              </w:rPr>
              <w:t>*</w:t>
            </w:r>
            <w:r>
              <w:t>146 600) + 350 000 = 1 962 600</w:t>
            </w:r>
          </w:p>
        </w:tc>
        <w:tc>
          <w:tcPr>
            <w:tcW w:w="1813" w:type="dxa"/>
          </w:tcPr>
          <w:p w:rsidR="005F0A4C" w:rsidRDefault="005F0A4C" w:rsidP="00A3587E">
            <w:pPr>
              <w:jc w:val="both"/>
            </w:pPr>
            <w:r>
              <w:t xml:space="preserve">3 225 200 – 1 962 600 = </w:t>
            </w:r>
            <w:r w:rsidRPr="00BE18CF">
              <w:rPr>
                <w:highlight w:val="yellow"/>
              </w:rPr>
              <w:t>1 262 600</w:t>
            </w:r>
          </w:p>
        </w:tc>
      </w:tr>
      <w:tr w:rsidR="005F0A4C" w:rsidTr="00A3587E">
        <w:tc>
          <w:tcPr>
            <w:tcW w:w="1812" w:type="dxa"/>
          </w:tcPr>
          <w:p w:rsidR="005F0A4C" w:rsidRDefault="005F0A4C" w:rsidP="00A3587E">
            <w:pPr>
              <w:jc w:val="both"/>
            </w:pPr>
            <w:r>
              <w:t>24</w:t>
            </w:r>
          </w:p>
        </w:tc>
        <w:tc>
          <w:tcPr>
            <w:tcW w:w="1812" w:type="dxa"/>
          </w:tcPr>
          <w:p w:rsidR="005F0A4C" w:rsidRDefault="005F0A4C" w:rsidP="00A3587E">
            <w:pPr>
              <w:jc w:val="both"/>
            </w:pPr>
            <w:r>
              <w:t>120 000</w:t>
            </w:r>
          </w:p>
        </w:tc>
        <w:tc>
          <w:tcPr>
            <w:tcW w:w="1812" w:type="dxa"/>
          </w:tcPr>
          <w:p w:rsidR="005F0A4C" w:rsidRDefault="005F0A4C" w:rsidP="00A3587E">
            <w:pPr>
              <w:jc w:val="both"/>
            </w:pPr>
            <w:r>
              <w:t>24</w:t>
            </w:r>
            <w:r>
              <w:rPr>
                <w:rFonts w:cstheme="minorHAnsi"/>
              </w:rPr>
              <w:t>*</w:t>
            </w:r>
            <w:r>
              <w:t>120 000 = 2 880 000</w:t>
            </w:r>
          </w:p>
        </w:tc>
        <w:tc>
          <w:tcPr>
            <w:tcW w:w="1813" w:type="dxa"/>
          </w:tcPr>
          <w:p w:rsidR="005F0A4C" w:rsidRDefault="005F0A4C" w:rsidP="00A3587E">
            <w:pPr>
              <w:jc w:val="both"/>
            </w:pPr>
            <w:r>
              <w:t>(11</w:t>
            </w:r>
            <w:r>
              <w:rPr>
                <w:rFonts w:cstheme="minorHAnsi"/>
              </w:rPr>
              <w:t>*</w:t>
            </w:r>
            <w:r>
              <w:t>120 000) + 350 000 = 1 670 000</w:t>
            </w:r>
          </w:p>
        </w:tc>
        <w:tc>
          <w:tcPr>
            <w:tcW w:w="1813" w:type="dxa"/>
          </w:tcPr>
          <w:p w:rsidR="005F0A4C" w:rsidRDefault="005F0A4C" w:rsidP="00A3587E">
            <w:pPr>
              <w:jc w:val="both"/>
            </w:pPr>
            <w:r>
              <w:t>2 880 000 – 1 670 000 = 1 210 000</w:t>
            </w:r>
          </w:p>
        </w:tc>
      </w:tr>
    </w:tbl>
    <w:p w:rsidR="00FB137D" w:rsidRDefault="00FB137D" w:rsidP="005F0A4C">
      <w:pPr>
        <w:rPr>
          <w:rStyle w:val="rynqvb"/>
          <w:lang w:val="en"/>
        </w:rPr>
      </w:pPr>
    </w:p>
    <w:p w:rsidR="005F0A4C" w:rsidRPr="00093F67" w:rsidRDefault="00FB137D" w:rsidP="005F0A4C">
      <w:pPr>
        <w:rPr>
          <w:rFonts w:ascii="Times New Roman" w:hAnsi="Times New Roman" w:cs="Times New Roman"/>
          <w:sz w:val="24"/>
        </w:rPr>
      </w:pPr>
      <w:r>
        <w:rPr>
          <w:rStyle w:val="rynqvb"/>
          <w:lang w:val="en"/>
        </w:rPr>
        <w:t>The company achieves its highest profit at a price of CZK 22.</w:t>
      </w:r>
    </w:p>
    <w:p w:rsidR="005F0A4C" w:rsidRPr="00ED106B" w:rsidRDefault="005F0A4C" w:rsidP="00993845">
      <w:pPr>
        <w:jc w:val="both"/>
        <w:rPr>
          <w:rFonts w:ascii="Times New Roman" w:hAnsi="Times New Roman" w:cs="Times New Roman"/>
          <w:sz w:val="24"/>
          <w:szCs w:val="24"/>
        </w:rPr>
      </w:pPr>
    </w:p>
    <w:sectPr w:rsidR="005F0A4C" w:rsidRPr="00ED106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B26" w:rsidRDefault="006A5B26" w:rsidP="007F54FD">
      <w:pPr>
        <w:spacing w:after="0" w:line="240" w:lineRule="auto"/>
      </w:pPr>
      <w:r>
        <w:separator/>
      </w:r>
    </w:p>
  </w:endnote>
  <w:endnote w:type="continuationSeparator" w:id="0">
    <w:p w:rsidR="006A5B26" w:rsidRDefault="006A5B26" w:rsidP="007F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727307"/>
      <w:docPartObj>
        <w:docPartGallery w:val="Page Numbers (Bottom of Page)"/>
        <w:docPartUnique/>
      </w:docPartObj>
    </w:sdtPr>
    <w:sdtEndPr/>
    <w:sdtContent>
      <w:p w:rsidR="007F54FD" w:rsidRDefault="007F54FD">
        <w:pPr>
          <w:pStyle w:val="Zpat"/>
          <w:jc w:val="right"/>
        </w:pPr>
        <w:r>
          <w:fldChar w:fldCharType="begin"/>
        </w:r>
        <w:r>
          <w:instrText>PAGE   \* MERGEFORMAT</w:instrText>
        </w:r>
        <w:r>
          <w:fldChar w:fldCharType="separate"/>
        </w:r>
        <w:r w:rsidR="003C5370">
          <w:rPr>
            <w:noProof/>
          </w:rPr>
          <w:t>2</w:t>
        </w:r>
        <w:r>
          <w:fldChar w:fldCharType="end"/>
        </w:r>
      </w:p>
    </w:sdtContent>
  </w:sdt>
  <w:p w:rsidR="007F54FD" w:rsidRDefault="007F54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B26" w:rsidRDefault="006A5B26" w:rsidP="007F54FD">
      <w:pPr>
        <w:spacing w:after="0" w:line="240" w:lineRule="auto"/>
      </w:pPr>
      <w:r>
        <w:separator/>
      </w:r>
    </w:p>
  </w:footnote>
  <w:footnote w:type="continuationSeparator" w:id="0">
    <w:p w:rsidR="006A5B26" w:rsidRDefault="006A5B26" w:rsidP="007F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FD" w:rsidRPr="007F54FD" w:rsidRDefault="007F54F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696"/>
    <w:multiLevelType w:val="hybridMultilevel"/>
    <w:tmpl w:val="420404CC"/>
    <w:lvl w:ilvl="0" w:tplc="6A0CA99A">
      <w:start w:val="1"/>
      <w:numFmt w:val="bullet"/>
      <w:lvlText w:val="•"/>
      <w:lvlJc w:val="left"/>
      <w:pPr>
        <w:tabs>
          <w:tab w:val="num" w:pos="720"/>
        </w:tabs>
        <w:ind w:left="720" w:hanging="360"/>
      </w:pPr>
      <w:rPr>
        <w:rFonts w:ascii="Arial" w:hAnsi="Arial" w:hint="default"/>
      </w:rPr>
    </w:lvl>
    <w:lvl w:ilvl="1" w:tplc="2AC643B0" w:tentative="1">
      <w:start w:val="1"/>
      <w:numFmt w:val="bullet"/>
      <w:lvlText w:val="•"/>
      <w:lvlJc w:val="left"/>
      <w:pPr>
        <w:tabs>
          <w:tab w:val="num" w:pos="1440"/>
        </w:tabs>
        <w:ind w:left="1440" w:hanging="360"/>
      </w:pPr>
      <w:rPr>
        <w:rFonts w:ascii="Arial" w:hAnsi="Arial" w:hint="default"/>
      </w:rPr>
    </w:lvl>
    <w:lvl w:ilvl="2" w:tplc="34FC2B3C" w:tentative="1">
      <w:start w:val="1"/>
      <w:numFmt w:val="bullet"/>
      <w:lvlText w:val="•"/>
      <w:lvlJc w:val="left"/>
      <w:pPr>
        <w:tabs>
          <w:tab w:val="num" w:pos="2160"/>
        </w:tabs>
        <w:ind w:left="2160" w:hanging="360"/>
      </w:pPr>
      <w:rPr>
        <w:rFonts w:ascii="Arial" w:hAnsi="Arial" w:hint="default"/>
      </w:rPr>
    </w:lvl>
    <w:lvl w:ilvl="3" w:tplc="FD369A8E" w:tentative="1">
      <w:start w:val="1"/>
      <w:numFmt w:val="bullet"/>
      <w:lvlText w:val="•"/>
      <w:lvlJc w:val="left"/>
      <w:pPr>
        <w:tabs>
          <w:tab w:val="num" w:pos="2880"/>
        </w:tabs>
        <w:ind w:left="2880" w:hanging="360"/>
      </w:pPr>
      <w:rPr>
        <w:rFonts w:ascii="Arial" w:hAnsi="Arial" w:hint="default"/>
      </w:rPr>
    </w:lvl>
    <w:lvl w:ilvl="4" w:tplc="E2DA83B6" w:tentative="1">
      <w:start w:val="1"/>
      <w:numFmt w:val="bullet"/>
      <w:lvlText w:val="•"/>
      <w:lvlJc w:val="left"/>
      <w:pPr>
        <w:tabs>
          <w:tab w:val="num" w:pos="3600"/>
        </w:tabs>
        <w:ind w:left="3600" w:hanging="360"/>
      </w:pPr>
      <w:rPr>
        <w:rFonts w:ascii="Arial" w:hAnsi="Arial" w:hint="default"/>
      </w:rPr>
    </w:lvl>
    <w:lvl w:ilvl="5" w:tplc="7E668FC2" w:tentative="1">
      <w:start w:val="1"/>
      <w:numFmt w:val="bullet"/>
      <w:lvlText w:val="•"/>
      <w:lvlJc w:val="left"/>
      <w:pPr>
        <w:tabs>
          <w:tab w:val="num" w:pos="4320"/>
        </w:tabs>
        <w:ind w:left="4320" w:hanging="360"/>
      </w:pPr>
      <w:rPr>
        <w:rFonts w:ascii="Arial" w:hAnsi="Arial" w:hint="default"/>
      </w:rPr>
    </w:lvl>
    <w:lvl w:ilvl="6" w:tplc="AF04DE30" w:tentative="1">
      <w:start w:val="1"/>
      <w:numFmt w:val="bullet"/>
      <w:lvlText w:val="•"/>
      <w:lvlJc w:val="left"/>
      <w:pPr>
        <w:tabs>
          <w:tab w:val="num" w:pos="5040"/>
        </w:tabs>
        <w:ind w:left="5040" w:hanging="360"/>
      </w:pPr>
      <w:rPr>
        <w:rFonts w:ascii="Arial" w:hAnsi="Arial" w:hint="default"/>
      </w:rPr>
    </w:lvl>
    <w:lvl w:ilvl="7" w:tplc="95B02DE2" w:tentative="1">
      <w:start w:val="1"/>
      <w:numFmt w:val="bullet"/>
      <w:lvlText w:val="•"/>
      <w:lvlJc w:val="left"/>
      <w:pPr>
        <w:tabs>
          <w:tab w:val="num" w:pos="5760"/>
        </w:tabs>
        <w:ind w:left="5760" w:hanging="360"/>
      </w:pPr>
      <w:rPr>
        <w:rFonts w:ascii="Arial" w:hAnsi="Arial" w:hint="default"/>
      </w:rPr>
    </w:lvl>
    <w:lvl w:ilvl="8" w:tplc="BB649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A729B"/>
    <w:multiLevelType w:val="hybridMultilevel"/>
    <w:tmpl w:val="9F92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80826"/>
    <w:multiLevelType w:val="hybridMultilevel"/>
    <w:tmpl w:val="879A98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371F6"/>
    <w:multiLevelType w:val="hybridMultilevel"/>
    <w:tmpl w:val="8AC8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1022A"/>
    <w:multiLevelType w:val="hybridMultilevel"/>
    <w:tmpl w:val="A314E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66E05"/>
    <w:multiLevelType w:val="hybridMultilevel"/>
    <w:tmpl w:val="F9D640AC"/>
    <w:lvl w:ilvl="0" w:tplc="525AC37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5487FC3"/>
    <w:multiLevelType w:val="hybridMultilevel"/>
    <w:tmpl w:val="4D32C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472CD"/>
    <w:multiLevelType w:val="hybridMultilevel"/>
    <w:tmpl w:val="0A385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81443F"/>
    <w:multiLevelType w:val="hybridMultilevel"/>
    <w:tmpl w:val="EF9E0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C32AF"/>
    <w:multiLevelType w:val="hybridMultilevel"/>
    <w:tmpl w:val="85CC8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A53A2"/>
    <w:multiLevelType w:val="hybridMultilevel"/>
    <w:tmpl w:val="74F4431E"/>
    <w:lvl w:ilvl="0" w:tplc="5A1C68A6">
      <w:start w:val="1"/>
      <w:numFmt w:val="bullet"/>
      <w:lvlText w:val="•"/>
      <w:lvlJc w:val="left"/>
      <w:pPr>
        <w:tabs>
          <w:tab w:val="num" w:pos="720"/>
        </w:tabs>
        <w:ind w:left="720" w:hanging="360"/>
      </w:pPr>
      <w:rPr>
        <w:rFonts w:ascii="Arial" w:hAnsi="Arial" w:hint="default"/>
      </w:rPr>
    </w:lvl>
    <w:lvl w:ilvl="1" w:tplc="32AEB8E4" w:tentative="1">
      <w:start w:val="1"/>
      <w:numFmt w:val="bullet"/>
      <w:lvlText w:val="•"/>
      <w:lvlJc w:val="left"/>
      <w:pPr>
        <w:tabs>
          <w:tab w:val="num" w:pos="1440"/>
        </w:tabs>
        <w:ind w:left="1440" w:hanging="360"/>
      </w:pPr>
      <w:rPr>
        <w:rFonts w:ascii="Arial" w:hAnsi="Arial" w:hint="default"/>
      </w:rPr>
    </w:lvl>
    <w:lvl w:ilvl="2" w:tplc="97C267E0" w:tentative="1">
      <w:start w:val="1"/>
      <w:numFmt w:val="bullet"/>
      <w:lvlText w:val="•"/>
      <w:lvlJc w:val="left"/>
      <w:pPr>
        <w:tabs>
          <w:tab w:val="num" w:pos="2160"/>
        </w:tabs>
        <w:ind w:left="2160" w:hanging="360"/>
      </w:pPr>
      <w:rPr>
        <w:rFonts w:ascii="Arial" w:hAnsi="Arial" w:hint="default"/>
      </w:rPr>
    </w:lvl>
    <w:lvl w:ilvl="3" w:tplc="8E2C9F76" w:tentative="1">
      <w:start w:val="1"/>
      <w:numFmt w:val="bullet"/>
      <w:lvlText w:val="•"/>
      <w:lvlJc w:val="left"/>
      <w:pPr>
        <w:tabs>
          <w:tab w:val="num" w:pos="2880"/>
        </w:tabs>
        <w:ind w:left="2880" w:hanging="360"/>
      </w:pPr>
      <w:rPr>
        <w:rFonts w:ascii="Arial" w:hAnsi="Arial" w:hint="default"/>
      </w:rPr>
    </w:lvl>
    <w:lvl w:ilvl="4" w:tplc="096835D2" w:tentative="1">
      <w:start w:val="1"/>
      <w:numFmt w:val="bullet"/>
      <w:lvlText w:val="•"/>
      <w:lvlJc w:val="left"/>
      <w:pPr>
        <w:tabs>
          <w:tab w:val="num" w:pos="3600"/>
        </w:tabs>
        <w:ind w:left="3600" w:hanging="360"/>
      </w:pPr>
      <w:rPr>
        <w:rFonts w:ascii="Arial" w:hAnsi="Arial" w:hint="default"/>
      </w:rPr>
    </w:lvl>
    <w:lvl w:ilvl="5" w:tplc="35D6CDAC" w:tentative="1">
      <w:start w:val="1"/>
      <w:numFmt w:val="bullet"/>
      <w:lvlText w:val="•"/>
      <w:lvlJc w:val="left"/>
      <w:pPr>
        <w:tabs>
          <w:tab w:val="num" w:pos="4320"/>
        </w:tabs>
        <w:ind w:left="4320" w:hanging="360"/>
      </w:pPr>
      <w:rPr>
        <w:rFonts w:ascii="Arial" w:hAnsi="Arial" w:hint="default"/>
      </w:rPr>
    </w:lvl>
    <w:lvl w:ilvl="6" w:tplc="D69A7DEE" w:tentative="1">
      <w:start w:val="1"/>
      <w:numFmt w:val="bullet"/>
      <w:lvlText w:val="•"/>
      <w:lvlJc w:val="left"/>
      <w:pPr>
        <w:tabs>
          <w:tab w:val="num" w:pos="5040"/>
        </w:tabs>
        <w:ind w:left="5040" w:hanging="360"/>
      </w:pPr>
      <w:rPr>
        <w:rFonts w:ascii="Arial" w:hAnsi="Arial" w:hint="default"/>
      </w:rPr>
    </w:lvl>
    <w:lvl w:ilvl="7" w:tplc="87065262" w:tentative="1">
      <w:start w:val="1"/>
      <w:numFmt w:val="bullet"/>
      <w:lvlText w:val="•"/>
      <w:lvlJc w:val="left"/>
      <w:pPr>
        <w:tabs>
          <w:tab w:val="num" w:pos="5760"/>
        </w:tabs>
        <w:ind w:left="5760" w:hanging="360"/>
      </w:pPr>
      <w:rPr>
        <w:rFonts w:ascii="Arial" w:hAnsi="Arial" w:hint="default"/>
      </w:rPr>
    </w:lvl>
    <w:lvl w:ilvl="8" w:tplc="0EAE9B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15"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BD0BD5"/>
    <w:multiLevelType w:val="hybridMultilevel"/>
    <w:tmpl w:val="481AA0AE"/>
    <w:lvl w:ilvl="0" w:tplc="BB0C391C">
      <w:start w:val="1"/>
      <w:numFmt w:val="bullet"/>
      <w:lvlText w:val="•"/>
      <w:lvlJc w:val="left"/>
      <w:pPr>
        <w:tabs>
          <w:tab w:val="num" w:pos="720"/>
        </w:tabs>
        <w:ind w:left="720" w:hanging="360"/>
      </w:pPr>
      <w:rPr>
        <w:rFonts w:ascii="Arial" w:hAnsi="Arial" w:hint="default"/>
      </w:rPr>
    </w:lvl>
    <w:lvl w:ilvl="1" w:tplc="6AFCDC6E" w:tentative="1">
      <w:start w:val="1"/>
      <w:numFmt w:val="bullet"/>
      <w:lvlText w:val="•"/>
      <w:lvlJc w:val="left"/>
      <w:pPr>
        <w:tabs>
          <w:tab w:val="num" w:pos="1440"/>
        </w:tabs>
        <w:ind w:left="1440" w:hanging="360"/>
      </w:pPr>
      <w:rPr>
        <w:rFonts w:ascii="Arial" w:hAnsi="Arial" w:hint="default"/>
      </w:rPr>
    </w:lvl>
    <w:lvl w:ilvl="2" w:tplc="F1502880" w:tentative="1">
      <w:start w:val="1"/>
      <w:numFmt w:val="bullet"/>
      <w:lvlText w:val="•"/>
      <w:lvlJc w:val="left"/>
      <w:pPr>
        <w:tabs>
          <w:tab w:val="num" w:pos="2160"/>
        </w:tabs>
        <w:ind w:left="2160" w:hanging="360"/>
      </w:pPr>
      <w:rPr>
        <w:rFonts w:ascii="Arial" w:hAnsi="Arial" w:hint="default"/>
      </w:rPr>
    </w:lvl>
    <w:lvl w:ilvl="3" w:tplc="344EE3F4" w:tentative="1">
      <w:start w:val="1"/>
      <w:numFmt w:val="bullet"/>
      <w:lvlText w:val="•"/>
      <w:lvlJc w:val="left"/>
      <w:pPr>
        <w:tabs>
          <w:tab w:val="num" w:pos="2880"/>
        </w:tabs>
        <w:ind w:left="2880" w:hanging="360"/>
      </w:pPr>
      <w:rPr>
        <w:rFonts w:ascii="Arial" w:hAnsi="Arial" w:hint="default"/>
      </w:rPr>
    </w:lvl>
    <w:lvl w:ilvl="4" w:tplc="A598521E" w:tentative="1">
      <w:start w:val="1"/>
      <w:numFmt w:val="bullet"/>
      <w:lvlText w:val="•"/>
      <w:lvlJc w:val="left"/>
      <w:pPr>
        <w:tabs>
          <w:tab w:val="num" w:pos="3600"/>
        </w:tabs>
        <w:ind w:left="3600" w:hanging="360"/>
      </w:pPr>
      <w:rPr>
        <w:rFonts w:ascii="Arial" w:hAnsi="Arial" w:hint="default"/>
      </w:rPr>
    </w:lvl>
    <w:lvl w:ilvl="5" w:tplc="C8D4E362" w:tentative="1">
      <w:start w:val="1"/>
      <w:numFmt w:val="bullet"/>
      <w:lvlText w:val="•"/>
      <w:lvlJc w:val="left"/>
      <w:pPr>
        <w:tabs>
          <w:tab w:val="num" w:pos="4320"/>
        </w:tabs>
        <w:ind w:left="4320" w:hanging="360"/>
      </w:pPr>
      <w:rPr>
        <w:rFonts w:ascii="Arial" w:hAnsi="Arial" w:hint="default"/>
      </w:rPr>
    </w:lvl>
    <w:lvl w:ilvl="6" w:tplc="ED687084" w:tentative="1">
      <w:start w:val="1"/>
      <w:numFmt w:val="bullet"/>
      <w:lvlText w:val="•"/>
      <w:lvlJc w:val="left"/>
      <w:pPr>
        <w:tabs>
          <w:tab w:val="num" w:pos="5040"/>
        </w:tabs>
        <w:ind w:left="5040" w:hanging="360"/>
      </w:pPr>
      <w:rPr>
        <w:rFonts w:ascii="Arial" w:hAnsi="Arial" w:hint="default"/>
      </w:rPr>
    </w:lvl>
    <w:lvl w:ilvl="7" w:tplc="E4AC50B6" w:tentative="1">
      <w:start w:val="1"/>
      <w:numFmt w:val="bullet"/>
      <w:lvlText w:val="•"/>
      <w:lvlJc w:val="left"/>
      <w:pPr>
        <w:tabs>
          <w:tab w:val="num" w:pos="5760"/>
        </w:tabs>
        <w:ind w:left="5760" w:hanging="360"/>
      </w:pPr>
      <w:rPr>
        <w:rFonts w:ascii="Arial" w:hAnsi="Arial" w:hint="default"/>
      </w:rPr>
    </w:lvl>
    <w:lvl w:ilvl="8" w:tplc="C9623A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E178E1"/>
    <w:multiLevelType w:val="hybridMultilevel"/>
    <w:tmpl w:val="E18AF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F10872"/>
    <w:multiLevelType w:val="hybridMultilevel"/>
    <w:tmpl w:val="7BA4A5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62B2E"/>
    <w:multiLevelType w:val="hybridMultilevel"/>
    <w:tmpl w:val="C95EC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991CD0"/>
    <w:multiLevelType w:val="hybridMultilevel"/>
    <w:tmpl w:val="07D61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C47706"/>
    <w:multiLevelType w:val="hybridMultilevel"/>
    <w:tmpl w:val="5D76F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63046C"/>
    <w:multiLevelType w:val="hybridMultilevel"/>
    <w:tmpl w:val="9F92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A0ECA"/>
    <w:multiLevelType w:val="hybridMultilevel"/>
    <w:tmpl w:val="799CE600"/>
    <w:lvl w:ilvl="0" w:tplc="8AA4512C">
      <w:numFmt w:val="bullet"/>
      <w:lvlText w:val="-"/>
      <w:lvlJc w:val="left"/>
      <w:pPr>
        <w:ind w:left="720" w:hanging="360"/>
      </w:pPr>
      <w:rPr>
        <w:rFonts w:ascii="TimesNewRomanPSMT" w:eastAsiaTheme="minorHAnsi"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EE5B46"/>
    <w:multiLevelType w:val="hybridMultilevel"/>
    <w:tmpl w:val="BBBCA5A2"/>
    <w:lvl w:ilvl="0" w:tplc="5B3C95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5"/>
  </w:num>
  <w:num w:numId="2">
    <w:abstractNumId w:val="27"/>
  </w:num>
  <w:num w:numId="3">
    <w:abstractNumId w:val="23"/>
  </w:num>
  <w:num w:numId="4">
    <w:abstractNumId w:val="26"/>
  </w:num>
  <w:num w:numId="5">
    <w:abstractNumId w:val="18"/>
  </w:num>
  <w:num w:numId="6">
    <w:abstractNumId w:val="3"/>
  </w:num>
  <w:num w:numId="7">
    <w:abstractNumId w:val="7"/>
  </w:num>
  <w:num w:numId="8">
    <w:abstractNumId w:val="14"/>
  </w:num>
  <w:num w:numId="9">
    <w:abstractNumId w:val="0"/>
  </w:num>
  <w:num w:numId="10">
    <w:abstractNumId w:val="13"/>
  </w:num>
  <w:num w:numId="11">
    <w:abstractNumId w:val="16"/>
  </w:num>
  <w:num w:numId="12">
    <w:abstractNumId w:val="20"/>
  </w:num>
  <w:num w:numId="13">
    <w:abstractNumId w:val="8"/>
  </w:num>
  <w:num w:numId="14">
    <w:abstractNumId w:val="11"/>
  </w:num>
  <w:num w:numId="15">
    <w:abstractNumId w:val="25"/>
  </w:num>
  <w:num w:numId="16">
    <w:abstractNumId w:val="19"/>
  </w:num>
  <w:num w:numId="17">
    <w:abstractNumId w:val="12"/>
  </w:num>
  <w:num w:numId="18">
    <w:abstractNumId w:val="5"/>
  </w:num>
  <w:num w:numId="19">
    <w:abstractNumId w:val="24"/>
  </w:num>
  <w:num w:numId="20">
    <w:abstractNumId w:val="21"/>
  </w:num>
  <w:num w:numId="21">
    <w:abstractNumId w:val="9"/>
  </w:num>
  <w:num w:numId="22">
    <w:abstractNumId w:val="10"/>
  </w:num>
  <w:num w:numId="23">
    <w:abstractNumId w:val="4"/>
  </w:num>
  <w:num w:numId="24">
    <w:abstractNumId w:val="1"/>
  </w:num>
  <w:num w:numId="25">
    <w:abstractNumId w:val="2"/>
  </w:num>
  <w:num w:numId="26">
    <w:abstractNumId w:val="22"/>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B7"/>
    <w:rsid w:val="000011F2"/>
    <w:rsid w:val="00001335"/>
    <w:rsid w:val="00036FD5"/>
    <w:rsid w:val="00056A8B"/>
    <w:rsid w:val="000929C4"/>
    <w:rsid w:val="000A461B"/>
    <w:rsid w:val="000B226A"/>
    <w:rsid w:val="000D58D2"/>
    <w:rsid w:val="000F5272"/>
    <w:rsid w:val="00122053"/>
    <w:rsid w:val="00175CEF"/>
    <w:rsid w:val="001A4FD1"/>
    <w:rsid w:val="001B3C57"/>
    <w:rsid w:val="001B3F00"/>
    <w:rsid w:val="001D242B"/>
    <w:rsid w:val="001D37E2"/>
    <w:rsid w:val="001D76B8"/>
    <w:rsid w:val="002C3966"/>
    <w:rsid w:val="002D7C91"/>
    <w:rsid w:val="00313904"/>
    <w:rsid w:val="0031791C"/>
    <w:rsid w:val="00325CB4"/>
    <w:rsid w:val="0034225F"/>
    <w:rsid w:val="00354441"/>
    <w:rsid w:val="00357D10"/>
    <w:rsid w:val="00391C38"/>
    <w:rsid w:val="003C5370"/>
    <w:rsid w:val="003C5641"/>
    <w:rsid w:val="003D245C"/>
    <w:rsid w:val="003D723B"/>
    <w:rsid w:val="003E7357"/>
    <w:rsid w:val="00400E8B"/>
    <w:rsid w:val="00414E3C"/>
    <w:rsid w:val="004151A8"/>
    <w:rsid w:val="00416104"/>
    <w:rsid w:val="004310FA"/>
    <w:rsid w:val="00441F4C"/>
    <w:rsid w:val="0044569D"/>
    <w:rsid w:val="00446B5C"/>
    <w:rsid w:val="00462268"/>
    <w:rsid w:val="004650B2"/>
    <w:rsid w:val="00474C30"/>
    <w:rsid w:val="00497549"/>
    <w:rsid w:val="004A2DFE"/>
    <w:rsid w:val="004F3A72"/>
    <w:rsid w:val="004F5F79"/>
    <w:rsid w:val="004F6034"/>
    <w:rsid w:val="00524134"/>
    <w:rsid w:val="0052422F"/>
    <w:rsid w:val="0054781E"/>
    <w:rsid w:val="00573065"/>
    <w:rsid w:val="005747DA"/>
    <w:rsid w:val="0057626A"/>
    <w:rsid w:val="00576408"/>
    <w:rsid w:val="005E211B"/>
    <w:rsid w:val="005E641C"/>
    <w:rsid w:val="005F0A4C"/>
    <w:rsid w:val="006070E0"/>
    <w:rsid w:val="006348C9"/>
    <w:rsid w:val="00657FE3"/>
    <w:rsid w:val="00684231"/>
    <w:rsid w:val="006A5B26"/>
    <w:rsid w:val="006B2968"/>
    <w:rsid w:val="006C198A"/>
    <w:rsid w:val="006D701B"/>
    <w:rsid w:val="00721017"/>
    <w:rsid w:val="00754319"/>
    <w:rsid w:val="00765632"/>
    <w:rsid w:val="0077367B"/>
    <w:rsid w:val="007C606A"/>
    <w:rsid w:val="007F54FD"/>
    <w:rsid w:val="00800661"/>
    <w:rsid w:val="00803DC6"/>
    <w:rsid w:val="008218C4"/>
    <w:rsid w:val="00846419"/>
    <w:rsid w:val="008479B2"/>
    <w:rsid w:val="00872D32"/>
    <w:rsid w:val="008914C4"/>
    <w:rsid w:val="008934C1"/>
    <w:rsid w:val="008E56AA"/>
    <w:rsid w:val="008E57D3"/>
    <w:rsid w:val="008E70B2"/>
    <w:rsid w:val="008F2FB6"/>
    <w:rsid w:val="00920C7E"/>
    <w:rsid w:val="00932F47"/>
    <w:rsid w:val="00937AFD"/>
    <w:rsid w:val="009547B9"/>
    <w:rsid w:val="00967F40"/>
    <w:rsid w:val="009768A3"/>
    <w:rsid w:val="00990CCF"/>
    <w:rsid w:val="0099137B"/>
    <w:rsid w:val="00993845"/>
    <w:rsid w:val="009A656F"/>
    <w:rsid w:val="009D112F"/>
    <w:rsid w:val="009E210F"/>
    <w:rsid w:val="00A248F4"/>
    <w:rsid w:val="00A76F9A"/>
    <w:rsid w:val="00A83361"/>
    <w:rsid w:val="00A908A5"/>
    <w:rsid w:val="00AC3B3F"/>
    <w:rsid w:val="00B032D6"/>
    <w:rsid w:val="00B07455"/>
    <w:rsid w:val="00B07E3C"/>
    <w:rsid w:val="00B125E8"/>
    <w:rsid w:val="00B15B8B"/>
    <w:rsid w:val="00B3019F"/>
    <w:rsid w:val="00B6347C"/>
    <w:rsid w:val="00B65E79"/>
    <w:rsid w:val="00B734E6"/>
    <w:rsid w:val="00B7683D"/>
    <w:rsid w:val="00BE6D77"/>
    <w:rsid w:val="00C00C10"/>
    <w:rsid w:val="00C033F4"/>
    <w:rsid w:val="00C07D04"/>
    <w:rsid w:val="00C26DDE"/>
    <w:rsid w:val="00C420E1"/>
    <w:rsid w:val="00C532B7"/>
    <w:rsid w:val="00C92978"/>
    <w:rsid w:val="00CB117C"/>
    <w:rsid w:val="00CE149E"/>
    <w:rsid w:val="00CF70B6"/>
    <w:rsid w:val="00D01F52"/>
    <w:rsid w:val="00D22C64"/>
    <w:rsid w:val="00D32767"/>
    <w:rsid w:val="00D63E35"/>
    <w:rsid w:val="00D71A38"/>
    <w:rsid w:val="00DB2D98"/>
    <w:rsid w:val="00DD6EE0"/>
    <w:rsid w:val="00E13FED"/>
    <w:rsid w:val="00E551CB"/>
    <w:rsid w:val="00E72F70"/>
    <w:rsid w:val="00E74998"/>
    <w:rsid w:val="00E95D51"/>
    <w:rsid w:val="00E967DB"/>
    <w:rsid w:val="00EA0EB3"/>
    <w:rsid w:val="00EB30C3"/>
    <w:rsid w:val="00EB5372"/>
    <w:rsid w:val="00ED106B"/>
    <w:rsid w:val="00F027A7"/>
    <w:rsid w:val="00F31BF2"/>
    <w:rsid w:val="00F40E5D"/>
    <w:rsid w:val="00F44C7F"/>
    <w:rsid w:val="00F459E4"/>
    <w:rsid w:val="00F6328D"/>
    <w:rsid w:val="00F70A4F"/>
    <w:rsid w:val="00F82768"/>
    <w:rsid w:val="00F870C9"/>
    <w:rsid w:val="00F922F8"/>
    <w:rsid w:val="00F97BE5"/>
    <w:rsid w:val="00FA1E98"/>
    <w:rsid w:val="00FB137D"/>
    <w:rsid w:val="00FC2880"/>
    <w:rsid w:val="00FC481E"/>
    <w:rsid w:val="00FD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6A56"/>
  <w15:docId w15:val="{2FDD0AE8-972E-4B89-BA92-0586A4A1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1E98"/>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rPr>
  </w:style>
  <w:style w:type="paragraph" w:styleId="Zhlav">
    <w:name w:val="header"/>
    <w:basedOn w:val="Normln"/>
    <w:link w:val="ZhlavChar"/>
    <w:uiPriority w:val="99"/>
    <w:unhideWhenUsed/>
    <w:rsid w:val="007F54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54FD"/>
  </w:style>
  <w:style w:type="paragraph" w:styleId="Zpat">
    <w:name w:val="footer"/>
    <w:basedOn w:val="Normln"/>
    <w:link w:val="ZpatChar"/>
    <w:uiPriority w:val="99"/>
    <w:unhideWhenUsed/>
    <w:rsid w:val="007F54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F54FD"/>
  </w:style>
  <w:style w:type="paragraph" w:customStyle="1" w:styleId="Default">
    <w:name w:val="Default"/>
    <w:rsid w:val="003D24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Standardnpsmoodstavce"/>
    <w:rsid w:val="00FB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9734">
      <w:bodyDiv w:val="1"/>
      <w:marLeft w:val="0"/>
      <w:marRight w:val="0"/>
      <w:marTop w:val="0"/>
      <w:marBottom w:val="0"/>
      <w:divBdr>
        <w:top w:val="none" w:sz="0" w:space="0" w:color="auto"/>
        <w:left w:val="none" w:sz="0" w:space="0" w:color="auto"/>
        <w:bottom w:val="none" w:sz="0" w:space="0" w:color="auto"/>
        <w:right w:val="none" w:sz="0" w:space="0" w:color="auto"/>
      </w:divBdr>
    </w:div>
    <w:div w:id="697849555">
      <w:bodyDiv w:val="1"/>
      <w:marLeft w:val="0"/>
      <w:marRight w:val="0"/>
      <w:marTop w:val="0"/>
      <w:marBottom w:val="0"/>
      <w:divBdr>
        <w:top w:val="none" w:sz="0" w:space="0" w:color="auto"/>
        <w:left w:val="none" w:sz="0" w:space="0" w:color="auto"/>
        <w:bottom w:val="none" w:sz="0" w:space="0" w:color="auto"/>
        <w:right w:val="none" w:sz="0" w:space="0" w:color="auto"/>
      </w:divBdr>
      <w:divsChild>
        <w:div w:id="555312804">
          <w:marLeft w:val="547"/>
          <w:marRight w:val="0"/>
          <w:marTop w:val="0"/>
          <w:marBottom w:val="0"/>
          <w:divBdr>
            <w:top w:val="none" w:sz="0" w:space="0" w:color="auto"/>
            <w:left w:val="none" w:sz="0" w:space="0" w:color="auto"/>
            <w:bottom w:val="none" w:sz="0" w:space="0" w:color="auto"/>
            <w:right w:val="none" w:sz="0" w:space="0" w:color="auto"/>
          </w:divBdr>
        </w:div>
        <w:div w:id="1694526543">
          <w:marLeft w:val="547"/>
          <w:marRight w:val="0"/>
          <w:marTop w:val="0"/>
          <w:marBottom w:val="0"/>
          <w:divBdr>
            <w:top w:val="none" w:sz="0" w:space="0" w:color="auto"/>
            <w:left w:val="none" w:sz="0" w:space="0" w:color="auto"/>
            <w:bottom w:val="none" w:sz="0" w:space="0" w:color="auto"/>
            <w:right w:val="none" w:sz="0" w:space="0" w:color="auto"/>
          </w:divBdr>
        </w:div>
      </w:divsChild>
    </w:div>
    <w:div w:id="807865143">
      <w:bodyDiv w:val="1"/>
      <w:marLeft w:val="0"/>
      <w:marRight w:val="0"/>
      <w:marTop w:val="0"/>
      <w:marBottom w:val="0"/>
      <w:divBdr>
        <w:top w:val="none" w:sz="0" w:space="0" w:color="auto"/>
        <w:left w:val="none" w:sz="0" w:space="0" w:color="auto"/>
        <w:bottom w:val="none" w:sz="0" w:space="0" w:color="auto"/>
        <w:right w:val="none" w:sz="0" w:space="0" w:color="auto"/>
      </w:divBdr>
      <w:divsChild>
        <w:div w:id="50541277">
          <w:marLeft w:val="0"/>
          <w:marRight w:val="0"/>
          <w:marTop w:val="0"/>
          <w:marBottom w:val="0"/>
          <w:divBdr>
            <w:top w:val="none" w:sz="0" w:space="0" w:color="auto"/>
            <w:left w:val="none" w:sz="0" w:space="0" w:color="auto"/>
            <w:bottom w:val="none" w:sz="0" w:space="0" w:color="auto"/>
            <w:right w:val="none" w:sz="0" w:space="0" w:color="auto"/>
          </w:divBdr>
        </w:div>
        <w:div w:id="1471093109">
          <w:marLeft w:val="0"/>
          <w:marRight w:val="0"/>
          <w:marTop w:val="0"/>
          <w:marBottom w:val="0"/>
          <w:divBdr>
            <w:top w:val="none" w:sz="0" w:space="0" w:color="auto"/>
            <w:left w:val="none" w:sz="0" w:space="0" w:color="auto"/>
            <w:bottom w:val="none" w:sz="0" w:space="0" w:color="auto"/>
            <w:right w:val="none" w:sz="0" w:space="0" w:color="auto"/>
          </w:divBdr>
        </w:div>
        <w:div w:id="926111478">
          <w:marLeft w:val="0"/>
          <w:marRight w:val="0"/>
          <w:marTop w:val="0"/>
          <w:marBottom w:val="0"/>
          <w:divBdr>
            <w:top w:val="none" w:sz="0" w:space="0" w:color="auto"/>
            <w:left w:val="none" w:sz="0" w:space="0" w:color="auto"/>
            <w:bottom w:val="none" w:sz="0" w:space="0" w:color="auto"/>
            <w:right w:val="none" w:sz="0" w:space="0" w:color="auto"/>
          </w:divBdr>
        </w:div>
        <w:div w:id="1319187880">
          <w:marLeft w:val="0"/>
          <w:marRight w:val="0"/>
          <w:marTop w:val="0"/>
          <w:marBottom w:val="0"/>
          <w:divBdr>
            <w:top w:val="none" w:sz="0" w:space="0" w:color="auto"/>
            <w:left w:val="none" w:sz="0" w:space="0" w:color="auto"/>
            <w:bottom w:val="none" w:sz="0" w:space="0" w:color="auto"/>
            <w:right w:val="none" w:sz="0" w:space="0" w:color="auto"/>
          </w:divBdr>
        </w:div>
        <w:div w:id="405881608">
          <w:marLeft w:val="0"/>
          <w:marRight w:val="0"/>
          <w:marTop w:val="0"/>
          <w:marBottom w:val="0"/>
          <w:divBdr>
            <w:top w:val="none" w:sz="0" w:space="0" w:color="auto"/>
            <w:left w:val="none" w:sz="0" w:space="0" w:color="auto"/>
            <w:bottom w:val="none" w:sz="0" w:space="0" w:color="auto"/>
            <w:right w:val="none" w:sz="0" w:space="0" w:color="auto"/>
          </w:divBdr>
        </w:div>
        <w:div w:id="780958883">
          <w:marLeft w:val="0"/>
          <w:marRight w:val="0"/>
          <w:marTop w:val="0"/>
          <w:marBottom w:val="0"/>
          <w:divBdr>
            <w:top w:val="none" w:sz="0" w:space="0" w:color="auto"/>
            <w:left w:val="none" w:sz="0" w:space="0" w:color="auto"/>
            <w:bottom w:val="none" w:sz="0" w:space="0" w:color="auto"/>
            <w:right w:val="none" w:sz="0" w:space="0" w:color="auto"/>
          </w:divBdr>
        </w:div>
      </w:divsChild>
    </w:div>
    <w:div w:id="908464382">
      <w:bodyDiv w:val="1"/>
      <w:marLeft w:val="0"/>
      <w:marRight w:val="0"/>
      <w:marTop w:val="0"/>
      <w:marBottom w:val="0"/>
      <w:divBdr>
        <w:top w:val="none" w:sz="0" w:space="0" w:color="auto"/>
        <w:left w:val="none" w:sz="0" w:space="0" w:color="auto"/>
        <w:bottom w:val="none" w:sz="0" w:space="0" w:color="auto"/>
        <w:right w:val="none" w:sz="0" w:space="0" w:color="auto"/>
      </w:divBdr>
    </w:div>
    <w:div w:id="1280063057">
      <w:bodyDiv w:val="1"/>
      <w:marLeft w:val="0"/>
      <w:marRight w:val="0"/>
      <w:marTop w:val="0"/>
      <w:marBottom w:val="0"/>
      <w:divBdr>
        <w:top w:val="none" w:sz="0" w:space="0" w:color="auto"/>
        <w:left w:val="none" w:sz="0" w:space="0" w:color="auto"/>
        <w:bottom w:val="none" w:sz="0" w:space="0" w:color="auto"/>
        <w:right w:val="none" w:sz="0" w:space="0" w:color="auto"/>
      </w:divBdr>
    </w:div>
    <w:div w:id="1444613071">
      <w:bodyDiv w:val="1"/>
      <w:marLeft w:val="0"/>
      <w:marRight w:val="0"/>
      <w:marTop w:val="0"/>
      <w:marBottom w:val="0"/>
      <w:divBdr>
        <w:top w:val="none" w:sz="0" w:space="0" w:color="auto"/>
        <w:left w:val="none" w:sz="0" w:space="0" w:color="auto"/>
        <w:bottom w:val="none" w:sz="0" w:space="0" w:color="auto"/>
        <w:right w:val="none" w:sz="0" w:space="0" w:color="auto"/>
      </w:divBdr>
    </w:div>
    <w:div w:id="1506632751">
      <w:bodyDiv w:val="1"/>
      <w:marLeft w:val="0"/>
      <w:marRight w:val="0"/>
      <w:marTop w:val="0"/>
      <w:marBottom w:val="0"/>
      <w:divBdr>
        <w:top w:val="none" w:sz="0" w:space="0" w:color="auto"/>
        <w:left w:val="none" w:sz="0" w:space="0" w:color="auto"/>
        <w:bottom w:val="none" w:sz="0" w:space="0" w:color="auto"/>
        <w:right w:val="none" w:sz="0" w:space="0" w:color="auto"/>
      </w:divBdr>
    </w:div>
    <w:div w:id="2075467964">
      <w:bodyDiv w:val="1"/>
      <w:marLeft w:val="0"/>
      <w:marRight w:val="0"/>
      <w:marTop w:val="0"/>
      <w:marBottom w:val="0"/>
      <w:divBdr>
        <w:top w:val="none" w:sz="0" w:space="0" w:color="auto"/>
        <w:left w:val="none" w:sz="0" w:space="0" w:color="auto"/>
        <w:bottom w:val="none" w:sz="0" w:space="0" w:color="auto"/>
        <w:right w:val="none" w:sz="0" w:space="0" w:color="auto"/>
      </w:divBdr>
      <w:divsChild>
        <w:div w:id="1089347297">
          <w:marLeft w:val="547"/>
          <w:marRight w:val="0"/>
          <w:marTop w:val="0"/>
          <w:marBottom w:val="0"/>
          <w:divBdr>
            <w:top w:val="none" w:sz="0" w:space="0" w:color="auto"/>
            <w:left w:val="none" w:sz="0" w:space="0" w:color="auto"/>
            <w:bottom w:val="none" w:sz="0" w:space="0" w:color="auto"/>
            <w:right w:val="none" w:sz="0" w:space="0" w:color="auto"/>
          </w:divBdr>
        </w:div>
        <w:div w:id="994332944">
          <w:marLeft w:val="446"/>
          <w:marRight w:val="0"/>
          <w:marTop w:val="0"/>
          <w:marBottom w:val="0"/>
          <w:divBdr>
            <w:top w:val="none" w:sz="0" w:space="0" w:color="auto"/>
            <w:left w:val="none" w:sz="0" w:space="0" w:color="auto"/>
            <w:bottom w:val="none" w:sz="0" w:space="0" w:color="auto"/>
            <w:right w:val="none" w:sz="0" w:space="0" w:color="auto"/>
          </w:divBdr>
        </w:div>
        <w:div w:id="74278409">
          <w:marLeft w:val="547"/>
          <w:marRight w:val="0"/>
          <w:marTop w:val="0"/>
          <w:marBottom w:val="0"/>
          <w:divBdr>
            <w:top w:val="none" w:sz="0" w:space="0" w:color="auto"/>
            <w:left w:val="none" w:sz="0" w:space="0" w:color="auto"/>
            <w:bottom w:val="none" w:sz="0" w:space="0" w:color="auto"/>
            <w:right w:val="none" w:sz="0" w:space="0" w:color="auto"/>
          </w:divBdr>
        </w:div>
      </w:divsChild>
    </w:div>
    <w:div w:id="2113160653">
      <w:bodyDiv w:val="1"/>
      <w:marLeft w:val="0"/>
      <w:marRight w:val="0"/>
      <w:marTop w:val="0"/>
      <w:marBottom w:val="0"/>
      <w:divBdr>
        <w:top w:val="none" w:sz="0" w:space="0" w:color="auto"/>
        <w:left w:val="none" w:sz="0" w:space="0" w:color="auto"/>
        <w:bottom w:val="none" w:sz="0" w:space="0" w:color="auto"/>
        <w:right w:val="none" w:sz="0" w:space="0" w:color="auto"/>
      </w:divBdr>
      <w:divsChild>
        <w:div w:id="789520106">
          <w:marLeft w:val="547"/>
          <w:marRight w:val="0"/>
          <w:marTop w:val="0"/>
          <w:marBottom w:val="0"/>
          <w:divBdr>
            <w:top w:val="none" w:sz="0" w:space="0" w:color="auto"/>
            <w:left w:val="none" w:sz="0" w:space="0" w:color="auto"/>
            <w:bottom w:val="none" w:sz="0" w:space="0" w:color="auto"/>
            <w:right w:val="none" w:sz="0" w:space="0" w:color="auto"/>
          </w:divBdr>
        </w:div>
        <w:div w:id="7540159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311</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Skupieňová</cp:lastModifiedBy>
  <cp:revision>8</cp:revision>
  <dcterms:created xsi:type="dcterms:W3CDTF">2023-12-03T15:07:00Z</dcterms:created>
  <dcterms:modified xsi:type="dcterms:W3CDTF">2025-01-04T14:18:00Z</dcterms:modified>
</cp:coreProperties>
</file>