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0B13" w14:textId="2EE68B76" w:rsidR="007E3FD9" w:rsidRPr="00492081" w:rsidRDefault="007E3FD9" w:rsidP="00A97FEC">
      <w:pPr>
        <w:jc w:val="both"/>
        <w:rPr>
          <w:rFonts w:ascii="Times New Roman" w:hAnsi="Times New Roman" w:cs="Times New Roman"/>
          <w:b/>
          <w:sz w:val="24"/>
        </w:rPr>
      </w:pPr>
      <w:r w:rsidRPr="00492081">
        <w:rPr>
          <w:rFonts w:ascii="Times New Roman" w:hAnsi="Times New Roman" w:cs="Times New Roman"/>
          <w:b/>
          <w:sz w:val="24"/>
        </w:rPr>
        <w:t>Příklad</w:t>
      </w:r>
      <w:r w:rsidR="001957E0" w:rsidRPr="00492081">
        <w:rPr>
          <w:rFonts w:ascii="Times New Roman" w:hAnsi="Times New Roman" w:cs="Times New Roman"/>
          <w:b/>
          <w:sz w:val="24"/>
        </w:rPr>
        <w:t xml:space="preserve"> 1</w:t>
      </w:r>
    </w:p>
    <w:p w14:paraId="5122C333" w14:textId="77777777" w:rsidR="00747351" w:rsidRPr="00492081" w:rsidRDefault="00BE4BB7" w:rsidP="00A97FEC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P</w:t>
      </w:r>
      <w:r w:rsidR="00747351" w:rsidRPr="00492081">
        <w:rPr>
          <w:rFonts w:ascii="Times New Roman" w:hAnsi="Times New Roman" w:cs="Times New Roman"/>
          <w:sz w:val="24"/>
        </w:rPr>
        <w:t xml:space="preserve">odnik má na příští rok zajištěný odbyt na tuzemském trhu ve výši Kč </w:t>
      </w:r>
      <w:r w:rsidR="00881FCA" w:rsidRPr="00492081">
        <w:rPr>
          <w:rFonts w:ascii="Times New Roman" w:hAnsi="Times New Roman" w:cs="Times New Roman"/>
          <w:sz w:val="24"/>
        </w:rPr>
        <w:t>10</w:t>
      </w:r>
      <w:r w:rsidR="00F44B4A" w:rsidRPr="00492081">
        <w:rPr>
          <w:rFonts w:ascii="Times New Roman" w:hAnsi="Times New Roman" w:cs="Times New Roman"/>
          <w:sz w:val="24"/>
        </w:rPr>
        <w:t>0</w:t>
      </w:r>
      <w:r w:rsidR="00747351" w:rsidRPr="00492081">
        <w:rPr>
          <w:rFonts w:ascii="Times New Roman" w:hAnsi="Times New Roman" w:cs="Times New Roman"/>
          <w:sz w:val="24"/>
        </w:rPr>
        <w:t xml:space="preserve"> 000 000,--. Zahraniční odběratelé mají zájem o výrobky za Kč </w:t>
      </w:r>
      <w:r w:rsidR="00881FCA" w:rsidRPr="00492081">
        <w:rPr>
          <w:rFonts w:ascii="Times New Roman" w:hAnsi="Times New Roman" w:cs="Times New Roman"/>
          <w:sz w:val="24"/>
        </w:rPr>
        <w:t>3</w:t>
      </w:r>
      <w:r w:rsidR="00F44B4A"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 000 000,--. Podnik plánuje k 1.1. příštího roku zásoby hotových výrobků na skladě za Kč </w:t>
      </w:r>
      <w:r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0 000 000,-- a má zájem si držet </w:t>
      </w:r>
      <w:r w:rsidR="00F44B4A" w:rsidRPr="00492081">
        <w:rPr>
          <w:rFonts w:ascii="Times New Roman" w:hAnsi="Times New Roman" w:cs="Times New Roman"/>
          <w:sz w:val="24"/>
        </w:rPr>
        <w:t>konečnou zásobu</w:t>
      </w:r>
      <w:r w:rsidR="00747351" w:rsidRPr="00492081">
        <w:rPr>
          <w:rFonts w:ascii="Times New Roman" w:hAnsi="Times New Roman" w:cs="Times New Roman"/>
          <w:sz w:val="24"/>
        </w:rPr>
        <w:t xml:space="preserve"> příštího roku ve výši Kč </w:t>
      </w:r>
      <w:r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0 000 000,--. Plánovaná výroba na příští rok je Kč </w:t>
      </w:r>
      <w:r w:rsidRPr="00492081">
        <w:rPr>
          <w:rFonts w:ascii="Times New Roman" w:hAnsi="Times New Roman" w:cs="Times New Roman"/>
          <w:sz w:val="24"/>
        </w:rPr>
        <w:t>1</w:t>
      </w:r>
      <w:r w:rsidR="00F44B4A"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5 000 000,--. </w:t>
      </w:r>
    </w:p>
    <w:p w14:paraId="3DA75990" w14:textId="77777777" w:rsidR="00747351" w:rsidRPr="00492081" w:rsidRDefault="00747351" w:rsidP="00F1155F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Sestavte bilanci prodeje</w:t>
      </w:r>
      <w:r w:rsidR="00F44B4A" w:rsidRPr="00492081">
        <w:rPr>
          <w:rFonts w:ascii="Times New Roman" w:hAnsi="Times New Roman" w:cs="Times New Roman"/>
          <w:sz w:val="24"/>
        </w:rPr>
        <w:t xml:space="preserve"> a</w:t>
      </w:r>
      <w:r w:rsidRPr="00492081">
        <w:rPr>
          <w:rFonts w:ascii="Times New Roman" w:hAnsi="Times New Roman" w:cs="Times New Roman"/>
          <w:sz w:val="24"/>
        </w:rPr>
        <w:t xml:space="preserve"> zjistěte plánovaný objem prodeje ve vlastní prodejně </w:t>
      </w:r>
    </w:p>
    <w:p w14:paraId="5823C194" w14:textId="77777777" w:rsidR="00FB1C67" w:rsidRDefault="00FB1C67">
      <w:pPr>
        <w:rPr>
          <w:rFonts w:ascii="Times New Roman" w:hAnsi="Times New Roman" w:cs="Times New Roman"/>
          <w:b/>
        </w:rPr>
      </w:pPr>
    </w:p>
    <w:p w14:paraId="6EC6238E" w14:textId="77777777" w:rsidR="00F44B4A" w:rsidRDefault="00FB1C67" w:rsidP="00F44B4A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5D58556" wp14:editId="4B692F33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EE1CB" w14:textId="77777777" w:rsidR="00FB1C67" w:rsidRPr="004657A9" w:rsidRDefault="00F44B4A" w:rsidP="006C7BF4">
      <w:pPr>
        <w:ind w:left="2832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>Bilance prodeje</w:t>
      </w:r>
    </w:p>
    <w:p w14:paraId="6738EF1A" w14:textId="77777777" w:rsidR="006C7BF4" w:rsidRPr="004657A9" w:rsidRDefault="006C7BF4" w:rsidP="006C7BF4">
      <w:pPr>
        <w:ind w:left="708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Potřeby prodeje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 xml:space="preserve">           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>Zdroje prodeje</w:t>
      </w:r>
    </w:p>
    <w:p w14:paraId="0E39A7CB" w14:textId="77777777" w:rsidR="00FB1C67" w:rsidRPr="004657A9" w:rsidRDefault="006C7BF4" w:rsidP="006C7BF4">
      <w:pPr>
        <w:ind w:left="708"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Tuzemský trh </w:t>
      </w:r>
      <w:r w:rsidR="00881FCA" w:rsidRPr="004657A9">
        <w:rPr>
          <w:rFonts w:ascii="Times New Roman" w:hAnsi="Times New Roman" w:cs="Times New Roman"/>
          <w:b/>
          <w:color w:val="FF0000"/>
        </w:rPr>
        <w:t>10</w:t>
      </w:r>
      <w:r w:rsidRPr="004657A9">
        <w:rPr>
          <w:rFonts w:ascii="Times New Roman" w:hAnsi="Times New Roman" w:cs="Times New Roman"/>
          <w:b/>
          <w:color w:val="FF0000"/>
        </w:rPr>
        <w:t>0</w:t>
      </w:r>
      <w:r w:rsidR="00FB1C67" w:rsidRPr="004657A9">
        <w:rPr>
          <w:rFonts w:ascii="Times New Roman" w:hAnsi="Times New Roman" w:cs="Times New Roman"/>
          <w:b/>
          <w:color w:val="FF0000"/>
        </w:rPr>
        <w:t> 000 000</w:t>
      </w:r>
      <w:r w:rsidR="00FB1C67" w:rsidRPr="004657A9">
        <w:rPr>
          <w:rFonts w:ascii="Times New Roman" w:hAnsi="Times New Roman" w:cs="Times New Roman"/>
          <w:b/>
          <w:color w:val="FF0000"/>
        </w:rPr>
        <w:tab/>
      </w:r>
      <w:r w:rsidR="00FB1C67"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 xml:space="preserve">Plánovaná výroba </w:t>
      </w:r>
      <w:r w:rsidR="00BE4BB7" w:rsidRPr="004657A9">
        <w:rPr>
          <w:rFonts w:ascii="Times New Roman" w:hAnsi="Times New Roman" w:cs="Times New Roman"/>
          <w:b/>
          <w:color w:val="FF0000"/>
        </w:rPr>
        <w:t>1</w:t>
      </w:r>
      <w:r w:rsidRPr="004657A9">
        <w:rPr>
          <w:rFonts w:ascii="Times New Roman" w:hAnsi="Times New Roman" w:cs="Times New Roman"/>
          <w:b/>
          <w:color w:val="FF0000"/>
        </w:rPr>
        <w:t>4</w:t>
      </w:r>
      <w:r w:rsidR="000A712B" w:rsidRPr="004657A9">
        <w:rPr>
          <w:rFonts w:ascii="Times New Roman" w:hAnsi="Times New Roman" w:cs="Times New Roman"/>
          <w:b/>
          <w:color w:val="FF0000"/>
        </w:rPr>
        <w:t>5 000</w:t>
      </w:r>
      <w:r w:rsidRPr="004657A9">
        <w:rPr>
          <w:rFonts w:ascii="Times New Roman" w:hAnsi="Times New Roman" w:cs="Times New Roman"/>
          <w:b/>
          <w:color w:val="FF0000"/>
        </w:rPr>
        <w:t> </w:t>
      </w:r>
      <w:r w:rsidR="000A712B" w:rsidRPr="004657A9">
        <w:rPr>
          <w:rFonts w:ascii="Times New Roman" w:hAnsi="Times New Roman" w:cs="Times New Roman"/>
          <w:b/>
          <w:color w:val="FF0000"/>
        </w:rPr>
        <w:t>000</w:t>
      </w:r>
    </w:p>
    <w:p w14:paraId="54E6C713" w14:textId="77777777" w:rsidR="00125747" w:rsidRPr="004657A9" w:rsidRDefault="006C7BF4" w:rsidP="006C7BF4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 Zahraniční trh </w:t>
      </w:r>
      <w:r w:rsidR="00881FCA" w:rsidRPr="004657A9">
        <w:rPr>
          <w:rFonts w:ascii="Times New Roman" w:hAnsi="Times New Roman" w:cs="Times New Roman"/>
          <w:b/>
          <w:color w:val="FF0000"/>
        </w:rPr>
        <w:t>3</w:t>
      </w:r>
      <w:r w:rsidRPr="004657A9">
        <w:rPr>
          <w:rFonts w:ascii="Times New Roman" w:hAnsi="Times New Roman" w:cs="Times New Roman"/>
          <w:b/>
          <w:color w:val="FF0000"/>
        </w:rPr>
        <w:t>6</w:t>
      </w:r>
      <w:r w:rsidR="00FB1C67" w:rsidRPr="004657A9">
        <w:rPr>
          <w:rFonts w:ascii="Times New Roman" w:hAnsi="Times New Roman" w:cs="Times New Roman"/>
          <w:b/>
          <w:color w:val="FF0000"/>
        </w:rPr>
        <w:t> 000</w:t>
      </w:r>
      <w:r w:rsidR="000A712B" w:rsidRPr="004657A9">
        <w:rPr>
          <w:rFonts w:ascii="Times New Roman" w:hAnsi="Times New Roman" w:cs="Times New Roman"/>
          <w:b/>
          <w:color w:val="FF0000"/>
        </w:rPr>
        <w:t> </w:t>
      </w:r>
      <w:r w:rsidR="00FB1C67" w:rsidRPr="004657A9">
        <w:rPr>
          <w:rFonts w:ascii="Times New Roman" w:hAnsi="Times New Roman" w:cs="Times New Roman"/>
          <w:b/>
          <w:color w:val="FF0000"/>
        </w:rPr>
        <w:t>000</w:t>
      </w:r>
      <w:r w:rsidR="000A712B" w:rsidRPr="004657A9">
        <w:rPr>
          <w:rFonts w:ascii="Times New Roman" w:hAnsi="Times New Roman" w:cs="Times New Roman"/>
          <w:b/>
          <w:color w:val="FF0000"/>
        </w:rPr>
        <w:tab/>
      </w:r>
      <w:r w:rsidR="000A712B"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 xml:space="preserve">       Vlastní zdroje </w:t>
      </w:r>
      <w:r w:rsidR="00BE4BB7" w:rsidRPr="004657A9">
        <w:rPr>
          <w:rFonts w:ascii="Times New Roman" w:hAnsi="Times New Roman" w:cs="Times New Roman"/>
          <w:b/>
          <w:color w:val="FF0000"/>
        </w:rPr>
        <w:t>2</w:t>
      </w:r>
      <w:r w:rsidR="000A712B" w:rsidRPr="004657A9">
        <w:rPr>
          <w:rFonts w:ascii="Times New Roman" w:hAnsi="Times New Roman" w:cs="Times New Roman"/>
          <w:b/>
          <w:color w:val="FF0000"/>
        </w:rPr>
        <w:t>0 000</w:t>
      </w:r>
      <w:r w:rsidRPr="004657A9">
        <w:rPr>
          <w:rFonts w:ascii="Times New Roman" w:hAnsi="Times New Roman" w:cs="Times New Roman"/>
          <w:b/>
          <w:color w:val="FF0000"/>
        </w:rPr>
        <w:t> </w:t>
      </w:r>
      <w:r w:rsidR="000A712B" w:rsidRPr="004657A9">
        <w:rPr>
          <w:rFonts w:ascii="Times New Roman" w:hAnsi="Times New Roman" w:cs="Times New Roman"/>
          <w:b/>
          <w:color w:val="FF0000"/>
        </w:rPr>
        <w:t>000</w:t>
      </w:r>
    </w:p>
    <w:p w14:paraId="347003D0" w14:textId="77777777" w:rsidR="006C7BF4" w:rsidRPr="004657A9" w:rsidRDefault="006C7BF4" w:rsidP="006C7BF4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Prodej na </w:t>
      </w:r>
      <w:proofErr w:type="gramStart"/>
      <w:r w:rsidRPr="004657A9">
        <w:rPr>
          <w:rFonts w:ascii="Times New Roman" w:hAnsi="Times New Roman" w:cs="Times New Roman"/>
          <w:b/>
          <w:color w:val="FF0000"/>
        </w:rPr>
        <w:t>prodejně ?</w:t>
      </w:r>
      <w:proofErr w:type="gramEnd"/>
    </w:p>
    <w:p w14:paraId="484F0938" w14:textId="77777777" w:rsidR="006C7BF4" w:rsidRPr="004657A9" w:rsidRDefault="006C7BF4" w:rsidP="006C7BF4">
      <w:pPr>
        <w:rPr>
          <w:rFonts w:ascii="Times New Roman" w:hAnsi="Times New Roman" w:cs="Times New Roman"/>
          <w:b/>
          <w:color w:val="FF0000"/>
        </w:rPr>
      </w:pPr>
    </w:p>
    <w:p w14:paraId="1B218E33" w14:textId="77777777" w:rsidR="006C7BF4" w:rsidRPr="004657A9" w:rsidRDefault="006C7BF4" w:rsidP="006C7BF4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Prodej na prodejně = 1</w:t>
      </w:r>
      <w:r w:rsidR="00BE4BB7" w:rsidRPr="004657A9">
        <w:rPr>
          <w:rFonts w:ascii="Times New Roman" w:hAnsi="Times New Roman" w:cs="Times New Roman"/>
          <w:b/>
          <w:color w:val="FF0000"/>
        </w:rPr>
        <w:t>6</w:t>
      </w:r>
      <w:r w:rsidRPr="004657A9">
        <w:rPr>
          <w:rFonts w:ascii="Times New Roman" w:hAnsi="Times New Roman" w:cs="Times New Roman"/>
          <w:b/>
          <w:color w:val="FF0000"/>
        </w:rPr>
        <w:t xml:space="preserve">5 000 000 – </w:t>
      </w:r>
      <w:r w:rsidR="00BE4BB7" w:rsidRPr="004657A9">
        <w:rPr>
          <w:rFonts w:ascii="Times New Roman" w:hAnsi="Times New Roman" w:cs="Times New Roman"/>
          <w:b/>
          <w:color w:val="FF0000"/>
        </w:rPr>
        <w:t>13</w:t>
      </w:r>
      <w:r w:rsidRPr="004657A9">
        <w:rPr>
          <w:rFonts w:ascii="Times New Roman" w:hAnsi="Times New Roman" w:cs="Times New Roman"/>
          <w:b/>
          <w:color w:val="FF0000"/>
        </w:rPr>
        <w:t xml:space="preserve">6 000 000= </w:t>
      </w:r>
      <w:r w:rsidR="00BE4BB7" w:rsidRPr="004657A9">
        <w:rPr>
          <w:rFonts w:ascii="Times New Roman" w:hAnsi="Times New Roman" w:cs="Times New Roman"/>
          <w:b/>
          <w:color w:val="FF0000"/>
        </w:rPr>
        <w:t>29</w:t>
      </w:r>
      <w:r w:rsidRPr="004657A9">
        <w:rPr>
          <w:rFonts w:ascii="Times New Roman" w:hAnsi="Times New Roman" w:cs="Times New Roman"/>
          <w:b/>
          <w:color w:val="FF0000"/>
        </w:rPr>
        <w:t> 000</w:t>
      </w:r>
      <w:r w:rsidR="006B5957" w:rsidRPr="004657A9">
        <w:rPr>
          <w:rFonts w:ascii="Times New Roman" w:hAnsi="Times New Roman" w:cs="Times New Roman"/>
          <w:b/>
          <w:color w:val="FF0000"/>
        </w:rPr>
        <w:t> </w:t>
      </w:r>
      <w:r w:rsidRPr="004657A9">
        <w:rPr>
          <w:rFonts w:ascii="Times New Roman" w:hAnsi="Times New Roman" w:cs="Times New Roman"/>
          <w:b/>
          <w:color w:val="FF0000"/>
        </w:rPr>
        <w:t>000</w:t>
      </w:r>
      <w:r w:rsidR="006B5957" w:rsidRPr="004657A9">
        <w:rPr>
          <w:rFonts w:ascii="Times New Roman" w:hAnsi="Times New Roman" w:cs="Times New Roman"/>
          <w:b/>
          <w:color w:val="FF0000"/>
        </w:rPr>
        <w:t xml:space="preserve"> Kč</w:t>
      </w:r>
    </w:p>
    <w:p w14:paraId="715900BC" w14:textId="77777777" w:rsidR="000A712B" w:rsidRDefault="000A712B">
      <w:pPr>
        <w:rPr>
          <w:rFonts w:ascii="Times New Roman" w:hAnsi="Times New Roman" w:cs="Times New Roman"/>
          <w:b/>
        </w:rPr>
      </w:pPr>
    </w:p>
    <w:p w14:paraId="7E7E0DB3" w14:textId="77777777" w:rsidR="000A712B" w:rsidRDefault="000A712B">
      <w:pPr>
        <w:rPr>
          <w:rFonts w:ascii="Times New Roman" w:hAnsi="Times New Roman" w:cs="Times New Roman"/>
          <w:b/>
        </w:rPr>
      </w:pPr>
    </w:p>
    <w:p w14:paraId="44E09153" w14:textId="77777777" w:rsidR="000A712B" w:rsidRDefault="000A712B">
      <w:pPr>
        <w:rPr>
          <w:rFonts w:ascii="Times New Roman" w:hAnsi="Times New Roman" w:cs="Times New Roman"/>
          <w:b/>
        </w:rPr>
      </w:pPr>
    </w:p>
    <w:p w14:paraId="7633FC6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6636A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4AC895" w14:textId="77777777" w:rsidR="000A712B" w:rsidRDefault="000A712B">
      <w:pPr>
        <w:rPr>
          <w:rFonts w:ascii="Times New Roman" w:hAnsi="Times New Roman" w:cs="Times New Roman"/>
          <w:b/>
        </w:rPr>
      </w:pPr>
    </w:p>
    <w:p w14:paraId="26FDCCE7" w14:textId="77777777" w:rsidR="000A712B" w:rsidRDefault="000A712B">
      <w:pPr>
        <w:rPr>
          <w:rFonts w:ascii="Times New Roman" w:hAnsi="Times New Roman" w:cs="Times New Roman"/>
          <w:b/>
        </w:rPr>
      </w:pPr>
    </w:p>
    <w:p w14:paraId="71AA8C69" w14:textId="77777777" w:rsidR="000A712B" w:rsidRDefault="000A712B">
      <w:pPr>
        <w:rPr>
          <w:rFonts w:ascii="Times New Roman" w:hAnsi="Times New Roman" w:cs="Times New Roman"/>
          <w:b/>
        </w:rPr>
      </w:pPr>
    </w:p>
    <w:p w14:paraId="36D997D3" w14:textId="77777777" w:rsidR="000A712B" w:rsidRDefault="000A712B">
      <w:pPr>
        <w:rPr>
          <w:rFonts w:ascii="Times New Roman" w:hAnsi="Times New Roman" w:cs="Times New Roman"/>
          <w:b/>
        </w:rPr>
      </w:pPr>
    </w:p>
    <w:p w14:paraId="54A240E9" w14:textId="77777777" w:rsidR="000A712B" w:rsidRDefault="000A712B">
      <w:pPr>
        <w:rPr>
          <w:rFonts w:ascii="Times New Roman" w:hAnsi="Times New Roman" w:cs="Times New Roman"/>
          <w:b/>
        </w:rPr>
      </w:pPr>
    </w:p>
    <w:p w14:paraId="728D922A" w14:textId="7370EC8B" w:rsidR="000B0359" w:rsidRPr="00A9774F" w:rsidRDefault="00125747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3C2D420E" w14:textId="6B74CE97"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6D493D">
        <w:rPr>
          <w:rFonts w:ascii="Times New Roman" w:hAnsi="Times New Roman" w:cs="Times New Roman"/>
          <w:b/>
          <w:sz w:val="24"/>
          <w:szCs w:val="24"/>
        </w:rPr>
        <w:t>2</w:t>
      </w:r>
    </w:p>
    <w:p w14:paraId="2F4BEE93" w14:textId="77777777"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005D6FA9">
        <w:rPr>
          <w:rFonts w:ascii="Times New Roman" w:hAnsi="Times New Roman" w:cs="Times New Roman"/>
        </w:rPr>
        <w:t>A )</w:t>
      </w:r>
      <w:proofErr w:type="gramEnd"/>
      <w:r w:rsidRPr="005D6FA9">
        <w:rPr>
          <w:rFonts w:ascii="Times New Roman" w:hAnsi="Times New Roman" w:cs="Times New Roman"/>
        </w:rPr>
        <w:t xml:space="preserve">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wellness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14:paraId="01A73ECB" w14:textId="77777777" w:rsidTr="00243228">
        <w:tc>
          <w:tcPr>
            <w:tcW w:w="2111" w:type="pct"/>
          </w:tcPr>
          <w:p w14:paraId="0F0C4EED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663CA58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3FA7E8B1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2796994E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5784185B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14:paraId="6D720946" w14:textId="77777777" w:rsidTr="00243228">
        <w:tc>
          <w:tcPr>
            <w:tcW w:w="2111" w:type="pct"/>
          </w:tcPr>
          <w:p w14:paraId="08209C29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66137D07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14:paraId="14B05A5D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14:paraId="4C87514A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14:paraId="7E4663DD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14:paraId="7BC82FA4" w14:textId="77777777" w:rsidTr="00243228">
        <w:tc>
          <w:tcPr>
            <w:tcW w:w="2111" w:type="pct"/>
          </w:tcPr>
          <w:p w14:paraId="4ADAA329" w14:textId="77777777"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40B248EA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2A41DDD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14:paraId="3D1A6D7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14:paraId="39E75C2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14:paraId="1AF77942" w14:textId="77777777" w:rsidTr="00243228">
        <w:trPr>
          <w:trHeight w:val="314"/>
        </w:trPr>
        <w:tc>
          <w:tcPr>
            <w:tcW w:w="2111" w:type="pct"/>
          </w:tcPr>
          <w:p w14:paraId="49D8AC1A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14:paraId="184F2F4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30D645E2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14:paraId="2743CFB0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14:paraId="6F834B95" w14:textId="77777777"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2355F298" w14:textId="77777777" w:rsidTr="00243228">
        <w:tc>
          <w:tcPr>
            <w:tcW w:w="2111" w:type="pct"/>
          </w:tcPr>
          <w:p w14:paraId="22F3A2A2" w14:textId="77777777"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14:paraId="77B2E987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25B5E797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14:paraId="4E8255F6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14:paraId="79288A7E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02F04679" w14:textId="77777777" w:rsidTr="00243228">
        <w:tc>
          <w:tcPr>
            <w:tcW w:w="2111" w:type="pct"/>
          </w:tcPr>
          <w:p w14:paraId="33487D92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14:paraId="7F062765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2A225A55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14:paraId="56CC5065" w14:textId="77777777"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35149F" w14:textId="77777777"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14:paraId="4A65181D" w14:textId="77777777"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5AF038" w14:textId="77777777"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r w:rsidR="006C5035" w:rsidRPr="005D6FA9">
        <w:rPr>
          <w:rFonts w:ascii="Times New Roman" w:hAnsi="Times New Roman" w:cs="Times New Roman"/>
        </w:rPr>
        <w:t>wellness</w:t>
      </w:r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</w:t>
      </w:r>
      <w:r w:rsidR="00941068">
        <w:rPr>
          <w:rFonts w:ascii="Times New Roman" w:hAnsi="Times New Roman" w:cs="Times New Roman"/>
        </w:rPr>
        <w:t>vzrostla</w:t>
      </w:r>
      <w:r w:rsidR="00A9774F" w:rsidRPr="005D6FA9">
        <w:rPr>
          <w:rFonts w:ascii="Times New Roman" w:hAnsi="Times New Roman" w:cs="Times New Roman"/>
        </w:rPr>
        <w:t xml:space="preserve"> na </w:t>
      </w:r>
      <w:r w:rsidR="00941068">
        <w:rPr>
          <w:rFonts w:ascii="Times New Roman" w:hAnsi="Times New Roman" w:cs="Times New Roman"/>
        </w:rPr>
        <w:t>8</w:t>
      </w:r>
      <w:r w:rsidR="00A9774F" w:rsidRPr="005D6FA9">
        <w:rPr>
          <w:rFonts w:ascii="Times New Roman" w:hAnsi="Times New Roman" w:cs="Times New Roman"/>
        </w:rPr>
        <w:t xml:space="preserve">,25 Kč/KWh. </w:t>
      </w:r>
      <w:r w:rsidR="00941068">
        <w:rPr>
          <w:rFonts w:ascii="Times New Roman" w:hAnsi="Times New Roman" w:cs="Times New Roman"/>
        </w:rPr>
        <w:t xml:space="preserve">Poplatek za nákup věrnostní karty vzrostl vzhledem k vyšším nákladům. </w:t>
      </w:r>
      <w:r w:rsidR="00A9774F" w:rsidRPr="005D6FA9">
        <w:rPr>
          <w:rFonts w:ascii="Times New Roman" w:hAnsi="Times New Roman" w:cs="Times New Roman"/>
        </w:rPr>
        <w:t xml:space="preserve">Fixní náklady se díky marketingovým aktivitám zvýšily na 6 500 000 Kč/rok. Jakého výsledku hospodaření by dosáhl? Bylo toto rozhodnutí přínosné? </w:t>
      </w:r>
    </w:p>
    <w:p w14:paraId="72BE6C75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14:paraId="44208EA7" w14:textId="77777777" w:rsidTr="00DC1D12">
        <w:tc>
          <w:tcPr>
            <w:tcW w:w="2111" w:type="pct"/>
          </w:tcPr>
          <w:p w14:paraId="0E53B5B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3C6F3F5E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12DEC5B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07543C7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45A0C7DF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14:paraId="0AD83211" w14:textId="77777777" w:rsidTr="00DC1D12">
        <w:tc>
          <w:tcPr>
            <w:tcW w:w="2111" w:type="pct"/>
          </w:tcPr>
          <w:p w14:paraId="300D71F0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0ED8D2C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14:paraId="2F1B579D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14:paraId="46FCFFC5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941068">
              <w:rPr>
                <w:rFonts w:ascii="Times New Roman" w:hAnsi="Times New Roman" w:cs="Times New Roman"/>
              </w:rPr>
              <w:t>6</w:t>
            </w:r>
            <w:r w:rsidRPr="005D6FA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15" w:type="pct"/>
          </w:tcPr>
          <w:p w14:paraId="72ED0B5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14:paraId="73CF1CB1" w14:textId="77777777" w:rsidTr="00DC1D12">
        <w:tc>
          <w:tcPr>
            <w:tcW w:w="2111" w:type="pct"/>
          </w:tcPr>
          <w:p w14:paraId="2305719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22E3AFA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3D5A469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1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26" w:type="pct"/>
          </w:tcPr>
          <w:p w14:paraId="0610F95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15" w:type="pct"/>
          </w:tcPr>
          <w:p w14:paraId="543AEE2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14:paraId="1D4960B1" w14:textId="77777777" w:rsidTr="00DC1D12">
        <w:trPr>
          <w:trHeight w:val="314"/>
        </w:trPr>
        <w:tc>
          <w:tcPr>
            <w:tcW w:w="2111" w:type="pct"/>
          </w:tcPr>
          <w:p w14:paraId="6B8C99ED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14:paraId="0BF9FB0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102024F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5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pct"/>
          </w:tcPr>
          <w:p w14:paraId="3C370760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2622BA14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3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A9774F" w:rsidRPr="005D6FA9" w14:paraId="03C7187E" w14:textId="77777777" w:rsidTr="00DC1D12">
        <w:tc>
          <w:tcPr>
            <w:tcW w:w="2111" w:type="pct"/>
          </w:tcPr>
          <w:p w14:paraId="230F2E75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14:paraId="1876154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051ADEF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pct"/>
          </w:tcPr>
          <w:p w14:paraId="72E7AC73" w14:textId="77777777" w:rsidR="00A9774F" w:rsidRPr="005D6FA9" w:rsidRDefault="0094106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pct"/>
          </w:tcPr>
          <w:p w14:paraId="3CCF9D0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2</w:t>
            </w:r>
          </w:p>
        </w:tc>
      </w:tr>
      <w:tr w:rsidR="00A9774F" w:rsidRPr="005D6FA9" w14:paraId="33325D6E" w14:textId="77777777" w:rsidTr="00DC1D12">
        <w:tc>
          <w:tcPr>
            <w:tcW w:w="2111" w:type="pct"/>
          </w:tcPr>
          <w:p w14:paraId="0803472F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14:paraId="00CE8C67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0EECF2F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14:paraId="2E370690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389FC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72D14533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6158A402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2098C74E" w14:textId="77777777" w:rsidR="00576D55" w:rsidRPr="004657A9" w:rsidRDefault="00610B4C" w:rsidP="00576D55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Původní VH:</w:t>
      </w:r>
    </w:p>
    <w:p w14:paraId="2022C85D" w14:textId="77777777" w:rsidR="006C5035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T = (330 * 12 000 + 1 200 000) + (240 * 18 000 + 1 600 000) + (200 * 6 000 + 800 000)</w:t>
      </w:r>
    </w:p>
    <w:p w14:paraId="716D6722" w14:textId="77777777" w:rsidR="006C5035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T = 5 160 000 + 5 920 000 + 2 000 000 = 13 080 000 Kč</w:t>
      </w:r>
    </w:p>
    <w:p w14:paraId="0D1A6AE8" w14:textId="77777777" w:rsidR="003E3503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N = (</w:t>
      </w:r>
      <w:r w:rsidR="003E3503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6*</w:t>
      </w:r>
      <w:r w:rsidR="003E3503" w:rsidRPr="004657A9">
        <w:rPr>
          <w:rFonts w:ascii="Times New Roman" w:hAnsi="Times New Roman" w:cs="Times New Roman"/>
          <w:color w:val="FF0000"/>
        </w:rPr>
        <w:t>12000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3E3503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8*</w:t>
      </w:r>
      <w:r w:rsidR="003E3503" w:rsidRPr="004657A9">
        <w:rPr>
          <w:rFonts w:ascii="Times New Roman" w:hAnsi="Times New Roman" w:cs="Times New Roman"/>
          <w:color w:val="FF0000"/>
        </w:rPr>
        <w:t>18000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3E3503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0*</w:t>
      </w:r>
      <w:r w:rsidR="003E3503" w:rsidRPr="004657A9">
        <w:rPr>
          <w:rFonts w:ascii="Times New Roman" w:hAnsi="Times New Roman" w:cs="Times New Roman"/>
          <w:color w:val="FF0000"/>
        </w:rPr>
        <w:t>60</w:t>
      </w:r>
      <w:r w:rsidRPr="004657A9">
        <w:rPr>
          <w:rFonts w:ascii="Times New Roman" w:hAnsi="Times New Roman" w:cs="Times New Roman"/>
          <w:color w:val="FF0000"/>
        </w:rPr>
        <w:t>00</w:t>
      </w:r>
      <w:r w:rsidR="00C97322" w:rsidRPr="004657A9">
        <w:rPr>
          <w:rFonts w:ascii="Times New Roman" w:hAnsi="Times New Roman" w:cs="Times New Roman"/>
          <w:color w:val="FF0000"/>
        </w:rPr>
        <w:t>)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20447C" w:rsidRPr="004657A9">
        <w:rPr>
          <w:rFonts w:ascii="Times New Roman" w:hAnsi="Times New Roman" w:cs="Times New Roman"/>
          <w:color w:val="FF0000"/>
        </w:rPr>
        <w:t>5</w:t>
      </w:r>
      <w:r w:rsidR="00C97322" w:rsidRPr="004657A9">
        <w:rPr>
          <w:rFonts w:ascii="Times New Roman" w:hAnsi="Times New Roman" w:cs="Times New Roman"/>
          <w:color w:val="FF0000"/>
        </w:rPr>
        <w:t xml:space="preserve"> 900 000 + (50 000 * 6,01)  </w:t>
      </w:r>
      <w:r w:rsidR="003E3503" w:rsidRPr="004657A9">
        <w:rPr>
          <w:rFonts w:ascii="Times New Roman" w:hAnsi="Times New Roman" w:cs="Times New Roman"/>
          <w:color w:val="FF0000"/>
        </w:rPr>
        <w:br/>
        <w:t xml:space="preserve">N = </w:t>
      </w:r>
      <w:r w:rsidR="00C97322" w:rsidRPr="004657A9">
        <w:rPr>
          <w:rFonts w:ascii="Times New Roman" w:hAnsi="Times New Roman" w:cs="Times New Roman"/>
          <w:color w:val="FF0000"/>
        </w:rPr>
        <w:t>(</w:t>
      </w:r>
      <w:r w:rsidR="003E3503" w:rsidRPr="004657A9">
        <w:rPr>
          <w:rFonts w:ascii="Times New Roman" w:hAnsi="Times New Roman" w:cs="Times New Roman"/>
          <w:color w:val="FF0000"/>
        </w:rPr>
        <w:t>996 000</w:t>
      </w:r>
      <w:r w:rsidR="00C97322" w:rsidRPr="004657A9">
        <w:rPr>
          <w:rFonts w:ascii="Times New Roman" w:hAnsi="Times New Roman" w:cs="Times New Roman"/>
          <w:color w:val="FF0000"/>
        </w:rPr>
        <w:t xml:space="preserve"> + 5 900 000 </w:t>
      </w:r>
      <w:proofErr w:type="gramStart"/>
      <w:r w:rsidR="00C97322" w:rsidRPr="004657A9">
        <w:rPr>
          <w:rFonts w:ascii="Times New Roman" w:hAnsi="Times New Roman" w:cs="Times New Roman"/>
          <w:color w:val="FF0000"/>
        </w:rPr>
        <w:t>+  300</w:t>
      </w:r>
      <w:proofErr w:type="gramEnd"/>
      <w:r w:rsidR="00C97322" w:rsidRPr="004657A9">
        <w:rPr>
          <w:rFonts w:ascii="Times New Roman" w:hAnsi="Times New Roman" w:cs="Times New Roman"/>
          <w:color w:val="FF0000"/>
        </w:rPr>
        <w:t> 500)</w:t>
      </w:r>
      <w:r w:rsidR="003E3503" w:rsidRPr="004657A9">
        <w:rPr>
          <w:rFonts w:ascii="Times New Roman" w:hAnsi="Times New Roman" w:cs="Times New Roman"/>
          <w:color w:val="FF0000"/>
        </w:rPr>
        <w:t xml:space="preserve"> = </w:t>
      </w:r>
      <w:r w:rsidR="0020447C" w:rsidRPr="004657A9">
        <w:rPr>
          <w:rFonts w:ascii="Times New Roman" w:hAnsi="Times New Roman" w:cs="Times New Roman"/>
          <w:color w:val="FF0000"/>
        </w:rPr>
        <w:t>7</w:t>
      </w:r>
      <w:r w:rsidR="003E3503" w:rsidRPr="004657A9">
        <w:rPr>
          <w:rFonts w:ascii="Times New Roman" w:hAnsi="Times New Roman" w:cs="Times New Roman"/>
          <w:color w:val="FF0000"/>
        </w:rPr>
        <w:t> </w:t>
      </w:r>
      <w:r w:rsidR="0020447C" w:rsidRPr="004657A9">
        <w:rPr>
          <w:rFonts w:ascii="Times New Roman" w:hAnsi="Times New Roman" w:cs="Times New Roman"/>
          <w:color w:val="FF0000"/>
        </w:rPr>
        <w:t>196</w:t>
      </w:r>
      <w:r w:rsidR="003E3503" w:rsidRPr="004657A9">
        <w:rPr>
          <w:rFonts w:ascii="Times New Roman" w:hAnsi="Times New Roman" w:cs="Times New Roman"/>
          <w:color w:val="FF0000"/>
        </w:rPr>
        <w:t> </w:t>
      </w:r>
      <w:r w:rsidR="0020447C" w:rsidRPr="004657A9">
        <w:rPr>
          <w:rFonts w:ascii="Times New Roman" w:hAnsi="Times New Roman" w:cs="Times New Roman"/>
          <w:color w:val="FF0000"/>
        </w:rPr>
        <w:t>5</w:t>
      </w:r>
      <w:r w:rsidR="003E3503" w:rsidRPr="004657A9">
        <w:rPr>
          <w:rFonts w:ascii="Times New Roman" w:hAnsi="Times New Roman" w:cs="Times New Roman"/>
          <w:color w:val="FF0000"/>
        </w:rPr>
        <w:t>00 Kč</w:t>
      </w:r>
    </w:p>
    <w:p w14:paraId="4983FAF5" w14:textId="77777777" w:rsidR="00576D55" w:rsidRPr="004657A9" w:rsidRDefault="000A712B" w:rsidP="00576D55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>VH =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5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> 8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83 5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>00 Kč</w:t>
      </w:r>
    </w:p>
    <w:p w14:paraId="673F5714" w14:textId="77777777" w:rsidR="00576D55" w:rsidRPr="004657A9" w:rsidRDefault="00576D55" w:rsidP="007E3FD9">
      <w:pPr>
        <w:rPr>
          <w:rFonts w:ascii="Times New Roman" w:hAnsi="Times New Roman" w:cs="Times New Roman"/>
          <w:color w:val="FF0000"/>
        </w:rPr>
      </w:pPr>
    </w:p>
    <w:p w14:paraId="03FC7E73" w14:textId="77777777" w:rsidR="00A9774F" w:rsidRPr="004657A9" w:rsidRDefault="00A9774F" w:rsidP="007E3FD9">
      <w:pPr>
        <w:rPr>
          <w:rFonts w:ascii="Times New Roman" w:hAnsi="Times New Roman" w:cs="Times New Roman"/>
          <w:color w:val="FF0000"/>
        </w:rPr>
      </w:pPr>
    </w:p>
    <w:p w14:paraId="088BAFA3" w14:textId="77777777" w:rsidR="00610B4C" w:rsidRPr="004657A9" w:rsidRDefault="00610B4C" w:rsidP="007E3FD9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lastRenderedPageBreak/>
        <w:t>VH po změně:</w:t>
      </w:r>
    </w:p>
    <w:p w14:paraId="71DDB9FB" w14:textId="77777777" w:rsidR="003E3503" w:rsidRPr="004657A9" w:rsidRDefault="003E3503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 xml:space="preserve">T = </w:t>
      </w:r>
      <w:r w:rsidR="00941068" w:rsidRPr="004657A9">
        <w:rPr>
          <w:rFonts w:ascii="Times New Roman" w:hAnsi="Times New Roman" w:cs="Times New Roman"/>
          <w:color w:val="FF0000"/>
        </w:rPr>
        <w:t>(350 * 12 000 + 1 100 000)</w:t>
      </w:r>
      <w:r w:rsidRPr="004657A9">
        <w:rPr>
          <w:rFonts w:ascii="Times New Roman" w:hAnsi="Times New Roman" w:cs="Times New Roman"/>
          <w:color w:val="FF0000"/>
        </w:rPr>
        <w:t xml:space="preserve"> + (2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Pr="004657A9">
        <w:rPr>
          <w:rFonts w:ascii="Times New Roman" w:hAnsi="Times New Roman" w:cs="Times New Roman"/>
          <w:color w:val="FF0000"/>
        </w:rPr>
        <w:t>0 * 1</w:t>
      </w:r>
      <w:r w:rsidR="00941068" w:rsidRPr="004657A9">
        <w:rPr>
          <w:rFonts w:ascii="Times New Roman" w:hAnsi="Times New Roman" w:cs="Times New Roman"/>
          <w:color w:val="FF0000"/>
        </w:rPr>
        <w:t>6</w:t>
      </w:r>
      <w:r w:rsidRPr="004657A9">
        <w:rPr>
          <w:rFonts w:ascii="Times New Roman" w:hAnsi="Times New Roman" w:cs="Times New Roman"/>
          <w:color w:val="FF0000"/>
        </w:rPr>
        <w:t> 000 + 1 </w:t>
      </w:r>
      <w:r w:rsidR="00941068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00 000) + (2</w:t>
      </w:r>
      <w:r w:rsidR="00941068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 * 10 000 + 1 000 000) = 5 </w:t>
      </w:r>
      <w:r w:rsidR="00941068" w:rsidRPr="004657A9">
        <w:rPr>
          <w:rFonts w:ascii="Times New Roman" w:hAnsi="Times New Roman" w:cs="Times New Roman"/>
          <w:color w:val="FF0000"/>
        </w:rPr>
        <w:t>300</w:t>
      </w:r>
      <w:r w:rsidRPr="004657A9">
        <w:rPr>
          <w:rFonts w:ascii="Times New Roman" w:hAnsi="Times New Roman" w:cs="Times New Roman"/>
          <w:color w:val="FF0000"/>
        </w:rPr>
        <w:t xml:space="preserve"> 000 + </w:t>
      </w:r>
      <w:r w:rsidR="00941068" w:rsidRPr="004657A9">
        <w:rPr>
          <w:rFonts w:ascii="Times New Roman" w:hAnsi="Times New Roman" w:cs="Times New Roman"/>
          <w:color w:val="FF0000"/>
        </w:rPr>
        <w:t>5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68</w:t>
      </w:r>
      <w:r w:rsidRPr="004657A9">
        <w:rPr>
          <w:rFonts w:ascii="Times New Roman" w:hAnsi="Times New Roman" w:cs="Times New Roman"/>
          <w:color w:val="FF0000"/>
        </w:rPr>
        <w:t xml:space="preserve">0 000 + 3 </w:t>
      </w:r>
      <w:r w:rsidR="00941068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00 000 = 1</w:t>
      </w:r>
      <w:r w:rsidR="00941068" w:rsidRPr="004657A9">
        <w:rPr>
          <w:rFonts w:ascii="Times New Roman" w:hAnsi="Times New Roman" w:cs="Times New Roman"/>
          <w:color w:val="FF0000"/>
        </w:rPr>
        <w:t>4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28</w:t>
      </w:r>
      <w:r w:rsidRPr="004657A9">
        <w:rPr>
          <w:rFonts w:ascii="Times New Roman" w:hAnsi="Times New Roman" w:cs="Times New Roman"/>
          <w:color w:val="FF0000"/>
        </w:rPr>
        <w:t>0 000 Kč</w:t>
      </w:r>
    </w:p>
    <w:p w14:paraId="6234D41C" w14:textId="77777777" w:rsidR="003E3503" w:rsidRPr="004657A9" w:rsidRDefault="003E3503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N = (</w:t>
      </w:r>
      <w:r w:rsidR="0020447C" w:rsidRPr="004657A9">
        <w:rPr>
          <w:rFonts w:ascii="Times New Roman" w:hAnsi="Times New Roman" w:cs="Times New Roman"/>
          <w:color w:val="FF0000"/>
        </w:rPr>
        <w:t>2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="0020447C" w:rsidRPr="004657A9">
        <w:rPr>
          <w:rFonts w:ascii="Times New Roman" w:hAnsi="Times New Roman" w:cs="Times New Roman"/>
          <w:color w:val="FF0000"/>
        </w:rPr>
        <w:t xml:space="preserve"> * 12000 + </w:t>
      </w:r>
      <w:r w:rsidR="00941068" w:rsidRPr="004657A9">
        <w:rPr>
          <w:rFonts w:ascii="Times New Roman" w:hAnsi="Times New Roman" w:cs="Times New Roman"/>
          <w:color w:val="FF0000"/>
        </w:rPr>
        <w:t>30</w:t>
      </w:r>
      <w:r w:rsidR="0020447C" w:rsidRPr="004657A9">
        <w:rPr>
          <w:rFonts w:ascii="Times New Roman" w:hAnsi="Times New Roman" w:cs="Times New Roman"/>
          <w:color w:val="FF0000"/>
        </w:rPr>
        <w:t xml:space="preserve"> * 1</w:t>
      </w:r>
      <w:r w:rsidR="00941068" w:rsidRPr="004657A9">
        <w:rPr>
          <w:rFonts w:ascii="Times New Roman" w:hAnsi="Times New Roman" w:cs="Times New Roman"/>
          <w:color w:val="FF0000"/>
        </w:rPr>
        <w:t>6</w:t>
      </w:r>
      <w:r w:rsidR="0020447C" w:rsidRPr="004657A9">
        <w:rPr>
          <w:rFonts w:ascii="Times New Roman" w:hAnsi="Times New Roman" w:cs="Times New Roman"/>
          <w:color w:val="FF0000"/>
        </w:rPr>
        <w:t> 000 + 3</w:t>
      </w:r>
      <w:r w:rsidR="00941068" w:rsidRPr="004657A9">
        <w:rPr>
          <w:rFonts w:ascii="Times New Roman" w:hAnsi="Times New Roman" w:cs="Times New Roman"/>
          <w:color w:val="FF0000"/>
        </w:rPr>
        <w:t>2</w:t>
      </w:r>
      <w:r w:rsidR="0020447C" w:rsidRPr="004657A9">
        <w:rPr>
          <w:rFonts w:ascii="Times New Roman" w:hAnsi="Times New Roman" w:cs="Times New Roman"/>
          <w:color w:val="FF0000"/>
        </w:rPr>
        <w:t xml:space="preserve"> * 10 000) + 6 500 000 + (50 000 * 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="0020447C" w:rsidRPr="004657A9">
        <w:rPr>
          <w:rFonts w:ascii="Times New Roman" w:hAnsi="Times New Roman" w:cs="Times New Roman"/>
          <w:color w:val="FF0000"/>
        </w:rPr>
        <w:t xml:space="preserve">,25) </w:t>
      </w:r>
    </w:p>
    <w:p w14:paraId="1FBA0ED0" w14:textId="77777777" w:rsidR="0020447C" w:rsidRPr="004657A9" w:rsidRDefault="0020447C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 xml:space="preserve">N = 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048</w:t>
      </w:r>
      <w:r w:rsidRPr="004657A9">
        <w:rPr>
          <w:rFonts w:ascii="Times New Roman" w:hAnsi="Times New Roman" w:cs="Times New Roman"/>
          <w:color w:val="FF0000"/>
        </w:rPr>
        <w:t xml:space="preserve"> 500</w:t>
      </w:r>
    </w:p>
    <w:p w14:paraId="3FD716D5" w14:textId="77777777" w:rsidR="00610B4C" w:rsidRPr="004657A9" w:rsidRDefault="00610B4C" w:rsidP="00610B4C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VH = </w:t>
      </w:r>
      <w:r w:rsidR="00941068" w:rsidRPr="004657A9">
        <w:rPr>
          <w:rFonts w:ascii="Times New Roman" w:hAnsi="Times New Roman" w:cs="Times New Roman"/>
          <w:b/>
          <w:color w:val="FF0000"/>
          <w:u w:val="single"/>
        </w:rPr>
        <w:t>6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 </w:t>
      </w:r>
      <w:r w:rsidR="00941068" w:rsidRPr="004657A9">
        <w:rPr>
          <w:rFonts w:ascii="Times New Roman" w:hAnsi="Times New Roman" w:cs="Times New Roman"/>
          <w:b/>
          <w:color w:val="FF0000"/>
          <w:u w:val="single"/>
        </w:rPr>
        <w:t>231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 500 Kč</w:t>
      </w:r>
    </w:p>
    <w:p w14:paraId="3993B7FB" w14:textId="77777777"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305E06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7F203E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04CD5A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46E5EF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8F005E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B201190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84EB18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FE722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56ED6CD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83367FE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2935D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046123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0F4D3C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12E89C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872A58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14410DE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B47E7A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08F6EDA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9C71F8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1CD099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1F5BF2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BB3C23D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A2F9479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E5FB89A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939D332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A680A8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469471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5DA34D3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F293DD9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36745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01A0486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12C572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D176DA5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6D638E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52716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CD4603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7B1C5C" w14:textId="77777777" w:rsidR="00941068" w:rsidRDefault="00941068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FFB9FC2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32CA10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2980C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3EFF5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D71975" w14:textId="77777777"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4</w:t>
      </w:r>
    </w:p>
    <w:p w14:paraId="4AF85759" w14:textId="77777777" w:rsidR="00D0421F" w:rsidRDefault="00D0421F" w:rsidP="00E04271">
      <w:pPr>
        <w:jc w:val="both"/>
        <w:rPr>
          <w:rFonts w:ascii="Times New Roman" w:hAnsi="Times New Roman" w:cs="Times New Roman"/>
        </w:rPr>
      </w:pPr>
    </w:p>
    <w:p w14:paraId="343BD3DD" w14:textId="77777777"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whiskey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Bli</w:t>
      </w:r>
      <w:r w:rsidR="00CE7D7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>8 000 ks. Jaká je plánovaná výroba pro zajištění požadovaného odbytu?</w:t>
      </w:r>
      <w:r w:rsidRPr="00A97FEC">
        <w:rPr>
          <w:rFonts w:ascii="Times New Roman" w:hAnsi="Times New Roman" w:cs="Times New Roman"/>
        </w:rPr>
        <w:t xml:space="preserve"> </w:t>
      </w:r>
    </w:p>
    <w:p w14:paraId="763B99A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78289BC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EAEB0F" w14:textId="77777777" w:rsidR="00D0421F" w:rsidRPr="004657A9" w:rsidRDefault="00D0421F" w:rsidP="00D0421F">
      <w:pPr>
        <w:ind w:left="2832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>Bilance prodeje</w:t>
      </w:r>
    </w:p>
    <w:p w14:paraId="7048584B" w14:textId="77777777" w:rsidR="00D0421F" w:rsidRPr="004657A9" w:rsidRDefault="00D0421F" w:rsidP="00D0421F">
      <w:pPr>
        <w:ind w:left="708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Potřeby prodeje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 xml:space="preserve">           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>Zdroje prodeje</w:t>
      </w:r>
    </w:p>
    <w:p w14:paraId="227017C7" w14:textId="77777777" w:rsidR="00D0421F" w:rsidRPr="004657A9" w:rsidRDefault="00D0421F" w:rsidP="00D0421F">
      <w:pPr>
        <w:ind w:left="708"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Tuzemský trh 60 000 ks</w:t>
      </w:r>
      <w:r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ab/>
        <w:t xml:space="preserve">       Plánovaná </w:t>
      </w:r>
      <w:proofErr w:type="gramStart"/>
      <w:r w:rsidRPr="004657A9">
        <w:rPr>
          <w:rFonts w:ascii="Times New Roman" w:hAnsi="Times New Roman" w:cs="Times New Roman"/>
          <w:b/>
          <w:color w:val="FF0000"/>
        </w:rPr>
        <w:t>výroba ?</w:t>
      </w:r>
      <w:proofErr w:type="gramEnd"/>
    </w:p>
    <w:p w14:paraId="414D01BD" w14:textId="77777777" w:rsidR="00D0421F" w:rsidRPr="004657A9" w:rsidRDefault="00D0421F" w:rsidP="00D0421F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 Zahraniční trh 25 000 ks</w:t>
      </w:r>
      <w:r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ab/>
        <w:t xml:space="preserve">    Vlastní zdroje 2 000 ks</w:t>
      </w:r>
    </w:p>
    <w:p w14:paraId="42487E56" w14:textId="77777777" w:rsidR="00D0421F" w:rsidRPr="004657A9" w:rsidRDefault="00D0421F" w:rsidP="00D0421F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</w:t>
      </w:r>
    </w:p>
    <w:p w14:paraId="72237870" w14:textId="77777777" w:rsidR="00D0421F" w:rsidRPr="004657A9" w:rsidRDefault="00D0421F" w:rsidP="00D0421F">
      <w:pPr>
        <w:rPr>
          <w:rFonts w:ascii="Times New Roman" w:hAnsi="Times New Roman" w:cs="Times New Roman"/>
          <w:b/>
          <w:color w:val="FF0000"/>
        </w:rPr>
      </w:pPr>
    </w:p>
    <w:p w14:paraId="55D060AA" w14:textId="77777777" w:rsidR="00D0421F" w:rsidRPr="004657A9" w:rsidRDefault="00D0421F" w:rsidP="00D0421F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Prodej na prodejně = 85 000 – </w:t>
      </w:r>
      <w:r w:rsidR="00EF7DC7" w:rsidRPr="004657A9">
        <w:rPr>
          <w:rFonts w:ascii="Times New Roman" w:hAnsi="Times New Roman" w:cs="Times New Roman"/>
          <w:b/>
          <w:color w:val="FF0000"/>
        </w:rPr>
        <w:t>2</w:t>
      </w:r>
      <w:r w:rsidRPr="004657A9">
        <w:rPr>
          <w:rFonts w:ascii="Times New Roman" w:hAnsi="Times New Roman" w:cs="Times New Roman"/>
          <w:b/>
          <w:color w:val="FF0000"/>
        </w:rPr>
        <w:t xml:space="preserve"> 000= </w:t>
      </w:r>
      <w:r w:rsidR="00EF7DC7" w:rsidRPr="004657A9">
        <w:rPr>
          <w:rFonts w:ascii="Times New Roman" w:hAnsi="Times New Roman" w:cs="Times New Roman"/>
          <w:b/>
          <w:color w:val="FF0000"/>
        </w:rPr>
        <w:t>83</w:t>
      </w:r>
      <w:r w:rsidRPr="004657A9">
        <w:rPr>
          <w:rFonts w:ascii="Times New Roman" w:hAnsi="Times New Roman" w:cs="Times New Roman"/>
          <w:b/>
          <w:color w:val="FF0000"/>
        </w:rPr>
        <w:t> 000 K</w:t>
      </w:r>
      <w:r w:rsidR="00EF7DC7" w:rsidRPr="004657A9">
        <w:rPr>
          <w:rFonts w:ascii="Times New Roman" w:hAnsi="Times New Roman" w:cs="Times New Roman"/>
          <w:b/>
          <w:color w:val="FF0000"/>
        </w:rPr>
        <w:t>s</w:t>
      </w:r>
    </w:p>
    <w:p w14:paraId="36193CE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141B63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F84F7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0C9EBB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C325AD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2D34A4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D4BE9D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2A1519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1C415C6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8439CE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AA447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15EA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8E2D8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BD3387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29BEFD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90CBA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E0793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960BE4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53016C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6A4CA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F0C446A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4A97FEF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9DBD1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6C8102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09E1F83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2BD31C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54EAFF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C0711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BE5BB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4D13A5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B82B05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14:paraId="69572B9E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312D35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whiskey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450,-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14:paraId="09A017C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14:paraId="5D3183BA" w14:textId="77777777" w:rsidTr="00DC1D12">
        <w:tc>
          <w:tcPr>
            <w:tcW w:w="3020" w:type="dxa"/>
          </w:tcPr>
          <w:p w14:paraId="5DBE139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14:paraId="6002C5A6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14:paraId="65654ED0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14:paraId="7A8D75C6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EC2292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14:paraId="40F6F5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F" w14:paraId="7F97C0AC" w14:textId="77777777" w:rsidTr="00DC1D12">
        <w:tc>
          <w:tcPr>
            <w:tcW w:w="3020" w:type="dxa"/>
          </w:tcPr>
          <w:p w14:paraId="4F97547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</w:p>
        </w:tc>
        <w:tc>
          <w:tcPr>
            <w:tcW w:w="3021" w:type="dxa"/>
          </w:tcPr>
          <w:p w14:paraId="7B8FD6D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58318A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14:paraId="512931E3" w14:textId="77777777" w:rsidTr="00DC1D12">
        <w:tc>
          <w:tcPr>
            <w:tcW w:w="3020" w:type="dxa"/>
          </w:tcPr>
          <w:p w14:paraId="7BC78137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</w:p>
        </w:tc>
        <w:tc>
          <w:tcPr>
            <w:tcW w:w="3021" w:type="dxa"/>
          </w:tcPr>
          <w:p w14:paraId="2FB5093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4F2ECADC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46BB4B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1D0B7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14:paraId="17B0C158" w14:textId="77777777" w:rsidR="00A9774F" w:rsidRPr="002E2CAD" w:rsidRDefault="00A9774F" w:rsidP="00A977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14:paraId="72F5FDAB" w14:textId="77777777" w:rsidR="00A9774F" w:rsidRPr="002E2CAD" w:rsidRDefault="00A9774F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14:paraId="62118BD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FC280" w14:textId="77777777" w:rsidR="00A9774F" w:rsidRPr="0012574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47">
        <w:rPr>
          <w:rFonts w:ascii="Times New Roman" w:hAnsi="Times New Roman" w:cs="Times New Roman"/>
          <w:sz w:val="24"/>
          <w:szCs w:val="24"/>
        </w:rPr>
        <w:t>Výpočet slev:</w:t>
      </w:r>
    </w:p>
    <w:p w14:paraId="01459633" w14:textId="77777777"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FD301" w14:textId="77777777" w:rsidR="00A9774F" w:rsidRPr="002E2CAD" w:rsidRDefault="00A9774F" w:rsidP="00A9774F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 wp14:anchorId="3BD0AED6" wp14:editId="4FD01059">
            <wp:extent cx="5760720" cy="66404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EBB36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0D080" w14:textId="77777777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41068">
        <w:rPr>
          <w:rFonts w:ascii="Times New Roman" w:hAnsi="Times New Roman" w:cs="Times New Roman"/>
          <w:sz w:val="24"/>
          <w:szCs w:val="24"/>
        </w:rPr>
        <w:t xml:space="preserve">Změna poptávky1 = 2 x 10 = 20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= 30 000 </w:t>
      </w:r>
      <w:r w:rsidR="00DC1D12" w:rsidRPr="00941068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 1,2 = 36 000 ks velkoodběratel</w:t>
      </w:r>
    </w:p>
    <w:p w14:paraId="1E1B75B9" w14:textId="77777777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1068">
        <w:rPr>
          <w:rFonts w:ascii="Times New Roman" w:hAnsi="Times New Roman" w:cs="Times New Roman"/>
          <w:sz w:val="24"/>
          <w:szCs w:val="24"/>
        </w:rPr>
        <w:t xml:space="preserve">Změna poptávky2 = 1,5 x 5 = 7,5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= 30 000 </w:t>
      </w:r>
      <w:r w:rsidR="00DC1D12"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1,075 = 32 250 ks maloodběratel</w:t>
      </w:r>
    </w:p>
    <w:p w14:paraId="51EF8F9B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55C3E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00F07" w14:textId="6E6511B6" w:rsidR="00941068" w:rsidRPr="004657A9" w:rsidRDefault="00941068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Řešení:</w:t>
      </w:r>
    </w:p>
    <w:p w14:paraId="31CD4AB2" w14:textId="77777777" w:rsidR="00A9774F" w:rsidRPr="004657A9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B76F9F" w14:textId="77777777" w:rsidR="00A9774F" w:rsidRPr="004657A9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Původní VH:</w:t>
      </w:r>
    </w:p>
    <w:p w14:paraId="37420240" w14:textId="77777777" w:rsidR="00A9774F" w:rsidRPr="004657A9" w:rsidRDefault="00A9774F" w:rsidP="00A977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(450 x 60 000) – (300 x 60 000 + 2 950 000) = </w:t>
      </w:r>
      <w:r w:rsidR="00E53486" w:rsidRPr="004657A9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53486" w:rsidRPr="004657A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00 000 – 20 950 000 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br/>
        <w:t xml:space="preserve">VH = </w:t>
      </w:r>
      <w:r w:rsidR="00E53486" w:rsidRPr="004657A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E53486" w:rsidRPr="004657A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50 000 Kč</w:t>
      </w:r>
    </w:p>
    <w:p w14:paraId="7A5D22C5" w14:textId="77777777" w:rsidR="00A9774F" w:rsidRPr="004657A9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VH po rabatu:</w:t>
      </w:r>
    </w:p>
    <w:p w14:paraId="620BD161" w14:textId="77777777" w:rsidR="00941068" w:rsidRPr="004657A9" w:rsidRDefault="00941068" w:rsidP="0094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>Cena pro velkoodběratele: 450 x 0,9 = 405 Kč</w:t>
      </w:r>
    </w:p>
    <w:p w14:paraId="7A6C7324" w14:textId="77777777" w:rsidR="00941068" w:rsidRPr="004657A9" w:rsidRDefault="00941068" w:rsidP="0094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>Cena pro maloodběratele: 450 x 0,95 = 427,50 Kč</w:t>
      </w:r>
    </w:p>
    <w:p w14:paraId="2D8A246A" w14:textId="77777777" w:rsidR="00941068" w:rsidRPr="004657A9" w:rsidRDefault="00941068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3C58F" w14:textId="77777777" w:rsidR="00A9774F" w:rsidRPr="004657A9" w:rsidRDefault="00A9774F" w:rsidP="00A977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>VH = ((405 x 36 000) + (427,50 x 32 250)) – ((300 x 68 250) + 2 950 000)</w:t>
      </w:r>
    </w:p>
    <w:p w14:paraId="50DECAA0" w14:textId="77777777" w:rsidR="00A9774F" w:rsidRPr="004657A9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28 366 875 – 23 425 000 = 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4 941 875 Kč</w:t>
      </w:r>
    </w:p>
    <w:p w14:paraId="0E104780" w14:textId="77777777"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</w:p>
    <w:p w14:paraId="2193B824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D90DF" w14:textId="77777777" w:rsidR="00E53486" w:rsidRDefault="00E5348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32B05D" w14:textId="102ADA5D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925C57" w14:textId="03C23B92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B30E91" w14:textId="1A616834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59568B7" w14:textId="79FAE66E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0A10413" w14:textId="68C503BB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5A76C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8BA183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</w:p>
    <w:p w14:paraId="28BFE3A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48E2974" w14:textId="77777777"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whiskey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93D87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3D94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14:paraId="0AB9594B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55E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14:paraId="2C237FF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F0388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B4CC0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036170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Velkoobchod</w:t>
      </w:r>
    </w:p>
    <w:p w14:paraId="15BDD111" w14:textId="77777777" w:rsidR="008C03E9" w:rsidRPr="004657A9" w:rsidRDefault="006B5957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405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x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72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000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–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300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x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72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000 + 2 950 000)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</w:p>
    <w:p w14:paraId="2E0A48AD" w14:textId="77777777" w:rsidR="006B5957" w:rsidRPr="004657A9" w:rsidRDefault="008C03E9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9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16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0 000 – 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0 000 =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610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000 Kč</w:t>
      </w:r>
    </w:p>
    <w:p w14:paraId="5B92E3F8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14:paraId="2D409A1B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Maloobchod</w:t>
      </w:r>
    </w:p>
    <w:p w14:paraId="2264BEB3" w14:textId="77777777" w:rsidR="008C03E9" w:rsidRPr="004657A9" w:rsidRDefault="006B5957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427,50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x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4 5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–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333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x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4 5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+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3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) </w:t>
      </w:r>
    </w:p>
    <w:p w14:paraId="0DF4980C" w14:textId="77777777" w:rsidR="006B5957" w:rsidRPr="004657A9" w:rsidRDefault="00DC1D12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573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 – 2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928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00 =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7045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645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7045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 Kč</w:t>
      </w:r>
    </w:p>
    <w:p w14:paraId="7B79AE9E" w14:textId="77777777"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2CCE53" w14:textId="77777777" w:rsidR="006B5957" w:rsidRDefault="006B5957" w:rsidP="007E3FD9">
      <w:pPr>
        <w:rPr>
          <w:color w:val="FF0000"/>
        </w:rPr>
      </w:pPr>
    </w:p>
    <w:p w14:paraId="7FF4016B" w14:textId="77777777" w:rsidR="0071247F" w:rsidRDefault="0071247F" w:rsidP="007E3FD9">
      <w:pPr>
        <w:rPr>
          <w:color w:val="FF0000"/>
        </w:rPr>
      </w:pPr>
    </w:p>
    <w:p w14:paraId="4EE759B6" w14:textId="77777777" w:rsidR="0071247F" w:rsidRDefault="0071247F" w:rsidP="007E3FD9">
      <w:pPr>
        <w:rPr>
          <w:color w:val="FF0000"/>
        </w:rPr>
      </w:pPr>
    </w:p>
    <w:p w14:paraId="1C696E11" w14:textId="77777777" w:rsidR="0071247F" w:rsidRDefault="0071247F" w:rsidP="007E3FD9">
      <w:pPr>
        <w:rPr>
          <w:color w:val="FF0000"/>
        </w:rPr>
      </w:pPr>
    </w:p>
    <w:p w14:paraId="13B03894" w14:textId="77777777" w:rsidR="0071247F" w:rsidRDefault="0071247F" w:rsidP="007E3FD9">
      <w:pPr>
        <w:rPr>
          <w:color w:val="FF0000"/>
        </w:rPr>
      </w:pPr>
    </w:p>
    <w:p w14:paraId="6A77344B" w14:textId="77777777" w:rsidR="0071247F" w:rsidRDefault="0071247F" w:rsidP="007E3FD9">
      <w:pPr>
        <w:rPr>
          <w:color w:val="FF0000"/>
        </w:rPr>
      </w:pPr>
    </w:p>
    <w:p w14:paraId="7A1E19BA" w14:textId="77777777" w:rsidR="0071247F" w:rsidRDefault="0071247F" w:rsidP="007E3FD9">
      <w:pPr>
        <w:rPr>
          <w:color w:val="FF0000"/>
        </w:rPr>
      </w:pPr>
    </w:p>
    <w:p w14:paraId="64FD55E8" w14:textId="7AA11958" w:rsidR="006523F9" w:rsidRPr="006523F9" w:rsidRDefault="006523F9" w:rsidP="007E3FD9">
      <w:pPr>
        <w:rPr>
          <w:b/>
        </w:rPr>
      </w:pPr>
    </w:p>
    <w:sectPr w:rsidR="006523F9" w:rsidRPr="006523F9" w:rsidSect="005845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C146" w14:textId="77777777" w:rsidR="008076D8" w:rsidRDefault="008076D8" w:rsidP="00125747">
      <w:pPr>
        <w:spacing w:after="0" w:line="240" w:lineRule="auto"/>
      </w:pPr>
      <w:r>
        <w:separator/>
      </w:r>
    </w:p>
  </w:endnote>
  <w:endnote w:type="continuationSeparator" w:id="0">
    <w:p w14:paraId="5B26A6F9" w14:textId="77777777" w:rsidR="008076D8" w:rsidRDefault="008076D8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203158"/>
      <w:docPartObj>
        <w:docPartGallery w:val="Page Numbers (Bottom of Page)"/>
        <w:docPartUnique/>
      </w:docPartObj>
    </w:sdtPr>
    <w:sdtContent>
      <w:p w14:paraId="5DDF6314" w14:textId="77777777"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8CF94" w14:textId="77777777"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0848" w14:textId="77777777" w:rsidR="008076D8" w:rsidRDefault="008076D8" w:rsidP="00125747">
      <w:pPr>
        <w:spacing w:after="0" w:line="240" w:lineRule="auto"/>
      </w:pPr>
      <w:r>
        <w:separator/>
      </w:r>
    </w:p>
  </w:footnote>
  <w:footnote w:type="continuationSeparator" w:id="0">
    <w:p w14:paraId="4F81CDA9" w14:textId="77777777" w:rsidR="008076D8" w:rsidRDefault="008076D8" w:rsidP="0012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38378">
    <w:abstractNumId w:val="3"/>
  </w:num>
  <w:num w:numId="2" w16cid:durableId="40447704">
    <w:abstractNumId w:val="0"/>
  </w:num>
  <w:num w:numId="3" w16cid:durableId="85342769">
    <w:abstractNumId w:val="2"/>
  </w:num>
  <w:num w:numId="4" w16cid:durableId="67118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668BA"/>
    <w:rsid w:val="00074305"/>
    <w:rsid w:val="000A712B"/>
    <w:rsid w:val="000B0359"/>
    <w:rsid w:val="000C4514"/>
    <w:rsid w:val="00125747"/>
    <w:rsid w:val="001345CE"/>
    <w:rsid w:val="00156784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644EA"/>
    <w:rsid w:val="003C1B15"/>
    <w:rsid w:val="003C2690"/>
    <w:rsid w:val="003E3503"/>
    <w:rsid w:val="00442CD3"/>
    <w:rsid w:val="004657A9"/>
    <w:rsid w:val="004806AE"/>
    <w:rsid w:val="00492081"/>
    <w:rsid w:val="00497018"/>
    <w:rsid w:val="004B5E76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A2ED2"/>
    <w:rsid w:val="006B5957"/>
    <w:rsid w:val="006C5035"/>
    <w:rsid w:val="006C7BF4"/>
    <w:rsid w:val="006D493D"/>
    <w:rsid w:val="006D6016"/>
    <w:rsid w:val="00701BF1"/>
    <w:rsid w:val="0071247F"/>
    <w:rsid w:val="00742717"/>
    <w:rsid w:val="00747351"/>
    <w:rsid w:val="007670D2"/>
    <w:rsid w:val="007A416E"/>
    <w:rsid w:val="007B1E97"/>
    <w:rsid w:val="007E3FD9"/>
    <w:rsid w:val="00804D79"/>
    <w:rsid w:val="008076D8"/>
    <w:rsid w:val="00816BF2"/>
    <w:rsid w:val="008201F6"/>
    <w:rsid w:val="00841955"/>
    <w:rsid w:val="008613C6"/>
    <w:rsid w:val="00881FCA"/>
    <w:rsid w:val="00890435"/>
    <w:rsid w:val="008B3C98"/>
    <w:rsid w:val="008C03E9"/>
    <w:rsid w:val="009049B3"/>
    <w:rsid w:val="00905051"/>
    <w:rsid w:val="00941068"/>
    <w:rsid w:val="00947DE8"/>
    <w:rsid w:val="00995E14"/>
    <w:rsid w:val="009C5048"/>
    <w:rsid w:val="009D2049"/>
    <w:rsid w:val="00A009B8"/>
    <w:rsid w:val="00A0125F"/>
    <w:rsid w:val="00A170E8"/>
    <w:rsid w:val="00A8521A"/>
    <w:rsid w:val="00A9774F"/>
    <w:rsid w:val="00A97FEC"/>
    <w:rsid w:val="00AA6F66"/>
    <w:rsid w:val="00AB2C16"/>
    <w:rsid w:val="00AC330A"/>
    <w:rsid w:val="00AF7AC0"/>
    <w:rsid w:val="00BA1D48"/>
    <w:rsid w:val="00BB7322"/>
    <w:rsid w:val="00BC61E5"/>
    <w:rsid w:val="00BE4BB7"/>
    <w:rsid w:val="00C1294A"/>
    <w:rsid w:val="00C72DFA"/>
    <w:rsid w:val="00C97322"/>
    <w:rsid w:val="00CA3B9B"/>
    <w:rsid w:val="00CA6DD3"/>
    <w:rsid w:val="00CB4FB9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3486"/>
    <w:rsid w:val="00E554CF"/>
    <w:rsid w:val="00EF7DC7"/>
    <w:rsid w:val="00F10D17"/>
    <w:rsid w:val="00F1155F"/>
    <w:rsid w:val="00F22A6D"/>
    <w:rsid w:val="00F44B4A"/>
    <w:rsid w:val="00F52AEA"/>
    <w:rsid w:val="00F84F5B"/>
    <w:rsid w:val="00FB1C67"/>
    <w:rsid w:val="00FD469D"/>
    <w:rsid w:val="6A48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E28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834B8-D9EF-450D-B279-F5B5B1A96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EDF21-F683-40CF-865F-42CA67B9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Tomáš Pražák</cp:lastModifiedBy>
  <cp:revision>2</cp:revision>
  <dcterms:created xsi:type="dcterms:W3CDTF">2024-12-05T07:13:00Z</dcterms:created>
  <dcterms:modified xsi:type="dcterms:W3CDTF">2024-12-05T07:13:00Z</dcterms:modified>
</cp:coreProperties>
</file>