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A2C" w:rsidRDefault="00AE7359" w:rsidP="00AE7359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70C0"/>
          <w:sz w:val="24"/>
          <w:szCs w:val="24"/>
          <w:lang w:val="cs-CZ"/>
        </w:rPr>
      </w:pPr>
      <w:r w:rsidRPr="00AC113D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>Úkolem je vypracovat</w:t>
      </w:r>
      <w:r w:rsidR="00A25A2C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>:</w:t>
      </w:r>
    </w:p>
    <w:p w:rsidR="00A25A2C" w:rsidRDefault="00AE7359" w:rsidP="00A25A2C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70C0"/>
          <w:sz w:val="24"/>
          <w:szCs w:val="24"/>
          <w:lang w:val="cs-CZ"/>
        </w:rPr>
      </w:pPr>
      <w:r w:rsidRPr="00A25A2C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 xml:space="preserve">bod č. </w:t>
      </w:r>
      <w:r w:rsidR="00AC113D" w:rsidRPr="00A25A2C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>5</w:t>
      </w:r>
      <w:r w:rsidRPr="00A25A2C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 xml:space="preserve"> </w:t>
      </w:r>
      <w:r w:rsidR="00A25A2C" w:rsidRPr="00A25A2C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>Závěr – vyhodnocení a souhrn hlavních poznatků</w:t>
      </w:r>
      <w:r w:rsidR="00A25A2C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 xml:space="preserve"> projektu</w:t>
      </w:r>
    </w:p>
    <w:p w:rsidR="00A25A2C" w:rsidRPr="00A25A2C" w:rsidRDefault="00A25A2C" w:rsidP="00A25A2C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70C0"/>
          <w:sz w:val="24"/>
          <w:szCs w:val="24"/>
          <w:lang w:val="cs-CZ"/>
        </w:rPr>
      </w:pPr>
      <w:r>
        <w:rPr>
          <w:rFonts w:eastAsia="Calibri" w:cstheme="minorHAnsi"/>
          <w:b/>
          <w:bCs/>
          <w:color w:val="0070C0"/>
          <w:sz w:val="24"/>
          <w:szCs w:val="24"/>
          <w:lang w:val="cs-CZ"/>
        </w:rPr>
        <w:t>Prezentaci pro obhajobu projektu</w:t>
      </w:r>
    </w:p>
    <w:p w:rsidR="00AE7359" w:rsidRPr="00AC113D" w:rsidRDefault="00AE7359" w:rsidP="00AE7359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70C0"/>
          <w:sz w:val="24"/>
          <w:szCs w:val="24"/>
          <w:lang w:val="cs-CZ"/>
        </w:rPr>
      </w:pPr>
      <w:r w:rsidRPr="00AC113D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 xml:space="preserve"> </w:t>
      </w:r>
    </w:p>
    <w:p w:rsidR="00AE7359" w:rsidRPr="00AC113D" w:rsidRDefault="00AE7359" w:rsidP="00AE735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val="cs-CZ"/>
        </w:rPr>
      </w:pPr>
    </w:p>
    <w:p w:rsidR="00B77FE6" w:rsidRPr="00B77FE6" w:rsidRDefault="00B77FE6" w:rsidP="00B77FE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</w:pPr>
      <w:r w:rsidRPr="00B77FE6"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  <w:t>Závěr – vyhodnocení a souhrn hlavních poznatků projektu</w:t>
      </w:r>
    </w:p>
    <w:p w:rsidR="00B77FE6" w:rsidRPr="00B77FE6" w:rsidRDefault="00B77FE6" w:rsidP="00B77FE6">
      <w:pPr>
        <w:numPr>
          <w:ilvl w:val="1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77FE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Zda je projekt žádoucí – náklady vs. přínosy vs. rizika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</w:t>
      </w:r>
      <w:r w:rsidRPr="00B77FE6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>(Zde uveďte hlavní srovnání, kdy na jedné straně jsou náklady projektu, které se musí vynaložit, dále jste identifikovali hlavní rizika projektu (zda jsou akceptovatelná, přijatelná) a také zda přínosy projektu převažují (zda má smysl projekt realizovat).</w:t>
      </w:r>
    </w:p>
    <w:p w:rsidR="00B77FE6" w:rsidRPr="00B77FE6" w:rsidRDefault="00B77FE6" w:rsidP="00B77FE6">
      <w:pPr>
        <w:numPr>
          <w:ilvl w:val="1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77FE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Zda je projekt životaschopný – projekt může dodat výstupy, výsledky (produkty)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</w:t>
      </w:r>
      <w:r w:rsidRPr="00B77FE6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>(Zde odůvodněte, že je možné projekt realizovat (je např. dostatečná podpora od sponzora, je vytvořen adekvátní projektový tým, existuje zázemí pro realizaci projektu, je reálné dodat výsledky (produkty) projektu a také výstupy vůči zainteresovaným stranám.)</w:t>
      </w:r>
    </w:p>
    <w:p w:rsidR="00B77FE6" w:rsidRPr="00B77FE6" w:rsidRDefault="00B77FE6" w:rsidP="00B77FE6">
      <w:pPr>
        <w:numPr>
          <w:ilvl w:val="1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B77FE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Zda je projekt dosažitelný – produkt(y) projektu zajistí přínosy (hodnotu)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. </w:t>
      </w:r>
      <w:r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(Produktu projektu slouží pro dosažení přínosu (určité hodnoty), např. </w:t>
      </w:r>
      <w:r w:rsidR="007734CC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pro </w:t>
      </w:r>
      <w:r w:rsidR="001660A7"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>nový typ</w:t>
      </w:r>
      <w:r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 </w:t>
      </w:r>
      <w:r w:rsidR="001660A7"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elektro </w:t>
      </w:r>
      <w:r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hardtailového kola </w:t>
      </w:r>
      <w:r w:rsidR="007734CC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se může jednat o </w:t>
      </w:r>
      <w:r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>pohyb a aktivit</w:t>
      </w:r>
      <w:r w:rsidR="007734CC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>u</w:t>
      </w:r>
      <w:r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 </w:t>
      </w:r>
      <w:r w:rsidR="007734CC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>zákazníků</w:t>
      </w:r>
      <w:r w:rsidR="001660A7"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 (je to trend, komfort, pohodlí</w:t>
      </w:r>
      <w:r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>,</w:t>
      </w:r>
      <w:r w:rsidR="001660A7"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 pobyt v přírodě atd.),</w:t>
      </w:r>
      <w:r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 xml:space="preserve"> kdy dochází uspokojení potřeb zákazníků</w:t>
      </w:r>
      <w:r w:rsidR="001660A7" w:rsidRPr="001660A7">
        <w:rPr>
          <w:rFonts w:ascii="Times New Roman" w:eastAsia="Times New Roman" w:hAnsi="Times New Roman" w:cs="Times New Roman"/>
          <w:sz w:val="18"/>
          <w:szCs w:val="18"/>
          <w:lang w:val="cs-CZ" w:eastAsia="cs-CZ"/>
        </w:rPr>
        <w:t>, když budou produkt používat tak se zvýší jejich uspokojení (naplnění přínosu pro firmu v podobě např. růstu tržeb).</w:t>
      </w:r>
      <w:r w:rsidR="001660A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</w:t>
      </w:r>
    </w:p>
    <w:p w:rsidR="00AE7359" w:rsidRPr="00AC113D" w:rsidRDefault="00AE7359" w:rsidP="00AE7359">
      <w:pPr>
        <w:spacing w:after="200" w:line="276" w:lineRule="auto"/>
        <w:rPr>
          <w:rFonts w:eastAsia="Calibri" w:cstheme="minorHAnsi"/>
          <w:lang w:val="cs-CZ"/>
        </w:rPr>
      </w:pPr>
    </w:p>
    <w:p w:rsidR="00B32C35" w:rsidRPr="00AC113D" w:rsidRDefault="00AE7359" w:rsidP="00AE7359">
      <w:pPr>
        <w:spacing w:after="200" w:line="276" w:lineRule="auto"/>
        <w:rPr>
          <w:rFonts w:eastAsia="Calibri" w:cstheme="minorHAnsi"/>
          <w:i/>
          <w:lang w:val="cs-CZ"/>
        </w:rPr>
      </w:pPr>
      <w:r w:rsidRPr="00AC113D">
        <w:rPr>
          <w:rFonts w:eastAsia="Calibri" w:cstheme="minorHAnsi"/>
          <w:i/>
          <w:lang w:val="cs-CZ"/>
        </w:rPr>
        <w:t xml:space="preserve">TIP: </w:t>
      </w:r>
    </w:p>
    <w:p w:rsidR="007734CC" w:rsidRDefault="00C623D3" w:rsidP="007734CC">
      <w:pPr>
        <w:pStyle w:val="Odstavecseseznamem"/>
        <w:numPr>
          <w:ilvl w:val="0"/>
          <w:numId w:val="4"/>
        </w:numPr>
        <w:spacing w:after="200" w:line="276" w:lineRule="auto"/>
        <w:rPr>
          <w:rFonts w:eastAsia="Calibri" w:cstheme="minorHAnsi"/>
          <w:i/>
          <w:lang w:val="cs-CZ"/>
        </w:rPr>
      </w:pPr>
      <w:r w:rsidRPr="00AC113D">
        <w:rPr>
          <w:rFonts w:eastAsia="Calibri" w:cstheme="minorHAnsi"/>
          <w:i/>
          <w:lang w:val="cs-CZ"/>
        </w:rPr>
        <w:t xml:space="preserve">Využijte </w:t>
      </w:r>
      <w:r w:rsidR="007734CC">
        <w:rPr>
          <w:rFonts w:eastAsia="Calibri" w:cstheme="minorHAnsi"/>
          <w:i/>
          <w:lang w:val="cs-CZ"/>
        </w:rPr>
        <w:t>již zpracované části projektu, které se týkají těchto oblastí – rizika, přínosy,</w:t>
      </w:r>
      <w:r w:rsidR="00E03FCA">
        <w:rPr>
          <w:rFonts w:eastAsia="Calibri" w:cstheme="minorHAnsi"/>
          <w:i/>
          <w:lang w:val="cs-CZ"/>
        </w:rPr>
        <w:t xml:space="preserve"> rozpočet projektu,</w:t>
      </w:r>
      <w:r w:rsidR="007734CC">
        <w:rPr>
          <w:rFonts w:eastAsia="Calibri" w:cstheme="minorHAnsi"/>
          <w:i/>
          <w:lang w:val="cs-CZ"/>
        </w:rPr>
        <w:t xml:space="preserve"> výsledný produkt projektu.</w:t>
      </w:r>
    </w:p>
    <w:p w:rsidR="007734CC" w:rsidRDefault="007734CC" w:rsidP="007734CC">
      <w:pPr>
        <w:pStyle w:val="Odstavecseseznamem"/>
        <w:numPr>
          <w:ilvl w:val="0"/>
          <w:numId w:val="4"/>
        </w:numPr>
        <w:spacing w:after="200" w:line="276" w:lineRule="auto"/>
        <w:rPr>
          <w:rFonts w:eastAsia="Calibri" w:cstheme="minorHAnsi"/>
          <w:i/>
          <w:lang w:val="cs-CZ"/>
        </w:rPr>
      </w:pPr>
      <w:r>
        <w:rPr>
          <w:rFonts w:eastAsia="Calibri" w:cstheme="minorHAnsi"/>
          <w:i/>
          <w:lang w:val="cs-CZ"/>
        </w:rPr>
        <w:t xml:space="preserve">Princip deduktivní logiky, kdy vyvozujete z uvedených faktů dané závěry. </w:t>
      </w:r>
    </w:p>
    <w:p w:rsidR="00A25A2C" w:rsidRPr="007734CC" w:rsidRDefault="00A25A2C" w:rsidP="007734CC">
      <w:pPr>
        <w:pStyle w:val="Odstavecseseznamem"/>
        <w:numPr>
          <w:ilvl w:val="0"/>
          <w:numId w:val="4"/>
        </w:numPr>
        <w:spacing w:after="200" w:line="276" w:lineRule="auto"/>
        <w:rPr>
          <w:rFonts w:eastAsia="Calibri" w:cstheme="minorHAnsi"/>
          <w:i/>
          <w:lang w:val="cs-CZ"/>
        </w:rPr>
      </w:pPr>
      <w:r>
        <w:rPr>
          <w:rFonts w:eastAsia="Calibri" w:cstheme="minorHAnsi"/>
          <w:i/>
          <w:lang w:val="cs-CZ"/>
        </w:rPr>
        <w:t>Zvolte vhodnou formu prezentace projektu na cca 7-8 minut.</w:t>
      </w:r>
      <w:bookmarkStart w:id="0" w:name="_GoBack"/>
      <w:bookmarkEnd w:id="0"/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7C333D" w:rsidRPr="00443F2B" w:rsidRDefault="007C333D" w:rsidP="00443F2B">
      <w:pPr>
        <w:rPr>
          <w:lang w:val="cs-CZ"/>
        </w:rPr>
      </w:pPr>
    </w:p>
    <w:sectPr w:rsidR="007C333D" w:rsidRPr="00443F2B" w:rsidSect="005902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359" w:rsidRDefault="00AE7359" w:rsidP="00AE7359">
      <w:pPr>
        <w:spacing w:after="0" w:line="240" w:lineRule="auto"/>
      </w:pPr>
      <w:r>
        <w:separator/>
      </w:r>
    </w:p>
  </w:endnote>
  <w:endnote w:type="continuationSeparator" w:id="0">
    <w:p w:rsidR="00AE7359" w:rsidRDefault="00AE7359" w:rsidP="00AE7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359" w:rsidRDefault="00AE7359" w:rsidP="00AE7359">
      <w:pPr>
        <w:spacing w:after="0" w:line="240" w:lineRule="auto"/>
      </w:pPr>
      <w:r>
        <w:separator/>
      </w:r>
    </w:p>
  </w:footnote>
  <w:footnote w:type="continuationSeparator" w:id="0">
    <w:p w:rsidR="00AE7359" w:rsidRDefault="00AE7359" w:rsidP="00AE7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2CA" w:rsidRPr="005902CA" w:rsidRDefault="00AE7359" w:rsidP="005902CA">
    <w:pPr>
      <w:tabs>
        <w:tab w:val="center" w:pos="4536"/>
        <w:tab w:val="right" w:pos="9072"/>
      </w:tabs>
      <w:spacing w:after="0" w:line="240" w:lineRule="auto"/>
      <w:jc w:val="center"/>
    </w:pPr>
    <w:r>
      <w:t>1</w:t>
    </w:r>
    <w:r w:rsidR="00A25A2C">
      <w:t>1</w:t>
    </w:r>
    <w:r w:rsidR="00DC1001" w:rsidRPr="005902CA">
      <w:t>. Seminář</w:t>
    </w:r>
  </w:p>
  <w:p w:rsidR="005902CA" w:rsidRPr="005902CA" w:rsidRDefault="00DC1001" w:rsidP="005902CA">
    <w:pPr>
      <w:tabs>
        <w:tab w:val="center" w:pos="4536"/>
        <w:tab w:val="right" w:pos="9072"/>
      </w:tabs>
      <w:spacing w:after="0" w:line="240" w:lineRule="auto"/>
      <w:jc w:val="center"/>
    </w:pPr>
    <w:r w:rsidRPr="005902CA">
      <w:t>Projektový management</w:t>
    </w:r>
  </w:p>
  <w:p w:rsidR="005902CA" w:rsidRDefault="00F871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B0EEF"/>
    <w:multiLevelType w:val="hybridMultilevel"/>
    <w:tmpl w:val="325C689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B12500C"/>
    <w:multiLevelType w:val="multilevel"/>
    <w:tmpl w:val="D8E8CE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680848"/>
    <w:multiLevelType w:val="hybridMultilevel"/>
    <w:tmpl w:val="E7FE9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2396A"/>
    <w:multiLevelType w:val="hybridMultilevel"/>
    <w:tmpl w:val="CC4AB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42802"/>
    <w:multiLevelType w:val="hybridMultilevel"/>
    <w:tmpl w:val="1C7E8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35C52"/>
    <w:multiLevelType w:val="multilevel"/>
    <w:tmpl w:val="86EC6F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212A30"/>
    <w:multiLevelType w:val="hybridMultilevel"/>
    <w:tmpl w:val="48320CF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AA06E89"/>
    <w:multiLevelType w:val="hybridMultilevel"/>
    <w:tmpl w:val="9E8A9994"/>
    <w:lvl w:ilvl="0" w:tplc="369C5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7616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1AD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CA5C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DC3A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CAD3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C0C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6EF5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EED7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DB5AD2"/>
    <w:multiLevelType w:val="hybridMultilevel"/>
    <w:tmpl w:val="D00296E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5C5913"/>
    <w:multiLevelType w:val="multilevel"/>
    <w:tmpl w:val="5A54D9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A046525"/>
    <w:multiLevelType w:val="multilevel"/>
    <w:tmpl w:val="610A22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B057C4A"/>
    <w:multiLevelType w:val="hybridMultilevel"/>
    <w:tmpl w:val="D2267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342B09"/>
    <w:multiLevelType w:val="hybridMultilevel"/>
    <w:tmpl w:val="73783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6"/>
  </w:num>
  <w:num w:numId="11">
    <w:abstractNumId w:val="4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359"/>
    <w:rsid w:val="000717B5"/>
    <w:rsid w:val="00075783"/>
    <w:rsid w:val="00131F16"/>
    <w:rsid w:val="00145D0D"/>
    <w:rsid w:val="00152733"/>
    <w:rsid w:val="001660A7"/>
    <w:rsid w:val="00172179"/>
    <w:rsid w:val="001B207F"/>
    <w:rsid w:val="001D2159"/>
    <w:rsid w:val="002104F3"/>
    <w:rsid w:val="002175BB"/>
    <w:rsid w:val="00253DB5"/>
    <w:rsid w:val="00272929"/>
    <w:rsid w:val="002B46DD"/>
    <w:rsid w:val="0030249C"/>
    <w:rsid w:val="00330FFE"/>
    <w:rsid w:val="003B034A"/>
    <w:rsid w:val="003C6284"/>
    <w:rsid w:val="003D10F1"/>
    <w:rsid w:val="00400B76"/>
    <w:rsid w:val="004145CD"/>
    <w:rsid w:val="00443F2B"/>
    <w:rsid w:val="00472A25"/>
    <w:rsid w:val="004900B6"/>
    <w:rsid w:val="00491F14"/>
    <w:rsid w:val="00492A1D"/>
    <w:rsid w:val="004F1121"/>
    <w:rsid w:val="005339D7"/>
    <w:rsid w:val="005A6370"/>
    <w:rsid w:val="005B78FF"/>
    <w:rsid w:val="005D1050"/>
    <w:rsid w:val="005F72C1"/>
    <w:rsid w:val="00640B51"/>
    <w:rsid w:val="00645336"/>
    <w:rsid w:val="006B3208"/>
    <w:rsid w:val="006D2E4C"/>
    <w:rsid w:val="00736C7F"/>
    <w:rsid w:val="00756C63"/>
    <w:rsid w:val="00770A80"/>
    <w:rsid w:val="007734CC"/>
    <w:rsid w:val="00783C70"/>
    <w:rsid w:val="007C333D"/>
    <w:rsid w:val="008902D8"/>
    <w:rsid w:val="00934BD8"/>
    <w:rsid w:val="009B73D8"/>
    <w:rsid w:val="00A25A2C"/>
    <w:rsid w:val="00A51235"/>
    <w:rsid w:val="00A57714"/>
    <w:rsid w:val="00AC113D"/>
    <w:rsid w:val="00AE3BF7"/>
    <w:rsid w:val="00AE7359"/>
    <w:rsid w:val="00B246CA"/>
    <w:rsid w:val="00B32043"/>
    <w:rsid w:val="00B32C35"/>
    <w:rsid w:val="00B369C6"/>
    <w:rsid w:val="00B43DF8"/>
    <w:rsid w:val="00B6322E"/>
    <w:rsid w:val="00B77FE6"/>
    <w:rsid w:val="00BB00ED"/>
    <w:rsid w:val="00BE7C6E"/>
    <w:rsid w:val="00C165F0"/>
    <w:rsid w:val="00C2510E"/>
    <w:rsid w:val="00C53290"/>
    <w:rsid w:val="00C623D3"/>
    <w:rsid w:val="00CB54EE"/>
    <w:rsid w:val="00CC27E2"/>
    <w:rsid w:val="00D23320"/>
    <w:rsid w:val="00D6182D"/>
    <w:rsid w:val="00DB402F"/>
    <w:rsid w:val="00DC1001"/>
    <w:rsid w:val="00E03FCA"/>
    <w:rsid w:val="00E55F88"/>
    <w:rsid w:val="00E6374D"/>
    <w:rsid w:val="00E84273"/>
    <w:rsid w:val="00EA22BD"/>
    <w:rsid w:val="00EB3FD2"/>
    <w:rsid w:val="00ED2F71"/>
    <w:rsid w:val="00EE22DE"/>
    <w:rsid w:val="00EE4E35"/>
    <w:rsid w:val="00EF312D"/>
    <w:rsid w:val="00F37BAA"/>
    <w:rsid w:val="00F87195"/>
    <w:rsid w:val="00F874B7"/>
    <w:rsid w:val="00FA0F30"/>
    <w:rsid w:val="00FD0711"/>
    <w:rsid w:val="00FE3194"/>
    <w:rsid w:val="00FE5FCE"/>
    <w:rsid w:val="00FF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97C5"/>
  <w15:chartTrackingRefBased/>
  <w15:docId w15:val="{E962C139-8075-4EBA-B1AA-944897EA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E735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cs-CZ"/>
    </w:rPr>
  </w:style>
  <w:style w:type="character" w:customStyle="1" w:styleId="ZhlavChar">
    <w:name w:val="Záhlaví Char"/>
    <w:basedOn w:val="Standardnpsmoodstavce"/>
    <w:link w:val="Zhlav"/>
    <w:uiPriority w:val="99"/>
    <w:rsid w:val="00AE7359"/>
    <w:rPr>
      <w:rFonts w:ascii="Calibri" w:eastAsia="Calibri" w:hAnsi="Calibri" w:cs="Times New Roman"/>
      <w:lang w:val="cs-CZ"/>
    </w:rPr>
  </w:style>
  <w:style w:type="paragraph" w:styleId="Zpat">
    <w:name w:val="footer"/>
    <w:basedOn w:val="Normln"/>
    <w:link w:val="ZpatChar"/>
    <w:uiPriority w:val="99"/>
    <w:unhideWhenUsed/>
    <w:rsid w:val="00AE73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7359"/>
  </w:style>
  <w:style w:type="paragraph" w:styleId="Odstavecseseznamem">
    <w:name w:val="List Paragraph"/>
    <w:basedOn w:val="Normln"/>
    <w:uiPriority w:val="34"/>
    <w:qFormat/>
    <w:rsid w:val="00B32C35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736C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Adámek</dc:creator>
  <cp:keywords/>
  <dc:description/>
  <cp:lastModifiedBy>Pavel Adámek</cp:lastModifiedBy>
  <cp:revision>35</cp:revision>
  <dcterms:created xsi:type="dcterms:W3CDTF">2020-09-09T10:48:00Z</dcterms:created>
  <dcterms:modified xsi:type="dcterms:W3CDTF">2024-09-16T12:58:00Z</dcterms:modified>
</cp:coreProperties>
</file>