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A9" w:rsidRPr="005B7BA9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</w:t>
      </w:r>
      <w:r w:rsidR="0089166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4</w:t>
      </w: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</w:p>
    <w:p w:rsidR="00FE33DB" w:rsidRPr="00FE33DB" w:rsidRDefault="00FE33DB" w:rsidP="00FE33DB">
      <w:pPr>
        <w:pStyle w:val="Odstavecseseznamem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33DB">
        <w:rPr>
          <w:rFonts w:ascii="Times New Roman" w:hAnsi="Times New Roman" w:cs="Times New Roman"/>
          <w:sz w:val="24"/>
          <w:szCs w:val="24"/>
          <w:lang w:val="en-GB"/>
        </w:rPr>
        <w:t>Extreme of function</w:t>
      </w:r>
    </w:p>
    <w:p w:rsidR="00B30ABB" w:rsidRDefault="00FE33DB" w:rsidP="00FE33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33DB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second derivative may be used to determine local extrema of a function under certain conditions</w:t>
      </w:r>
      <w:r w:rsidRPr="00FE33DB">
        <w:rPr>
          <w:rFonts w:ascii="Times New Roman" w:hAnsi="Times New Roman" w:cs="Times New Roman"/>
          <w:sz w:val="24"/>
          <w:szCs w:val="24"/>
          <w:lang w:val="en-GB"/>
        </w:rPr>
        <w:t xml:space="preserve">. If a function has a critical point for which </w:t>
      </w:r>
      <w:r w:rsidRPr="00FE33DB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Pr="00FE33DB">
        <w:rPr>
          <w:rFonts w:ascii="Times New Roman" w:hAnsi="Times New Roman" w:cs="Times New Roman"/>
          <w:sz w:val="24"/>
          <w:szCs w:val="24"/>
          <w:lang w:val="en-GB"/>
        </w:rPr>
        <w:t>′(</w:t>
      </w:r>
      <w:r w:rsidRPr="00FE33DB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FE33DB">
        <w:rPr>
          <w:rFonts w:ascii="Times New Roman" w:hAnsi="Times New Roman" w:cs="Times New Roman"/>
          <w:sz w:val="24"/>
          <w:szCs w:val="24"/>
          <w:lang w:val="en-GB"/>
        </w:rPr>
        <w:t xml:space="preserve">) = 0 and </w:t>
      </w:r>
    </w:p>
    <w:p w:rsidR="00FE33DB" w:rsidRDefault="00FE33DB" w:rsidP="00B30AB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positive at this point, then </w:t>
      </w:r>
      <w:r w:rsidRPr="00B30ABB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 has a local minimum here.</w:t>
      </w:r>
    </w:p>
    <w:p w:rsidR="00B30ABB" w:rsidRPr="00B30ABB" w:rsidRDefault="00B30ABB" w:rsidP="00B30AB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</w:t>
      </w:r>
      <w:r>
        <w:rPr>
          <w:rFonts w:ascii="Times New Roman" w:hAnsi="Times New Roman" w:cs="Times New Roman"/>
          <w:sz w:val="24"/>
          <w:szCs w:val="24"/>
          <w:lang w:val="en-GB"/>
        </w:rPr>
        <w:t>negative</w:t>
      </w: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 at this point, then </w:t>
      </w:r>
      <w:r w:rsidRPr="00B30ABB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 has a local </w:t>
      </w:r>
      <w:r>
        <w:rPr>
          <w:rFonts w:ascii="Times New Roman" w:hAnsi="Times New Roman" w:cs="Times New Roman"/>
          <w:sz w:val="24"/>
          <w:szCs w:val="24"/>
          <w:lang w:val="en-GB"/>
        </w:rPr>
        <w:t>maximum</w:t>
      </w:r>
      <w:r w:rsidRPr="00B30ABB">
        <w:rPr>
          <w:rFonts w:ascii="Times New Roman" w:hAnsi="Times New Roman" w:cs="Times New Roman"/>
          <w:sz w:val="24"/>
          <w:szCs w:val="24"/>
          <w:lang w:val="en-GB"/>
        </w:rPr>
        <w:t xml:space="preserve"> here.</w:t>
      </w:r>
    </w:p>
    <w:p w:rsidR="00B30ABB" w:rsidRDefault="00B30ABB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30ABB" w:rsidRDefault="00B30ABB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ABB">
        <w:rPr>
          <w:rFonts w:ascii="Times New Roman" w:hAnsi="Times New Roman" w:cs="Times New Roman"/>
          <w:sz w:val="24"/>
          <w:szCs w:val="24"/>
        </w:rPr>
        <w:object w:dxaOrig="2676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27pt" o:ole="">
            <v:imagedata r:id="rId8" o:title=""/>
          </v:shape>
          <o:OLEObject Type="Embed" ProgID="Unknown" ShapeID="_x0000_i1025" DrawAspect="Content" ObjectID="_1739692993" r:id="rId9"/>
        </w:object>
      </w: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5D44">
        <w:rPr>
          <w:rFonts w:ascii="Times New Roman" w:hAnsi="Times New Roman" w:cs="Times New Roman"/>
          <w:sz w:val="24"/>
          <w:szCs w:val="24"/>
        </w:rPr>
        <w:object w:dxaOrig="2648" w:dyaOrig="526">
          <v:shape id="_x0000_i1026" type="#_x0000_t75" style="width:132pt;height:26.25pt" o:ole="">
            <v:imagedata r:id="rId10" o:title=""/>
          </v:shape>
          <o:OLEObject Type="Embed" ProgID="Unknown" ShapeID="_x0000_i1026" DrawAspect="Content" ObjectID="_1739692994" r:id="rId11"/>
        </w:object>
      </w: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5D44">
        <w:rPr>
          <w:rFonts w:ascii="Times New Roman" w:hAnsi="Times New Roman" w:cs="Times New Roman"/>
          <w:sz w:val="24"/>
          <w:szCs w:val="24"/>
        </w:rPr>
        <w:object w:dxaOrig="2926" w:dyaOrig="571">
          <v:shape id="_x0000_i1027" type="#_x0000_t75" style="width:146.25pt;height:28.5pt" o:ole="">
            <v:imagedata r:id="rId12" o:title=""/>
          </v:shape>
          <o:OLEObject Type="Embed" ProgID="Unknown" ShapeID="_x0000_i1027" DrawAspect="Content" ObjectID="_1739692995" r:id="rId13"/>
        </w:object>
      </w: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5D44" w:rsidRP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r w:rsidRPr="003C5D44">
        <w:rPr>
          <w:rFonts w:ascii="Times New Roman" w:hAnsi="Times New Roman" w:cs="Times New Roman"/>
          <w:sz w:val="24"/>
          <w:szCs w:val="24"/>
        </w:rPr>
        <w:t xml:space="preserve">  </w:t>
      </w:r>
      <w:r w:rsidRPr="003C5D44">
        <w:rPr>
          <w:rFonts w:ascii="Times New Roman" w:hAnsi="Times New Roman" w:cs="Times New Roman"/>
          <w:sz w:val="24"/>
          <w:szCs w:val="24"/>
        </w:rPr>
        <w:object w:dxaOrig="3905" w:dyaOrig="533">
          <v:shape id="_x0000_i1028" type="#_x0000_t75" style="width:195pt;height:26.25pt" o:ole="">
            <v:imagedata r:id="rId14" o:title=""/>
          </v:shape>
          <o:OLEObject Type="Embed" ProgID="Unknown" ShapeID="_x0000_i1028" DrawAspect="Content" ObjectID="_1739692996" r:id="rId15"/>
        </w:object>
      </w:r>
      <w:r w:rsidRPr="003C5D44">
        <w:rPr>
          <w:rFonts w:ascii="Times New Roman" w:hAnsi="Times New Roman" w:cs="Times New Roman"/>
          <w:sz w:val="24"/>
          <w:szCs w:val="24"/>
        </w:rPr>
        <w:t xml:space="preserve">                                   .</w:t>
      </w:r>
    </w:p>
    <w:p w:rsid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3C5D44" w:rsidRP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r w:rsidRPr="003C5D44">
        <w:rPr>
          <w:rFonts w:ascii="Times New Roman" w:hAnsi="Times New Roman" w:cs="Times New Roman"/>
          <w:sz w:val="24"/>
          <w:szCs w:val="24"/>
        </w:rPr>
        <w:object w:dxaOrig="3526" w:dyaOrig="531">
          <v:shape id="_x0000_i1029" type="#_x0000_t75" style="width:176.25pt;height:26.25pt" o:ole="">
            <v:imagedata r:id="rId16" o:title=""/>
          </v:shape>
          <o:OLEObject Type="Embed" ProgID="Unknown" ShapeID="_x0000_i1029" DrawAspect="Content" ObjectID="_1739692997" r:id="rId17"/>
        </w:object>
      </w:r>
      <w:r w:rsidRPr="003C5D44">
        <w:rPr>
          <w:rFonts w:ascii="Times New Roman" w:hAnsi="Times New Roman" w:cs="Times New Roman"/>
          <w:sz w:val="24"/>
          <w:szCs w:val="24"/>
        </w:rPr>
        <w:t xml:space="preserve">                        .</w:t>
      </w:r>
    </w:p>
    <w:p w:rsid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3C5D44" w:rsidRP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r w:rsidRPr="003C5D44">
        <w:rPr>
          <w:rFonts w:ascii="Times New Roman" w:hAnsi="Times New Roman" w:cs="Times New Roman"/>
          <w:sz w:val="24"/>
          <w:szCs w:val="24"/>
        </w:rPr>
        <w:object w:dxaOrig="3463" w:dyaOrig="497">
          <v:shape id="_x0000_i1030" type="#_x0000_t75" style="width:173.25pt;height:24.75pt" o:ole="">
            <v:imagedata r:id="rId18" o:title=""/>
          </v:shape>
          <o:OLEObject Type="Embed" ProgID="Unknown" ShapeID="_x0000_i1030" DrawAspect="Content" ObjectID="_1739692998" r:id="rId19"/>
        </w:object>
      </w:r>
      <w:r w:rsidRPr="003C5D44">
        <w:rPr>
          <w:rFonts w:ascii="Times New Roman" w:hAnsi="Times New Roman" w:cs="Times New Roman"/>
          <w:sz w:val="24"/>
          <w:szCs w:val="24"/>
        </w:rPr>
        <w:t xml:space="preserve">                         .</w:t>
      </w:r>
    </w:p>
    <w:p w:rsid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D4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C5D4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C5D44" w:rsidRP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</w:rPr>
      </w:pPr>
      <w:r w:rsidRPr="003C5D44">
        <w:rPr>
          <w:rFonts w:ascii="Times New Roman" w:hAnsi="Times New Roman" w:cs="Times New Roman"/>
          <w:sz w:val="24"/>
          <w:szCs w:val="24"/>
        </w:rPr>
        <w:t xml:space="preserve">  </w:t>
      </w:r>
      <w:r w:rsidRPr="003C5D44">
        <w:rPr>
          <w:rFonts w:ascii="Times New Roman" w:hAnsi="Times New Roman" w:cs="Times New Roman"/>
          <w:sz w:val="24"/>
          <w:szCs w:val="24"/>
        </w:rPr>
        <w:object w:dxaOrig="4037" w:dyaOrig="504">
          <v:shape id="_x0000_i1031" type="#_x0000_t75" style="width:201.75pt;height:25.5pt" o:ole="">
            <v:imagedata r:id="rId20" o:title=""/>
          </v:shape>
          <o:OLEObject Type="Embed" ProgID="Unknown" ShapeID="_x0000_i1031" DrawAspect="Content" ObjectID="_1739692999" r:id="rId21"/>
        </w:object>
      </w:r>
      <w:r w:rsidRPr="003C5D44">
        <w:rPr>
          <w:rFonts w:ascii="Times New Roman" w:hAnsi="Times New Roman" w:cs="Times New Roman"/>
          <w:sz w:val="24"/>
          <w:szCs w:val="24"/>
        </w:rPr>
        <w:t xml:space="preserve">                             . </w:t>
      </w:r>
    </w:p>
    <w:p w:rsidR="003C5D44" w:rsidRDefault="003C5D44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238A2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0093F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lastRenderedPageBreak/>
        <w:t>At what point does the function have a local</w:t>
      </w:r>
      <w:r>
        <w:rPr>
          <w:rStyle w:val="rynqvb"/>
          <w:lang w:val="en"/>
        </w:rPr>
        <w:t xml:space="preserve"> minimum (the first question)</w:t>
      </w:r>
      <w:r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 xml:space="preserve">resp. </w:t>
      </w:r>
      <w:r>
        <w:rPr>
          <w:rStyle w:val="rynqvb"/>
          <w:lang w:val="en"/>
        </w:rPr>
        <w:t>maximum</w:t>
      </w:r>
      <w:r>
        <w:rPr>
          <w:rStyle w:val="rynqvb"/>
          <w:lang w:val="en"/>
        </w:rPr>
        <w:t xml:space="preserve"> (the second question)</w:t>
      </w:r>
      <w:r>
        <w:rPr>
          <w:rStyle w:val="rynqvb"/>
          <w:lang w:val="en"/>
        </w:rPr>
        <w:t>?</w:t>
      </w:r>
    </w:p>
    <w:p w:rsidR="007E2C50" w:rsidRDefault="00E0093F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1DD699B" wp14:editId="09EE990E">
            <wp:extent cx="2609850" cy="2228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8A2">
        <w:rPr>
          <w:noProof/>
        </w:rPr>
        <w:drawing>
          <wp:inline distT="0" distB="0" distL="0" distR="0" wp14:anchorId="58D51F8B" wp14:editId="5760C63E">
            <wp:extent cx="2867025" cy="228600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8A2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 xml:space="preserve">At what point does the function have a local </w:t>
      </w:r>
      <w:r>
        <w:rPr>
          <w:rStyle w:val="rynqvb"/>
          <w:lang w:val="en"/>
        </w:rPr>
        <w:t>minimum</w:t>
      </w:r>
      <w:r>
        <w:rPr>
          <w:rStyle w:val="rynqvb"/>
          <w:lang w:val="en"/>
        </w:rPr>
        <w:t>?</w:t>
      </w:r>
    </w:p>
    <w:p w:rsidR="007E2C50" w:rsidRDefault="007E2C50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3AC6C24" wp14:editId="2A30785C">
            <wp:extent cx="3381375" cy="24193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8A2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238A2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 xml:space="preserve">At how many points does </w:t>
      </w:r>
      <w:r w:rsidRPr="00D238A2">
        <w:rPr>
          <w:rStyle w:val="rynqvb"/>
          <w:i/>
          <w:lang w:val="en"/>
        </w:rPr>
        <w:t>the function</w:t>
      </w:r>
      <w:r w:rsidRPr="00D238A2">
        <w:rPr>
          <w:rStyle w:val="rynqvb"/>
          <w:i/>
          <w:lang w:val="en"/>
        </w:rPr>
        <w:t xml:space="preserve"> g</w:t>
      </w:r>
      <w:r w:rsidRPr="00D238A2">
        <w:rPr>
          <w:rStyle w:val="rynqvb"/>
          <w:i/>
          <w:lang w:val="en"/>
        </w:rPr>
        <w:t xml:space="preserve"> have a local </w:t>
      </w:r>
      <w:r w:rsidRPr="00D238A2">
        <w:rPr>
          <w:rStyle w:val="rynqvb"/>
          <w:i/>
          <w:lang w:val="en"/>
        </w:rPr>
        <w:t>minimum</w:t>
      </w:r>
      <w:r>
        <w:rPr>
          <w:rStyle w:val="rynqvb"/>
          <w:lang w:val="en"/>
        </w:rPr>
        <w:t xml:space="preserve"> and </w:t>
      </w:r>
      <w:r w:rsidRPr="00D238A2">
        <w:rPr>
          <w:rStyle w:val="rynqvb"/>
          <w:i/>
          <w:lang w:val="en"/>
        </w:rPr>
        <w:t xml:space="preserve">the function </w:t>
      </w:r>
      <w:proofErr w:type="spellStart"/>
      <w:r w:rsidRPr="00D238A2">
        <w:rPr>
          <w:rStyle w:val="rynqvb"/>
          <w:i/>
          <w:lang w:val="en"/>
        </w:rPr>
        <w:t>f</w:t>
      </w:r>
      <w:proofErr w:type="spellEnd"/>
      <w:r w:rsidRPr="00D238A2">
        <w:rPr>
          <w:rStyle w:val="rynqvb"/>
          <w:i/>
          <w:lang w:val="en"/>
        </w:rPr>
        <w:t xml:space="preserve"> a local </w:t>
      </w:r>
      <w:r w:rsidRPr="00D238A2">
        <w:rPr>
          <w:rStyle w:val="rynqvb"/>
          <w:i/>
          <w:lang w:val="en"/>
        </w:rPr>
        <w:t>maximum</w:t>
      </w:r>
      <w:r>
        <w:rPr>
          <w:rStyle w:val="rynqvb"/>
          <w:lang w:val="en"/>
        </w:rPr>
        <w:t>?</w:t>
      </w:r>
    </w:p>
    <w:p w:rsidR="007E2C50" w:rsidRDefault="007E2C50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7DB771BA" wp14:editId="6CBAD8D0">
            <wp:extent cx="5760720" cy="117221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8A2" w:rsidRPr="00B30ABB" w:rsidRDefault="00D238A2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A9FDB20" wp14:editId="01B23445">
            <wp:extent cx="5760720" cy="1155700"/>
            <wp:effectExtent l="0" t="0" r="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8A2" w:rsidRPr="00B3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8D8" w:rsidRDefault="002048D8" w:rsidP="00CB31FA">
      <w:pPr>
        <w:spacing w:after="0" w:line="240" w:lineRule="auto"/>
      </w:pPr>
      <w:r>
        <w:separator/>
      </w:r>
    </w:p>
  </w:endnote>
  <w:endnote w:type="continuationSeparator" w:id="0">
    <w:p w:rsidR="002048D8" w:rsidRDefault="002048D8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8D8" w:rsidRDefault="002048D8" w:rsidP="00CB31FA">
      <w:pPr>
        <w:spacing w:after="0" w:line="240" w:lineRule="auto"/>
      </w:pPr>
      <w:r>
        <w:separator/>
      </w:r>
    </w:p>
  </w:footnote>
  <w:footnote w:type="continuationSeparator" w:id="0">
    <w:p w:rsidR="002048D8" w:rsidRDefault="002048D8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2048D8"/>
    <w:rsid w:val="003367C6"/>
    <w:rsid w:val="00360557"/>
    <w:rsid w:val="003C5D44"/>
    <w:rsid w:val="005B0177"/>
    <w:rsid w:val="005B7BA9"/>
    <w:rsid w:val="006D2728"/>
    <w:rsid w:val="007E2C50"/>
    <w:rsid w:val="0089166E"/>
    <w:rsid w:val="00AD342C"/>
    <w:rsid w:val="00B30ABB"/>
    <w:rsid w:val="00C61C8C"/>
    <w:rsid w:val="00CB31FA"/>
    <w:rsid w:val="00D17B5C"/>
    <w:rsid w:val="00D238A2"/>
    <w:rsid w:val="00E0093F"/>
    <w:rsid w:val="00F34ADD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E91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  <w:style w:type="character" w:customStyle="1" w:styleId="rynqvb">
    <w:name w:val="rynqvb"/>
    <w:basedOn w:val="Standardnpsmoodstavce"/>
    <w:rsid w:val="00D2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2B84-E8FF-4710-94C0-A3B6FD5F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sto0002</cp:lastModifiedBy>
  <cp:revision>2</cp:revision>
  <dcterms:created xsi:type="dcterms:W3CDTF">2023-03-07T10:17:00Z</dcterms:created>
  <dcterms:modified xsi:type="dcterms:W3CDTF">2023-03-07T10:17:00Z</dcterms:modified>
</cp:coreProperties>
</file>